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0837" w14:paraId="4c40837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P="00241CA8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241CA8">
        <w:rPr>
          <w:b/>
          <w:sz w:val="24"/>
          <w:szCs w:val="24"/>
        </w:rPr>
        <w:t>1528</w:t>
      </w:r>
      <w:r w:rsidR="00E85DF4" w:rsidRPr="00E85DF4">
        <w:rPr>
          <w:b/>
          <w:sz w:val="24"/>
          <w:szCs w:val="24"/>
        </w:rPr>
        <w:t>/2017-</w:t>
      </w:r>
      <w:r w:rsidR="00241CA8">
        <w:rPr>
          <w:b/>
          <w:sz w:val="24"/>
          <w:szCs w:val="24"/>
        </w:rPr>
        <w:t>13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241CA8">
        <w:rPr>
          <w:sz w:val="24"/>
        </w:rPr>
        <w:t xml:space="preserve"> </w:t>
      </w:r>
      <w:r w:rsidR="00241CA8" w:rsidRPr="00241CA8">
        <w:rPr>
          <w:b/>
          <w:sz w:val="24"/>
        </w:rPr>
        <w:t>PEKARNICA EURO-PEK d.o.o., OIB 09186051629, Trg Svetog Trojstva 5, Požega</w:t>
      </w:r>
      <w:r w:rsidR="00E85DF4" w:rsidRPr="00E85DF4">
        <w:rPr>
          <w:b/>
          <w:sz w:val="24"/>
        </w:rPr>
        <w:t>,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241CA8">
        <w:rPr>
          <w:b/>
          <w:sz w:val="24"/>
        </w:rPr>
        <w:t>22</w:t>
      </w:r>
      <w:r w:rsidR="0053432E">
        <w:rPr>
          <w:b/>
          <w:sz w:val="24"/>
        </w:rPr>
        <w:t>.</w:t>
      </w:r>
      <w:r w:rsidR="00241CA8">
        <w:rPr>
          <w:b/>
          <w:sz w:val="24"/>
        </w:rPr>
        <w:t xml:space="preserve"> </w:t>
      </w:r>
      <w:r w:rsidR="0053432E">
        <w:rPr>
          <w:b/>
          <w:sz w:val="24"/>
        </w:rPr>
        <w:t>ožujka</w:t>
      </w:r>
      <w:r w:rsidR="00363894">
        <w:rPr>
          <w:b/>
          <w:sz w:val="24"/>
        </w:rPr>
        <w:t xml:space="preserve"> 2018.</w:t>
      </w:r>
      <w:r w:rsidR="00CD20EA">
        <w:rPr>
          <w:b/>
          <w:sz w:val="24"/>
        </w:rPr>
        <w:t>g.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241CA8">
        <w:rPr>
          <w:b/>
          <w:sz w:val="24"/>
        </w:rPr>
        <w:t>13</w:t>
      </w:r>
      <w:r w:rsidR="0053432E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241CA8">
        <w:rPr>
          <w:sz w:val="24"/>
        </w:rPr>
        <w:t>SADRI STAJKI, Trg Svetog Trojstva 8, Požega</w:t>
      </w:r>
    </w:p>
    <w:p w:rsidRDefault="00241CA8" w:rsidP="00E70061" w:rsidR="0053432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proofErr w:type="spellStart"/>
      <w:r>
        <w:rPr>
          <w:sz w:val="24"/>
        </w:rPr>
        <w:t>privr.stečajni</w:t>
      </w:r>
      <w:proofErr w:type="spellEnd"/>
      <w:r w:rsidR="0053432E">
        <w:rPr>
          <w:sz w:val="24"/>
        </w:rPr>
        <w:t xml:space="preserve"> </w:t>
      </w:r>
      <w:r>
        <w:rPr>
          <w:sz w:val="24"/>
        </w:rPr>
        <w:t>upravitelj MILAN STANIĆ, M. Gupca 28, Slavonski Brod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241CA8">
        <w:rPr>
          <w:sz w:val="24"/>
        </w:rPr>
        <w:t>06</w:t>
      </w:r>
      <w:r w:rsidR="0053432E">
        <w:rPr>
          <w:sz w:val="24"/>
        </w:rPr>
        <w:t>.</w:t>
      </w:r>
      <w:r w:rsidR="00241CA8">
        <w:rPr>
          <w:sz w:val="24"/>
        </w:rPr>
        <w:t xml:space="preserve"> </w:t>
      </w:r>
      <w:r w:rsidR="0053432E">
        <w:rPr>
          <w:sz w:val="24"/>
        </w:rPr>
        <w:t>ožujka</w:t>
      </w:r>
      <w:r w:rsidR="004605C6">
        <w:rPr>
          <w:sz w:val="24"/>
        </w:rPr>
        <w:t xml:space="preserve"> 2018.g.</w:t>
      </w:r>
    </w:p>
    <w:p w:rsidRDefault="00241CA8" w:rsidR="00241CA8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1CA8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5959"/>
    <w:rsid w:val="009970AD"/>
    <w:rsid w:val="009A5101"/>
    <w:rsid w:val="009A53FC"/>
    <w:rsid w:val="009C2E1D"/>
    <w:rsid w:val="009D2684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  <item>Milan Stanić</item>
    </izvorni_sadrzaj>
    <derivirana_varijabla naziv="DomainObject.Predmet.OstaliListFormated_1">
      <item>SADRI STAJKI</item>
      <item>Milan Stanić</item>
    </derivirana_varijabla>
  </DomainObject.Predmet.OstaliListFormated>
  <DomainObject.Predmet.OstaliListFormatedOIB>
    <izvorni_sadrzaj>
      <item>SADRI STAJKI, OIB 06318347543</item>
      <item>Milan Stanić</item>
    </izvorni_sadrzaj>
    <derivirana_varijabla naziv="DomainObject.Predmet.OstaliListFormatedOIB_1">
      <item>SADRI STAJKI, OIB 06318347543</item>
      <item>Milan Stanić</item>
    </derivirana_varijabla>
  </DomainObject.Predmet.OstaliListFormatedOIB>
  <DomainObject.Predmet.OstaliListFormatedWithAdress>
    <izvorni_sadrzaj>
      <item>SADRI STAJKI, Trg Svetog Trojstva 8, 34000 Požega</item>
      <item>Milan Stanić, Matije Gupca 28, 35000 Slavonski Brod</item>
    </izvorni_sadrzaj>
    <derivirana_varijabla naziv="DomainObject.Predmet.OstaliListFormatedWithAdress_1">
      <item>SADRI STAJKI, Trg Svetog Trojstva 8, 34000 Požega</item>
      <item>Milan Stanić, Matije Gupca 28, 35000 Slavonski Brod</item>
    </derivirana_varijabla>
  </DomainObject.Predmet.OstaliListFormatedWithAdress>
  <DomainObject.Predmet.OstaliListFormatedWithAdressOIB>
    <izvorni_sadrzaj>
      <item>SADRI STAJKI, OIB 06318347543, Trg Svetog Trojstva 8, 34000 Požega</item>
      <item>Milan Stanić, Matije Gupca 28, 35000 Slavonski Brod</item>
    </izvorni_sadrzaj>
    <derivirana_varijabla naziv="DomainObject.Predmet.OstaliListFormatedWithAdressOIB_1">
      <item>SADRI STAJKI, OIB 06318347543, Trg Svetog Trojstva 8, 34000 Požega</item>
      <item>Milan Stanić, Matije Gupca 28, 35000 Slavonski Brod</item>
    </derivirana_varijabla>
  </DomainObject.Predmet.OstaliListFormatedWithAdressOIB>
  <DomainObject.Predmet.OstaliListNazivFormated>
    <izvorni_sadrzaj>
      <item>SADRI STAJKI</item>
      <item>Milan Stanić</item>
    </izvorni_sadrzaj>
    <derivirana_varijabla naziv="DomainObject.Predmet.OstaliListNazivFormated_1">
      <item>SADRI STAJKI</item>
      <item>Milan Stanić</item>
    </derivirana_varijabla>
  </DomainObject.Predmet.OstaliListNazivFormated>
  <DomainObject.Predmet.OstaliListNazivFormatedOIB>
    <izvorni_sadrzaj>
      <item>SADRI STAJKI, OIB 06318347543</item>
      <item>Milan Stanić</item>
    </izvorni_sadrzaj>
    <derivirana_varijabla naziv="DomainObject.Predmet.OstaliListNazivFormatedOIB_1">
      <item>SADRI STAJKI, OIB 06318347543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  <item>Milan Stanić</item>
    </izvorni_sadrzaj>
    <derivirana_varijabla naziv="DomainObject.Predmet.SudioniciListNaziv_1">
      <item>Financijska agencija</item>
      <item>PEKARNICA EURO-PEK d.o.o. za proizvodnju i promet pekarskih proizvoda</item>
      <item>SADRI STAJKI</item>
      <item>Milan Stanić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  <item>, OIB null</item>
    </izvorni_sadrzaj>
    <derivirana_varijabla naziv="DomainObject.Predmet.SudioniciListNazivOIB_1">
      <item>, OIB 85821130368</item>
      <item>, OIB 09186051629</item>
      <item>, OIB 06318347543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121</properties:Words>
  <properties:Characters>708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2018-03-06T07:42:00Z</dcterms:created>
  <dc:creator>Trgovacki sud</dc:creator>
  <cp:lastModifiedBy>wsadmin</cp:lastModifiedBy>
  <cp:lastPrinted>2018-03-06T07:42:00Z</cp:lastPrinted>
  <dcterms:modified xmlns:xsi="http://www.w3.org/2001/XMLSchema-instance" xsi:type="dcterms:W3CDTF">2018-03-06T07:45:00Z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1528-2017.docx)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