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eec55" w14:paraId="84eec55"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BE0380">
        <w:rPr>
          <w:b/>
        </w:rPr>
        <w:t>1</w:t>
      </w:r>
      <w:r w:rsidR="002177B8">
        <w:rPr>
          <w:b/>
        </w:rPr>
        <w:t>808</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2177B8" w:rsidRPr="002177B8">
        <w:t>BUTIGAN TRADE d.o.o., Ulica 47  40, 20270 Vela Luka, OIB: 59904328899</w:t>
      </w:r>
      <w:r w:rsidRPr="00A27FE8">
        <w:t xml:space="preserve">, dana </w:t>
      </w:r>
      <w:r w:rsidR="002177B8">
        <w:t>16</w:t>
      </w:r>
      <w:r w:rsidRPr="00A27FE8">
        <w:t xml:space="preserve">. </w:t>
      </w:r>
      <w:r w:rsidR="007A566C">
        <w:t>veljače</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2177B8" w:rsidRPr="002177B8">
        <w:t>BUTIGAN TRADE d.o.o., Ulica 47  40, 20270 Vela Luka, OIB: 59904328899</w:t>
      </w:r>
      <w:r w:rsidR="0022184F">
        <w:t xml:space="preserve"> </w:t>
      </w:r>
      <w:r w:rsidR="00511804">
        <w:t xml:space="preserve">dana </w:t>
      </w:r>
      <w:r w:rsidR="002177B8">
        <w:t>16</w:t>
      </w:r>
      <w:r w:rsidR="007A566C">
        <w:t>. veljače</w:t>
      </w:r>
      <w:r w:rsidR="009247F2" w:rsidRPr="00A27FE8">
        <w:t xml:space="preserve"> 201</w:t>
      </w:r>
      <w:r w:rsidR="00D30D33">
        <w:t>7</w:t>
      </w:r>
      <w:r w:rsidR="009247F2" w:rsidRPr="00A27FE8">
        <w:t xml:space="preserve">. godine u </w:t>
      </w:r>
      <w:r w:rsidR="00071A7A">
        <w:t>1</w:t>
      </w:r>
      <w:r w:rsidR="00BE0380">
        <w:t>4</w:t>
      </w:r>
      <w:r w:rsidR="009247F2" w:rsidRPr="00A27FE8">
        <w:t>,</w:t>
      </w:r>
      <w:r w:rsidR="002177B8">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BE0380" w:rsidRPr="00BE0380">
        <w:t>Ivan Gjurašić, Zagreb, Petrinjska 28, OIB: 66025260916</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2177B8" w:rsidRPr="002177B8">
        <w:t>BUTIGAN TRADE d.o.o., Ulica 47  40, 20270 Vela Luka, OIB: 59904328899</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22386D" w:rsidP="00451E27" w:rsidR="0022386D" w:rsidRPr="00A27FE8">
      <w:pPr>
        <w:jc w:val="both"/>
      </w:pP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2177B8" w:rsidP="002177B8" w:rsidR="002177B8">
      <w:pPr>
        <w:ind w:firstLine="708"/>
        <w:jc w:val="both"/>
      </w:pPr>
      <w:r>
        <w:t>Financijska agencija RC Split, Podružnica Dubrovnik je podnijela ovom sudu 3. prosinca 2015. godine prijedlog za otvaranje stečajnog postupka nad dužnikom BUTIGAN TRADE d.o.o., Ulica 47  40, 20270 Vela Luka, OIB: 59904328899. U prijedlogu se u bitnome navodi da na dan 1. rujna 2015. godine dužnik u Očevidniku redoslijeda osnova za plaćanje ima evidentirane neizvršene osnove za plaćanje u neprekinutom razdoblju od 574 dana u ukupnom iznosu od 85.227,42  kuna, da nema zaposlenih, da ima otvorene račune kod  Raiffeisenbank Austria d.d. kao i da nema zaplijenjenih sredstava na ime predujma za namirenje troškova stečajnog postupka.</w:t>
      </w:r>
    </w:p>
    <w:p w:rsidRDefault="002177B8" w:rsidP="002177B8" w:rsidR="002177B8">
      <w:pPr>
        <w:ind w:firstLine="708"/>
        <w:jc w:val="both"/>
      </w:pPr>
    </w:p>
    <w:p w:rsidRDefault="002177B8" w:rsidP="002177B8" w:rsidR="002177B8">
      <w:pPr>
        <w:ind w:firstLine="708"/>
        <w:jc w:val="both"/>
      </w:pPr>
      <w:r>
        <w:t>Kako je predlagatelj učinio vjerojatnim postojanje stečajnog razloga, to je rješenjem ovog suda posl.br. St-1808/2016 od 04. listopada 2016.g. pokrenut prethodni postupak radi utvrđivanja uvjeta za otvaranje stečajnog postupka i zakazano ročište  na koje su pozvani predlagatelj, FINA, dužnik, zastupnik po zakonu dužnika.</w:t>
      </w:r>
    </w:p>
    <w:p w:rsidRDefault="002177B8" w:rsidP="002177B8" w:rsidR="002177B8">
      <w:pPr>
        <w:ind w:firstLine="708"/>
        <w:jc w:val="both"/>
      </w:pPr>
    </w:p>
    <w:p w:rsidRDefault="002177B8" w:rsidP="002177B8" w:rsidR="002177B8">
      <w:pPr>
        <w:ind w:firstLine="708"/>
        <w:jc w:val="both"/>
      </w:pPr>
      <w:r>
        <w:t>Na ročište dana 02. studenog 2016.g. je pristupio zastupnik po zakonu dužnika</w:t>
      </w:r>
    </w:p>
    <w:p w:rsidRDefault="002177B8" w:rsidP="002177B8" w:rsidR="002177B8">
      <w:pPr>
        <w:jc w:val="both"/>
      </w:pPr>
      <w:r>
        <w:t>i naveo da priznaje postojanje stečajnog razloga i da se ne protivi otvaranju stečaja, te društvo nema nikakve imovine osim vozila Kia 1.3 GLX Pride god. proizvodnje 1999, reg oznake DU 363 DG. ZZ dužnika navodi kako misli da vozilo vrijedi možda nekih 500,00 kn.  Navodi da nema uvjeta za nastavak poslovanja, a da se vozilo nalazi u Veloj Luci na adresi Ulica 47, k.b.r. 40.</w:t>
      </w:r>
    </w:p>
    <w:p w:rsidRDefault="002177B8" w:rsidP="002177B8" w:rsidR="002177B8">
      <w:pPr>
        <w:ind w:firstLine="708"/>
        <w:jc w:val="both"/>
      </w:pPr>
    </w:p>
    <w:p w:rsidRDefault="002177B8" w:rsidP="002177B8" w:rsidR="0022184F">
      <w:pPr>
        <w:ind w:firstLine="708"/>
        <w:jc w:val="both"/>
      </w:pPr>
      <w:r>
        <w:t>Iz potvrde FINA od 02.11.2016.g. (l.s. 42) je vidljivo da u Očevidniku redoslijeda osnova za plaćanje na dan izdavanja potvrde dužnik ima evidentirane ne izvršene osnove za plaćanje u neprekidnom razdoblju od 999 dana. Kod stečajnog dužnika je stoga ispunjen stečajni razlog nesposobnosti za plaćanje.</w:t>
      </w:r>
    </w:p>
    <w:p w:rsidRDefault="002177B8" w:rsidP="002177B8" w:rsidR="002177B8">
      <w:pPr>
        <w:ind w:firstLine="708"/>
        <w:jc w:val="both"/>
      </w:pPr>
    </w:p>
    <w:p w:rsidRDefault="00B96BD0" w:rsidP="00B96BD0"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w:t>
      </w:r>
      <w:r>
        <w:lastRenderedPageBreak/>
        <w:t xml:space="preserve">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73600E">
        <w:t>1</w:t>
      </w:r>
      <w:r w:rsidR="002177B8">
        <w:t>808</w:t>
      </w:r>
      <w:r w:rsidR="00AF0DF4">
        <w:t>/2016</w:t>
      </w:r>
      <w:r w:rsidR="009247F2" w:rsidRPr="00A27FE8">
        <w:t xml:space="preserve"> od </w:t>
      </w:r>
      <w:r w:rsidR="007A566C">
        <w:t>1</w:t>
      </w:r>
      <w:r w:rsidR="002177B8">
        <w:t>7. studenog</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2177B8" w:rsidRPr="002177B8">
        <w:t xml:space="preserve">1808/2016 od 17. studenoga </w:t>
      </w:r>
      <w:r w:rsidR="00B96BD0" w:rsidRPr="00B96BD0">
        <w:t xml:space="preserve">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90BC0" w:rsidP="004D52EA" w:rsidR="00F90BC0">
      <w:pPr>
        <w:jc w:val="both"/>
      </w:pP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2177B8">
        <w:rPr>
          <w:b/>
        </w:rPr>
        <w:t>16</w:t>
      </w:r>
      <w:r w:rsidR="007A566C">
        <w:rPr>
          <w:b/>
        </w:rPr>
        <w:t>. veljače</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pPr>
        <w:ind w:firstLine="708" w:left="4956"/>
        <w:jc w:val="both"/>
        <w:rPr>
          <w:b/>
        </w:rPr>
      </w:pPr>
      <w:r w:rsidRPr="00A27FE8">
        <w:rPr>
          <w:b/>
        </w:rPr>
        <w:t>Katarina Franković</w:t>
      </w:r>
    </w:p>
    <w:p w:rsidRDefault="007A566C" w:rsidP="00A27FE8" w:rsidR="007A566C">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D30D33" w:rsidP="00A27FE8" w:rsidR="00D30D33"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3436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A1ACD">
      <w:rPr>
        <w:rFonts w:hAnsi="Book Antiqua" w:ascii="Book Antiqua"/>
        <w:b/>
        <w:sz w:val="20"/>
        <w:szCs w:val="20"/>
      </w:rPr>
      <w:t>1</w:t>
    </w:r>
    <w:r w:rsidR="002177B8">
      <w:rPr>
        <w:rFonts w:hAnsi="Book Antiqua" w:ascii="Book Antiqua"/>
        <w:b/>
        <w:sz w:val="20"/>
        <w:szCs w:val="20"/>
      </w:rPr>
      <w:t>808</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8FB"/>
    <w:rsid w:val="00005E24"/>
    <w:rsid w:val="00010608"/>
    <w:rsid w:val="000234E0"/>
    <w:rsid w:val="00023585"/>
    <w:rsid w:val="000258DB"/>
    <w:rsid w:val="00040488"/>
    <w:rsid w:val="000437A1"/>
    <w:rsid w:val="00043FE9"/>
    <w:rsid w:val="00064E57"/>
    <w:rsid w:val="00071A7A"/>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27F1"/>
    <w:rsid w:val="00187486"/>
    <w:rsid w:val="0019547D"/>
    <w:rsid w:val="00197037"/>
    <w:rsid w:val="001972E3"/>
    <w:rsid w:val="001B0A43"/>
    <w:rsid w:val="001B14F0"/>
    <w:rsid w:val="001B3866"/>
    <w:rsid w:val="001B6217"/>
    <w:rsid w:val="001B720A"/>
    <w:rsid w:val="001C281C"/>
    <w:rsid w:val="001C5050"/>
    <w:rsid w:val="001D627F"/>
    <w:rsid w:val="001D68B4"/>
    <w:rsid w:val="001E5DE4"/>
    <w:rsid w:val="00202E9C"/>
    <w:rsid w:val="00215C9F"/>
    <w:rsid w:val="002177B8"/>
    <w:rsid w:val="0022184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A4099"/>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0BA5"/>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005D"/>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0BC6"/>
    <w:rsid w:val="005A4077"/>
    <w:rsid w:val="005C0DA1"/>
    <w:rsid w:val="005C327C"/>
    <w:rsid w:val="005C74D3"/>
    <w:rsid w:val="005E63D7"/>
    <w:rsid w:val="005E6841"/>
    <w:rsid w:val="006005CB"/>
    <w:rsid w:val="00606481"/>
    <w:rsid w:val="0063088A"/>
    <w:rsid w:val="0063094D"/>
    <w:rsid w:val="00667561"/>
    <w:rsid w:val="006704E3"/>
    <w:rsid w:val="00691044"/>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3600E"/>
    <w:rsid w:val="00743564"/>
    <w:rsid w:val="007463C9"/>
    <w:rsid w:val="007528AB"/>
    <w:rsid w:val="007A456E"/>
    <w:rsid w:val="007A5515"/>
    <w:rsid w:val="007A566C"/>
    <w:rsid w:val="007B6140"/>
    <w:rsid w:val="007D2A10"/>
    <w:rsid w:val="007D3B15"/>
    <w:rsid w:val="007E09ED"/>
    <w:rsid w:val="007E53D1"/>
    <w:rsid w:val="007E6B14"/>
    <w:rsid w:val="007F47B6"/>
    <w:rsid w:val="008118F3"/>
    <w:rsid w:val="008140C5"/>
    <w:rsid w:val="00822ED9"/>
    <w:rsid w:val="00823309"/>
    <w:rsid w:val="00832C44"/>
    <w:rsid w:val="0083441E"/>
    <w:rsid w:val="0084299C"/>
    <w:rsid w:val="008430E7"/>
    <w:rsid w:val="0084417E"/>
    <w:rsid w:val="0086547C"/>
    <w:rsid w:val="00871BAD"/>
    <w:rsid w:val="00872314"/>
    <w:rsid w:val="00874E9F"/>
    <w:rsid w:val="00875E15"/>
    <w:rsid w:val="00885C27"/>
    <w:rsid w:val="00893BE9"/>
    <w:rsid w:val="00897B76"/>
    <w:rsid w:val="008B057E"/>
    <w:rsid w:val="008B50BA"/>
    <w:rsid w:val="008C051D"/>
    <w:rsid w:val="008C22F5"/>
    <w:rsid w:val="008C68B8"/>
    <w:rsid w:val="008C7404"/>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0AFC"/>
    <w:rsid w:val="00986761"/>
    <w:rsid w:val="00995941"/>
    <w:rsid w:val="00996310"/>
    <w:rsid w:val="009A1E65"/>
    <w:rsid w:val="009A2F41"/>
    <w:rsid w:val="009A546A"/>
    <w:rsid w:val="009C0006"/>
    <w:rsid w:val="009C1B23"/>
    <w:rsid w:val="009D2BA4"/>
    <w:rsid w:val="009E0C5A"/>
    <w:rsid w:val="009E56B0"/>
    <w:rsid w:val="00A02C5F"/>
    <w:rsid w:val="00A03E5F"/>
    <w:rsid w:val="00A27FE8"/>
    <w:rsid w:val="00A306AC"/>
    <w:rsid w:val="00A3143C"/>
    <w:rsid w:val="00A345D9"/>
    <w:rsid w:val="00A35768"/>
    <w:rsid w:val="00A36314"/>
    <w:rsid w:val="00A43897"/>
    <w:rsid w:val="00A450C5"/>
    <w:rsid w:val="00A45AEC"/>
    <w:rsid w:val="00A47724"/>
    <w:rsid w:val="00A53997"/>
    <w:rsid w:val="00A60C03"/>
    <w:rsid w:val="00A610D1"/>
    <w:rsid w:val="00A7196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6414"/>
    <w:rsid w:val="00B3737E"/>
    <w:rsid w:val="00B414F0"/>
    <w:rsid w:val="00B423C7"/>
    <w:rsid w:val="00B50A1E"/>
    <w:rsid w:val="00B637D0"/>
    <w:rsid w:val="00B64E30"/>
    <w:rsid w:val="00B70172"/>
    <w:rsid w:val="00B7724D"/>
    <w:rsid w:val="00B84FFF"/>
    <w:rsid w:val="00B86BF0"/>
    <w:rsid w:val="00B95F1C"/>
    <w:rsid w:val="00B96BD0"/>
    <w:rsid w:val="00BC6E76"/>
    <w:rsid w:val="00BD50F0"/>
    <w:rsid w:val="00BE0380"/>
    <w:rsid w:val="00BE1B95"/>
    <w:rsid w:val="00BE5CAB"/>
    <w:rsid w:val="00BE74AD"/>
    <w:rsid w:val="00C002AB"/>
    <w:rsid w:val="00C150DF"/>
    <w:rsid w:val="00C16366"/>
    <w:rsid w:val="00C201B2"/>
    <w:rsid w:val="00C25346"/>
    <w:rsid w:val="00C3316C"/>
    <w:rsid w:val="00C4286F"/>
    <w:rsid w:val="00C466B5"/>
    <w:rsid w:val="00C67015"/>
    <w:rsid w:val="00C90333"/>
    <w:rsid w:val="00C95350"/>
    <w:rsid w:val="00CA1ACD"/>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3D7C"/>
    <w:rsid w:val="00F04DAD"/>
    <w:rsid w:val="00F1646D"/>
    <w:rsid w:val="00F32815"/>
    <w:rsid w:val="00F3403B"/>
    <w:rsid w:val="00F34369"/>
    <w:rsid w:val="00F35C09"/>
    <w:rsid w:val="00F44759"/>
    <w:rsid w:val="00F548DE"/>
    <w:rsid w:val="00F54DA7"/>
    <w:rsid w:val="00F642FC"/>
    <w:rsid w:val="00F76331"/>
    <w:rsid w:val="00F84B8D"/>
    <w:rsid w:val="00F85BDE"/>
    <w:rsid w:val="00F85E17"/>
    <w:rsid w:val="00F90BC0"/>
    <w:rsid w:val="00F9404F"/>
    <w:rsid w:val="00FA6E4A"/>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34369"/>
    <w:rPr>
      <w:color w:val="808080"/>
      <w:bdr w:space="0" w:sz="0" w:color="auto" w:val="none"/>
      <w:shd w:fill="auto" w:color="auto" w:val="clear"/>
    </w:rPr>
  </w:style>
  <w:style w:customStyle="true" w:styleId="eSPISCCParagraphDefaultFont" w:type="character">
    <w:name w:val="eSPIS_CC_Paragraph Default Font"/>
    <w:basedOn w:val="Zadanifontodlomka"/>
    <w:rsid w:val="00F3436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34369"/>
    <w:rPr>
      <w:b/>
      <w:bdr w:space="0" w:sz="0" w:color="auto" w:val="none"/>
      <w:shd w:fill="FFFFCC" w:color="auto" w:val="clear"/>
      <w:lang w:val="hr-HR"/>
    </w:rPr>
  </w:style>
  <w:style w:customStyle="true" w:styleId="PozadinaSvijetloCrvena" w:type="character">
    <w:name w:val="Pozadina_SvijetloCrvena"/>
    <w:basedOn w:val="eSPISCCParagraphDefaultFont"/>
    <w:rsid w:val="00F3436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3436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34369"/>
    <w:rPr>
      <w:color w:val="808080"/>
      <w:bdr w:color="auto" w:space="0" w:sz="0" w:val="none"/>
      <w:shd w:color="auto" w:fill="auto" w:val="clear"/>
    </w:rPr>
  </w:style>
  <w:style w:customStyle="1" w:styleId="eSPISCCParagraphDefaultFont" w:type="character">
    <w:name w:val="eSPIS_CC_Paragraph Default Font"/>
    <w:basedOn w:val="Zadanifontodlomka"/>
    <w:rsid w:val="00F3436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34369"/>
    <w:rPr>
      <w:b/>
      <w:bdr w:color="auto" w:space="0" w:sz="0" w:val="none"/>
      <w:shd w:color="auto" w:fill="FFFFCC" w:val="clear"/>
      <w:lang w:val="hr-HR"/>
    </w:rPr>
  </w:style>
  <w:style w:customStyle="1" w:styleId="PozadinaSvijetloCrvena" w:type="character">
    <w:name w:val="Pozadina_SvijetloCrvena"/>
    <w:basedOn w:val="eSPISCCParagraphDefaultFont"/>
    <w:rsid w:val="00F3436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3436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1808</izvorni_sadrzaj>
    <derivirana_varijabla naziv="DomainObject.Predmet.Broj_1">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2485/2015</izvorni_sadrzaj>
    <derivirana_varijabla naziv="DomainObject.Predmet.Opis_1">OBUSTAVA St 2485/2015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St-1808/2016</izvorni_sadrzaj>
    <derivirana_varijabla naziv="DomainObject.Predmet.OznakaBroj_1">St-1808/2016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BUTIGAN TRADE d.o.o. za trgovinu, građenje, ugostiteljstvo i usluge</izvorni_sadrzaj>
    <derivirana_varijabla naziv="DomainObject.Predmet.ProtustrankaFormated_1">  BUTIGAN TRADE d.o.o. za trgovinu, građenje, ugostiteljstvo i usluge</derivirana_varijabla>
  </DomainObject.Predmet.ProtustrankaFormated>
  <DomainObject.Predmet.ProtustrankaFormatedOIB>
    <izvorni_sadrzaj>  BUTIGAN TRADE d.o.o. za trgovinu, građenje, ugostiteljstvo i usluge, OIB 59904328899</izvorni_sadrzaj>
    <derivirana_varijabla naziv="DomainObject.Predmet.ProtustrankaFormatedOIB_1">  BUTIGAN TRADE d.o.o. za trgovinu, građenje, ugostiteljstvo i usluge, OIB 59904328899</derivirana_varijabla>
  </DomainObject.Predmet.ProtustrankaFormatedOIB>
  <DomainObject.Predmet.ProtustrankaFormatedWithAdress>
    <izvorni_sadrzaj> BUTIGAN TRADE d.o.o. za trgovinu, građenje, ugostiteljstvo i usluge, Ulica 47 40, 20270 Vela Luka</izvorni_sadrzaj>
    <derivirana_varijabla naziv="DomainObject.Predmet.ProtustrankaFormatedWithAdress_1"> BUTIGAN TRADE d.o.o. za trgovinu, građenje, ugostiteljstvo i usluge, Ulica 47 40, 20270 Vela Luka</derivirana_varijabla>
  </DomainObject.Predmet.ProtustrankaFormatedWithAdress>
  <DomainObject.Predmet.ProtustrankaFormatedWithAdressOIB>
    <izvorni_sadrzaj> BUTIGAN TRADE d.o.o. za trgovinu, građenje, ugostiteljstvo i usluge, OIB 59904328899, Ulica 47 40, 20270 Vela Luka</izvorni_sadrzaj>
    <derivirana_varijabla naziv="DomainObject.Predmet.ProtustrankaFormatedWithAdressOIB_1"> BUTIGAN TRADE d.o.o. za trgovinu, građenje, ugostiteljstvo i usluge, OIB 59904328899, Ulica 47 40, 20270 Vela Luka</derivirana_varijabla>
  </DomainObject.Predmet.ProtustrankaFormatedWithAdressOIB>
  <DomainObject.Predmet.ProtustrankaWithAdress>
    <izvorni_sadrzaj>BUTIGAN TRADE d.o.o. za trgovinu, građenje, ugostiteljstvo i usluge Ulica 47 40, 20270 Vela Luka</izvorni_sadrzaj>
    <derivirana_varijabla naziv="DomainObject.Predmet.ProtustrankaWithAdress_1">BUTIGAN TRADE d.o.o. za trgovinu, građenje, ugostiteljstvo i usluge Ulica 47 40, 20270 Vela Luka</derivirana_varijabla>
  </DomainObject.Predmet.ProtustrankaWithAdress>
  <DomainObject.Predmet.ProtustrankaWithAdressOIB>
    <izvorni_sadrzaj>BUTIGAN TRADE d.o.o. za trgovinu, građenje, ugostiteljstvo i usluge, OIB 59904328899, Ulica 47 40, 20270 Vela Luka</izvorni_sadrzaj>
    <derivirana_varijabla naziv="DomainObject.Predmet.ProtustrankaWithAdressOIB_1">BUTIGAN TRADE d.o.o. za trgovinu, građenje, ugostiteljstvo i usluge, OIB 59904328899, Ulica 47 40, 20270 Vela Luka</derivirana_varijabla>
  </DomainObject.Predmet.ProtustrankaWithAdressOIB>
  <DomainObject.Predmet.ProtustrankaNazivFormated>
    <izvorni_sadrzaj>BUTIGAN TRADE d.o.o. za trgovinu, građenje, ugostiteljstvo i usluge</izvorni_sadrzaj>
    <derivirana_varijabla naziv="DomainObject.Predmet.ProtustrankaNazivFormated_1">BUTIGAN TRADE d.o.o. za trgovinu, građenje, ugostiteljstvo i usluge</derivirana_varijabla>
  </DomainObject.Predmet.ProtustrankaNazivFormated>
  <DomainObject.Predmet.ProtustrankaNazivFormatedOIB>
    <izvorni_sadrzaj>BUTIGAN TRADE d.o.o. za trgovinu, građenje, ugostiteljstvo i usluge, OIB 59904328899</izvorni_sadrzaj>
    <derivirana_varijabla naziv="DomainObject.Predmet.ProtustrankaNazivFormatedOIB_1">BUTIGAN TRADE d.o.o. za trgovinu, građenje, ugostiteljstvo i usluge, OIB 59904328899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BUTIGAN TRADE d.o.o. za trgovinu, građenje, ugostiteljstvo i usluge</item>
    </izvorni_sadrzaj>
    <derivirana_varijabla naziv="DomainObject.Predmet.ProtuStrankaListFormated_1">
      <item>BUTIGAN TRADE d.o.o. za trgovinu, građenje, ugostiteljstvo i usluge</item>
    </derivirana_varijabla>
  </DomainObject.Predmet.ProtuStrankaListFormated>
  <DomainObject.Predmet.ProtuStrankaListFormatedOIB>
    <izvorni_sadrzaj>
      <item>BUTIGAN TRADE d.o.o. za trgovinu, građenje, ugostiteljstvo i usluge, OIB 59904328899</item>
    </izvorni_sadrzaj>
    <derivirana_varijabla naziv="DomainObject.Predmet.ProtuStrankaListFormatedOIB_1">
      <item>BUTIGAN TRADE d.o.o. za trgovinu, građenje, ugostiteljstvo i usluge, OIB 59904328899</item>
    </derivirana_varijabla>
  </DomainObject.Predmet.ProtuStrankaListFormatedOIB>
  <DomainObject.Predmet.ProtuStrankaListFormatedWithAdress>
    <izvorni_sadrzaj>
      <item>BUTIGAN TRADE d.o.o. za trgovinu, građenje, ugostiteljstvo i usluge, Ulica 47 40, 20270 Vela Luka</item>
    </izvorni_sadrzaj>
    <derivirana_varijabla naziv="DomainObject.Predmet.ProtuStrankaListFormatedWithAdress_1">
      <item>BUTIGAN TRADE d.o.o. za trgovinu, građenje, ugostiteljstvo i usluge, Ulica 47 40, 20270 Vela Luka</item>
    </derivirana_varijabla>
  </DomainObject.Predmet.ProtuStrankaListFormatedWithAdress>
  <DomainObject.Predmet.ProtuStrankaListFormatedWithAdressOIB>
    <izvorni_sadrzaj>
      <item>BUTIGAN TRADE d.o.o. za trgovinu, građenje, ugostiteljstvo i usluge, OIB 59904328899, Ulica 47 40, 20270 Vela Luka</item>
    </izvorni_sadrzaj>
    <derivirana_varijabla naziv="DomainObject.Predmet.ProtuStrankaListFormatedWithAdressOIB_1">
      <item>BUTIGAN TRADE d.o.o. za trgovinu, građenje, ugostiteljstvo i usluge, OIB 59904328899, Ulica 47 40, 20270 Vela Luka</item>
    </derivirana_varijabla>
  </DomainObject.Predmet.ProtuStrankaListFormatedWithAdressOIB>
  <DomainObject.Predmet.ProtuStrankaListNazivFormated>
    <izvorni_sadrzaj>
      <item>BUTIGAN TRADE d.o.o. za trgovinu, građenje, ugostiteljstvo i usluge</item>
    </izvorni_sadrzaj>
    <derivirana_varijabla naziv="DomainObject.Predmet.ProtuStrankaListNazivFormated_1">
      <item>BUTIGAN TRADE d.o.o. za trgovinu, građenje, ugostiteljstvo i usluge</item>
    </derivirana_varijabla>
  </DomainObject.Predmet.ProtuStrankaListNazivFormated>
  <DomainObject.Predmet.ProtuStrankaListNazivFormatedOIB>
    <izvorni_sadrzaj>
      <item>BUTIGAN TRADE d.o.o. za trgovinu, građenje, ugostiteljstvo i usluge, OIB 59904328899</item>
    </izvorni_sadrzaj>
    <derivirana_varijabla naziv="DomainObject.Predmet.ProtuStrankaListNazivFormatedOIB_1">
      <item>BUTIGAN TRADE d.o.o. za trgovinu, građenje, ugostiteljstvo i usluge, OIB 59904328899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BUTIGAN TRADE d.o.o. za trgovinu, građenje, ugostiteljstvo i usluge</izvorni_sadrzaj>
    <derivirana_varijabla naziv="DomainObject.Predmet.ProtustrankaIDrugi_1">BUTIGAN TRADE d.o.o. za trgovinu, građenje,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BUTIGAN TRADE d.o.o. za trgovinu, građenje, ugostiteljstvo i usluge, OIB 59904328899, Ulica 47 40, 20270 Vela Luka</izvorni_sadrzaj>
    <derivirana_varijabla naziv="DomainObject.Predmet.ProtustrankaIDrugiAdressOIB_1">BUTIGAN TRADE d.o.o. za trgovinu, građenje, ugostiteljstvo i usluge, OIB 59904328899, Ulica 47 40,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BUTIGAN TRADE d.o.o. za trgovinu, građenje, ugostiteljstvo i usluge</item>
    </izvorni_sadrzaj>
    <derivirana_varijabla naziv="DomainObject.Predmet.SudioniciListNaziv_1">
      <item>FINA RC SPLIT, PODRUŽNICA DUBROVNIK</item>
      <item>BUTIGAN TRADE d.o.o. za trgovinu, građenje, ugostiteljstvo i usluge</item>
    </derivirana_varijabla>
  </DomainObject.Predmet.SudioniciListNaziv>
  <DomainObject.Predmet.SudioniciListAdressOIB>
    <izvorni_sadrzaj>
      <item>FINA RC SPLIT, PODRUŽNICA DUBROVNIK, OIB 85821130368, VUKOVARSKA 2,20000 Dubrovnik</item>
      <item>BUTIGAN TRADE d.o.o. za trgovinu, građenje, ugostiteljstvo i usluge, OIB 59904328899, Ulica 47 40,20270 Vela Luka</item>
    </izvorni_sadrzaj>
    <derivirana_varijabla naziv="DomainObject.Predmet.SudioniciListAdressOIB_1">
      <item>FINA RC SPLIT, PODRUŽNICA DUBROVNIK, OIB 85821130368, VUKOVARSKA 2,20000 Dubrovnik</item>
      <item>BUTIGAN TRADE d.o.o. za trgovinu, građenje, ugostiteljstvo i usluge, OIB 59904328899, Ulica 47 40,20270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59904328899</item>
    </izvorni_sadrzaj>
    <derivirana_varijabla naziv="DomainObject.Predmet.SudioniciListNazivOIB_1">
      <item>, OIB 85821130368</item>
      <item>, OIB 59904328899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1114</properties:Words>
  <properties:Characters>6078</properties:Characters>
  <properties:Lines>146</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2017-02-16T08:53:00Z</dcterms:created>
  <dc:creator>Katarina Franković</dc:creator>
  <cp:lastModifiedBy>Katarina Franković</cp:lastModifiedBy>
  <cp:lastPrinted>2017-02-16T08:53:00Z</cp:lastPrinted>
  <dcterms:modified xmlns:xsi="http://www.w3.org/2001/XMLSchema-instance" xsi:type="dcterms:W3CDTF">2017-02-16T08:54:00Z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