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fb20" w14:paraId="513fb20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R="00DE453A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St-</w:t>
      </w:r>
      <w:r w:rsidR="005E3B4D">
        <w:rPr>
          <w:b/>
        </w:rPr>
        <w:t>1075</w:t>
      </w:r>
      <w:r w:rsidR="0060550B">
        <w:rPr>
          <w:b/>
        </w:rPr>
        <w:t>/16</w:t>
      </w:r>
    </w:p>
    <w:p w:rsidRDefault="00DE453A" w:rsidR="00DE453A">
      <w:pPr>
        <w:rPr>
          <w:b/>
        </w:rPr>
      </w:pPr>
      <w:r>
        <w:t xml:space="preserve">Dužnik:                              </w:t>
      </w:r>
      <w:r w:rsidR="003B3A9A">
        <w:t xml:space="preserve"> </w:t>
      </w:r>
      <w:r w:rsidR="005E3B4D">
        <w:rPr>
          <w:b/>
        </w:rPr>
        <w:t>PARTNER PROJEKT d.o.o. u stečaju, Čakovec, Putjane 15</w:t>
      </w:r>
    </w:p>
    <w:p w:rsidRDefault="005E3B4D" w:rsidR="005E3B4D">
      <w:pPr>
        <w:pBdr>
          <w:bottom w:space="1" w:sz="12" w:color="auto" w:val="single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3054C3">
        <w:rPr>
          <w:b/>
        </w:rPr>
        <w:t xml:space="preserve"> </w:t>
      </w:r>
      <w:r>
        <w:rPr>
          <w:b/>
        </w:rPr>
        <w:t>OIB: 95019406246</w:t>
      </w:r>
      <w:r>
        <w:rPr>
          <w:b/>
        </w:rPr>
        <w:tab/>
      </w:r>
    </w:p>
    <w:p w:rsidRDefault="00330241" w:rsidR="00330241">
      <w:pPr>
        <w:rPr>
          <w:b/>
        </w:rPr>
      </w:pPr>
    </w:p>
    <w:p w:rsidRDefault="009D660C" w:rsidR="009D660C">
      <w:pPr>
        <w:rPr>
          <w:b/>
        </w:rPr>
      </w:pPr>
    </w:p>
    <w:p w:rsidRDefault="009D660C" w:rsidR="009D660C">
      <w:pPr>
        <w:rPr>
          <w:b/>
        </w:rPr>
      </w:pPr>
    </w:p>
    <w:p w:rsidRDefault="00AD6C93" w:rsidR="00AD6C93">
      <w:pPr>
        <w:rPr>
          <w:b/>
        </w:rPr>
      </w:pPr>
    </w:p>
    <w:p w:rsidRDefault="00330241" w:rsidR="00330241">
      <w:pPr>
        <w:rPr>
          <w:b/>
        </w:rPr>
      </w:pPr>
    </w:p>
    <w:p w:rsidRDefault="00BB0221" w:rsidP="00BB0221" w:rsidR="00AD6C93">
      <w:pPr>
        <w:jc w:val="both"/>
        <w:rPr>
          <w:b/>
        </w:rPr>
      </w:pPr>
      <w:r>
        <w:rPr>
          <w:b/>
        </w:rPr>
        <w:t xml:space="preserve">Predmet: </w:t>
      </w:r>
      <w:r w:rsidR="00B171E7">
        <w:rPr>
          <w:b/>
        </w:rPr>
        <w:t xml:space="preserve">Prijedlog diobe </w:t>
      </w:r>
      <w:r>
        <w:rPr>
          <w:b/>
        </w:rPr>
        <w:t xml:space="preserve"> kupovnine od unovčenja </w:t>
      </w:r>
      <w:r w:rsidR="00B171E7">
        <w:rPr>
          <w:b/>
        </w:rPr>
        <w:t xml:space="preserve">  predmeta na kojima postoji razlučno pravo</w:t>
      </w:r>
    </w:p>
    <w:p w:rsidRDefault="00AD6C93" w:rsidP="00AD6C93" w:rsidR="00AD6C93" w:rsidRPr="003D09D9">
      <w:pPr>
        <w:jc w:val="center"/>
        <w:rPr>
          <w:b/>
        </w:rPr>
      </w:pPr>
    </w:p>
    <w:p w:rsidRDefault="00330241" w:rsidR="00330241">
      <w:pPr>
        <w:rPr>
          <w:b/>
        </w:rPr>
      </w:pPr>
    </w:p>
    <w:p w:rsidRDefault="00B171E7" w:rsidP="00B171E7" w:rsidR="00F633B0">
      <w:pPr>
        <w:jc w:val="both"/>
      </w:pPr>
      <w:r>
        <w:t>Tijekom provedenog stečajnog postupka prodan je dio pokretnina stečajnog  dužnika, koje se odnose na ulaganja stečajnog dužnika u predmete koji su pripadak nekretnine upisane  u zk.ul. 3261 k.o. Čakovec, koja je u vlasništvu  Ane i Ivana Blažeković</w:t>
      </w:r>
      <w:r w:rsidR="00CE01C2">
        <w:t>a</w:t>
      </w:r>
      <w:r>
        <w:t xml:space="preserve">, osnivača stečajnog dužnika. </w:t>
      </w:r>
      <w:r w:rsidR="00CE01C2">
        <w:t>P</w:t>
      </w:r>
      <w:r>
        <w:t xml:space="preserve">rocjenu predmeta ulaganja izvršio je sudski vještak Josip Bacinger, dipl. ing. stroj.  </w:t>
      </w:r>
    </w:p>
    <w:p w:rsidRDefault="00F633B0" w:rsidP="00B171E7" w:rsidR="00F633B0">
      <w:pPr>
        <w:jc w:val="both"/>
      </w:pPr>
    </w:p>
    <w:p w:rsidRDefault="00F633B0" w:rsidP="00B171E7" w:rsidR="00CE01C2">
      <w:pPr>
        <w:jc w:val="both"/>
      </w:pPr>
      <w:r>
        <w:t>Elaboratom o procjeni utvrđena je tržišna vrijednost predmeta ulaganja u ukupnom iznosu od 39.450,00 kn. Elaborat o procjeni  dostavljen je u stečajni spis.</w:t>
      </w:r>
    </w:p>
    <w:p w:rsidRDefault="00B171E7" w:rsidP="00B171E7" w:rsidR="00F633B0">
      <w:pPr>
        <w:jc w:val="both"/>
      </w:pPr>
      <w:r>
        <w:t>Ana i Ivan Blažekovi</w:t>
      </w:r>
      <w:r w:rsidR="00CE01C2">
        <w:t xml:space="preserve">ć </w:t>
      </w:r>
      <w:r w:rsidR="00F633B0">
        <w:t>uplatili su 19.06.2018. godine na žiroračun stečajnog dužnika  iznos kupoprodajne cijene u ukupnom iznosu od 49.312,50 kn ( uključujući i iznos PDV-a ).</w:t>
      </w:r>
    </w:p>
    <w:p w:rsidRDefault="00F633B0" w:rsidP="00B171E7" w:rsidR="00F633B0">
      <w:pPr>
        <w:jc w:val="both"/>
      </w:pPr>
    </w:p>
    <w:p w:rsidRDefault="00F633B0" w:rsidP="00B171E7" w:rsidR="00F633B0">
      <w:pPr>
        <w:jc w:val="both"/>
      </w:pPr>
      <w:r>
        <w:t>Na unovčenim pokretninama razlučno pravo ima Minis</w:t>
      </w:r>
      <w:r w:rsidR="005C5BBB">
        <w:t xml:space="preserve">tarstvo financija, Porezna uprava, na temelju </w:t>
      </w:r>
      <w:r w:rsidR="005C5BBB" w:rsidRPr="005C5BBB">
        <w:t>Zapisnika o izvršenoj pljenidbi i procjeni pokretne imovine Klasa: UP/I-415-02/12-01/225   od 9. siječnja 2013. godine</w:t>
      </w:r>
      <w:r w:rsidR="005C5BBB">
        <w:t>. Tražbina osigurana razlučnim pravom iznosi 1.094.305,53 kn.</w:t>
      </w:r>
    </w:p>
    <w:p w:rsidRDefault="005C5BBB" w:rsidP="00B171E7" w:rsidR="005C5BBB">
      <w:pPr>
        <w:jc w:val="both"/>
      </w:pPr>
    </w:p>
    <w:p w:rsidRDefault="005454D3" w:rsidP="005454D3" w:rsidR="005454D3">
      <w:pPr>
        <w:jc w:val="both"/>
      </w:pPr>
      <w:r>
        <w:t>Predlažem da se iz kupoprodajne cijene u iznosu od 49.312,50 kn, u skladu sa čl. 248. Stečajnog zakona ( NN 71/15 ), namire troškovi u ukupnom iznosu od</w:t>
      </w:r>
      <w:r w:rsidR="00892871">
        <w:t xml:space="preserve"> 13.807,50</w:t>
      </w:r>
      <w:r>
        <w:t xml:space="preserve">  kn, obračunati u skladu sa čl. 254. istoga Zakona, koji se sastoje od :</w:t>
      </w:r>
    </w:p>
    <w:p w:rsidRDefault="005454D3" w:rsidP="005454D3" w:rsidR="005454D3">
      <w:pPr>
        <w:tabs>
          <w:tab w:pos="6930" w:val="left"/>
        </w:tabs>
        <w:jc w:val="both"/>
      </w:pPr>
      <w:r>
        <w:tab/>
      </w:r>
    </w:p>
    <w:p w:rsidRDefault="005454D3" w:rsidP="005454D3" w:rsidR="005454D3">
      <w:pPr>
        <w:numPr>
          <w:ilvl w:val="0"/>
          <w:numId w:val="7"/>
        </w:numPr>
        <w:jc w:val="both"/>
      </w:pPr>
      <w:r>
        <w:t xml:space="preserve">troškova utvrđivanja predmeta razlučnog prava u paušalnom iznosu od 5 % od utrška, što iznosi  </w:t>
      </w:r>
      <w:r w:rsidR="00892871">
        <w:t>1.972,50</w:t>
      </w:r>
      <w:r>
        <w:t xml:space="preserve"> kn,</w:t>
      </w:r>
    </w:p>
    <w:p w:rsidRDefault="005454D3" w:rsidP="00892871" w:rsidR="00892871">
      <w:pPr>
        <w:numPr>
          <w:ilvl w:val="0"/>
          <w:numId w:val="7"/>
        </w:numPr>
        <w:jc w:val="both"/>
      </w:pPr>
      <w:r>
        <w:t xml:space="preserve">troškova unovčenja nekretnine u </w:t>
      </w:r>
      <w:r w:rsidR="00892871">
        <w:t>paušalnom iznosu od 5 % od utrška, što iznosi 1.972,50 kn</w:t>
      </w:r>
    </w:p>
    <w:p w:rsidRDefault="00892871" w:rsidP="00892871" w:rsidR="005454D3">
      <w:pPr>
        <w:numPr>
          <w:ilvl w:val="0"/>
          <w:numId w:val="7"/>
        </w:numPr>
        <w:jc w:val="both"/>
      </w:pPr>
      <w:r>
        <w:t xml:space="preserve">PDV-a u iznosu od 9.862,50 kn </w:t>
      </w:r>
      <w:r w:rsidR="005454D3">
        <w:t xml:space="preserve">( sukladno čl. </w:t>
      </w:r>
      <w:smartTag w:element="metricconverter" w:uri="urn:schemas-microsoft-com:office:smarttags">
        <w:smartTagPr>
          <w:attr w:val="254. st" w:name="ProductID"/>
        </w:smartTagPr>
        <w:r w:rsidR="005454D3">
          <w:t>254. st</w:t>
        </w:r>
      </w:smartTag>
      <w:r w:rsidR="005454D3">
        <w:t>. 3., ako je zbog unovčenja stečajna masa opterećena porezom, iznos tog poreza dodaje se paušalnim troškovima, odnosno stvarno nastalim troškovima unovčenja).</w:t>
      </w:r>
    </w:p>
    <w:p w:rsidRDefault="00892871" w:rsidP="00892871" w:rsidR="00892871">
      <w:pPr>
        <w:jc w:val="both"/>
      </w:pPr>
    </w:p>
    <w:p w:rsidRDefault="00892871" w:rsidP="00892871" w:rsidR="00892871">
      <w:pPr>
        <w:jc w:val="both"/>
      </w:pPr>
      <w:r>
        <w:t>Preostalim iznosom 35.505,00 kn namiruje se tražbina razlučnog vjerovnika Ministarstvo financija, Porezna uprava, Područni ured sjeverna Hrvatska.</w:t>
      </w:r>
    </w:p>
    <w:p w:rsidRDefault="00F633B0" w:rsidP="00B171E7" w:rsidR="00F633B0">
      <w:pPr>
        <w:jc w:val="both"/>
      </w:pPr>
    </w:p>
    <w:p w:rsidRDefault="00DE453A" w:rsidP="00E81B83" w:rsidR="0094712A">
      <w:pPr>
        <w:jc w:val="both"/>
      </w:pPr>
      <w:r>
        <w:t xml:space="preserve"> </w:t>
      </w:r>
      <w:r w:rsidR="00B71977">
        <w:t>U Varaždinu,</w:t>
      </w:r>
      <w:r w:rsidR="00445229">
        <w:t xml:space="preserve"> </w:t>
      </w:r>
      <w:r w:rsidR="0035225A">
        <w:t xml:space="preserve">21. lipnja </w:t>
      </w:r>
      <w:smartTag w:element="metricconverter" w:uri="urn:schemas-microsoft-com:office:smarttags">
        <w:smartTagPr>
          <w:attr w:val="2018. g" w:name="ProductID"/>
        </w:smartTagPr>
        <w:r w:rsidR="0094712A">
          <w:t>2018</w:t>
        </w:r>
        <w:r w:rsidR="00B71977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</w:p>
    <w:p w:rsidRDefault="009D660C" w:rsidP="00E81B83" w:rsidR="009D660C">
      <w:pPr>
        <w:jc w:val="both"/>
      </w:pPr>
    </w:p>
    <w:p w:rsidRDefault="009D660C" w:rsidP="00E81B83" w:rsidR="00B71977">
      <w:pPr>
        <w:jc w:val="both"/>
      </w:pPr>
      <w:r>
        <w:t xml:space="preserve"> 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B02E5D">
        <w:tab/>
      </w:r>
      <w:r w:rsidR="0094712A">
        <w:tab/>
      </w:r>
      <w:r>
        <w:t xml:space="preserve">                          </w:t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 w:rsidR="00D461D4">
        <w:t xml:space="preserve">                                                          </w:t>
      </w:r>
      <w:r w:rsidR="00B71977">
        <w:t>Nevenka Golubić, dipl. oec.</w:t>
      </w:r>
    </w:p>
    <w:sectPr w:rsidSect="006B619F" w:rsidR="00B71977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C49" w:rsidR="00730C49">
      <w:r>
        <w:separator/>
      </w:r>
    </w:p>
  </w:endnote>
  <w:endnote w:id="0" w:type="continuationSeparator">
    <w:p w:rsidRDefault="00730C49" w:rsidR="00730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4D3" w:rsidP="00D165E5" w:rsidR="005454D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54D3" w:rsidP="00C60015" w:rsidR="005454D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4D3" w:rsidP="00D165E5" w:rsidR="005454D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7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454D3" w:rsidP="00C60015" w:rsidR="005454D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C49" w:rsidR="00730C49">
      <w:r>
        <w:separator/>
      </w:r>
    </w:p>
  </w:footnote>
  <w:footnote w:id="0" w:type="continuationSeparator">
    <w:p w:rsidRDefault="00730C49" w:rsidR="00730C4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137B92"/>
    <w:multiLevelType w:val="hybridMultilevel"/>
    <w:tmpl w:val="93221BEC"/>
    <w:lvl w:tplc="64DA6E8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74E440E"/>
    <w:multiLevelType w:val="hybridMultilevel"/>
    <w:tmpl w:val="65AAC12A"/>
    <w:lvl w:tplc="9BB4D15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062C0D"/>
    <w:multiLevelType w:val="hybridMultilevel"/>
    <w:tmpl w:val="EB969D8E"/>
    <w:lvl w:tplc="27AAED52" w:ilvl="0">
      <w:start w:val="15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4733E7"/>
    <w:multiLevelType w:val="hybridMultilevel"/>
    <w:tmpl w:val="6C068BC0"/>
    <w:lvl w:tplc="427884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339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2761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67B38"/>
    <w:rsid w:val="00070258"/>
    <w:rsid w:val="00070DC9"/>
    <w:rsid w:val="00073261"/>
    <w:rsid w:val="0008282E"/>
    <w:rsid w:val="000828BB"/>
    <w:rsid w:val="00083C04"/>
    <w:rsid w:val="00085326"/>
    <w:rsid w:val="00086548"/>
    <w:rsid w:val="00090344"/>
    <w:rsid w:val="00090C2E"/>
    <w:rsid w:val="00093E5D"/>
    <w:rsid w:val="000946B3"/>
    <w:rsid w:val="0009656F"/>
    <w:rsid w:val="00097CA4"/>
    <w:rsid w:val="000A26DD"/>
    <w:rsid w:val="000A28F3"/>
    <w:rsid w:val="000A370B"/>
    <w:rsid w:val="000A6468"/>
    <w:rsid w:val="000B12C5"/>
    <w:rsid w:val="000B2193"/>
    <w:rsid w:val="000B30D8"/>
    <w:rsid w:val="000B35D1"/>
    <w:rsid w:val="000B3BF2"/>
    <w:rsid w:val="000B596F"/>
    <w:rsid w:val="000B6002"/>
    <w:rsid w:val="000C09FC"/>
    <w:rsid w:val="000C23C3"/>
    <w:rsid w:val="000C2652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0E83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0F7F74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26271"/>
    <w:rsid w:val="00131874"/>
    <w:rsid w:val="00132416"/>
    <w:rsid w:val="0013408D"/>
    <w:rsid w:val="0013511D"/>
    <w:rsid w:val="00135F63"/>
    <w:rsid w:val="001369FB"/>
    <w:rsid w:val="00136C76"/>
    <w:rsid w:val="00137164"/>
    <w:rsid w:val="001371FC"/>
    <w:rsid w:val="00141232"/>
    <w:rsid w:val="00142E8C"/>
    <w:rsid w:val="00151A4D"/>
    <w:rsid w:val="00154252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0874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43B"/>
    <w:rsid w:val="001E55AC"/>
    <w:rsid w:val="001F0125"/>
    <w:rsid w:val="001F0965"/>
    <w:rsid w:val="001F1983"/>
    <w:rsid w:val="001F1F4E"/>
    <w:rsid w:val="001F248A"/>
    <w:rsid w:val="001F53CC"/>
    <w:rsid w:val="001F7A14"/>
    <w:rsid w:val="0020628F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581D"/>
    <w:rsid w:val="00227049"/>
    <w:rsid w:val="00227E13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4FA"/>
    <w:rsid w:val="00274D7E"/>
    <w:rsid w:val="0027614F"/>
    <w:rsid w:val="00282E1E"/>
    <w:rsid w:val="00283A05"/>
    <w:rsid w:val="002848BC"/>
    <w:rsid w:val="00290494"/>
    <w:rsid w:val="00292345"/>
    <w:rsid w:val="0029286E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B7FE6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15C"/>
    <w:rsid w:val="002F656F"/>
    <w:rsid w:val="002F715B"/>
    <w:rsid w:val="003001DC"/>
    <w:rsid w:val="00301669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5EED"/>
    <w:rsid w:val="00326A14"/>
    <w:rsid w:val="00326C3C"/>
    <w:rsid w:val="00330241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5A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5F4F"/>
    <w:rsid w:val="003A7454"/>
    <w:rsid w:val="003B0464"/>
    <w:rsid w:val="003B3A9A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E6D82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229"/>
    <w:rsid w:val="00445983"/>
    <w:rsid w:val="00446BD8"/>
    <w:rsid w:val="004477C8"/>
    <w:rsid w:val="00452A23"/>
    <w:rsid w:val="00453826"/>
    <w:rsid w:val="00455171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54D3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698"/>
    <w:rsid w:val="005A4FC8"/>
    <w:rsid w:val="005A57EE"/>
    <w:rsid w:val="005A5CFA"/>
    <w:rsid w:val="005A73A1"/>
    <w:rsid w:val="005B1AE5"/>
    <w:rsid w:val="005B20F8"/>
    <w:rsid w:val="005B703C"/>
    <w:rsid w:val="005C0138"/>
    <w:rsid w:val="005C12C2"/>
    <w:rsid w:val="005C353D"/>
    <w:rsid w:val="005C3884"/>
    <w:rsid w:val="005C4687"/>
    <w:rsid w:val="005C5BBB"/>
    <w:rsid w:val="005D0140"/>
    <w:rsid w:val="005D0B27"/>
    <w:rsid w:val="005D28EA"/>
    <w:rsid w:val="005D49A7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4323"/>
    <w:rsid w:val="006252BB"/>
    <w:rsid w:val="0062600F"/>
    <w:rsid w:val="00626E59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0EF"/>
    <w:rsid w:val="00660AF6"/>
    <w:rsid w:val="006615BD"/>
    <w:rsid w:val="0066201F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4C61"/>
    <w:rsid w:val="00686B5D"/>
    <w:rsid w:val="006927B7"/>
    <w:rsid w:val="00692B85"/>
    <w:rsid w:val="00693641"/>
    <w:rsid w:val="00696B3D"/>
    <w:rsid w:val="00697235"/>
    <w:rsid w:val="006973D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B619F"/>
    <w:rsid w:val="006B737C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DD2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0C4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2A80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798"/>
    <w:rsid w:val="00777ADD"/>
    <w:rsid w:val="00777DA5"/>
    <w:rsid w:val="00780049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2578"/>
    <w:rsid w:val="007C35E4"/>
    <w:rsid w:val="007C4FAB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2E90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5BCD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161"/>
    <w:rsid w:val="0087562E"/>
    <w:rsid w:val="00881E6D"/>
    <w:rsid w:val="008838F5"/>
    <w:rsid w:val="00884C96"/>
    <w:rsid w:val="008867C6"/>
    <w:rsid w:val="0088737F"/>
    <w:rsid w:val="008901C3"/>
    <w:rsid w:val="008905A8"/>
    <w:rsid w:val="00890975"/>
    <w:rsid w:val="00892871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0D34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5FA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12A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56B8"/>
    <w:rsid w:val="00986547"/>
    <w:rsid w:val="00992D3F"/>
    <w:rsid w:val="0099620D"/>
    <w:rsid w:val="00997DEF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7F7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D660C"/>
    <w:rsid w:val="009E05EC"/>
    <w:rsid w:val="009E24CE"/>
    <w:rsid w:val="009E39AE"/>
    <w:rsid w:val="009E4E41"/>
    <w:rsid w:val="009E5967"/>
    <w:rsid w:val="009E617B"/>
    <w:rsid w:val="009E6902"/>
    <w:rsid w:val="009E76FB"/>
    <w:rsid w:val="009F0655"/>
    <w:rsid w:val="009F1F3F"/>
    <w:rsid w:val="009F27DC"/>
    <w:rsid w:val="009F349E"/>
    <w:rsid w:val="009F59F2"/>
    <w:rsid w:val="00A00653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4207"/>
    <w:rsid w:val="00A35A30"/>
    <w:rsid w:val="00A35A49"/>
    <w:rsid w:val="00A369EC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3414"/>
    <w:rsid w:val="00A5590F"/>
    <w:rsid w:val="00A57234"/>
    <w:rsid w:val="00A61917"/>
    <w:rsid w:val="00A62324"/>
    <w:rsid w:val="00A66CB9"/>
    <w:rsid w:val="00A679F3"/>
    <w:rsid w:val="00A72C76"/>
    <w:rsid w:val="00A74EB8"/>
    <w:rsid w:val="00A764AA"/>
    <w:rsid w:val="00A800C9"/>
    <w:rsid w:val="00A80254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1BAC"/>
    <w:rsid w:val="00A92250"/>
    <w:rsid w:val="00A931B9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6C93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171E7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57DC3"/>
    <w:rsid w:val="00B60BC7"/>
    <w:rsid w:val="00B60E84"/>
    <w:rsid w:val="00B61E02"/>
    <w:rsid w:val="00B6281F"/>
    <w:rsid w:val="00B64224"/>
    <w:rsid w:val="00B66DC4"/>
    <w:rsid w:val="00B67A7F"/>
    <w:rsid w:val="00B7054B"/>
    <w:rsid w:val="00B7087E"/>
    <w:rsid w:val="00B71977"/>
    <w:rsid w:val="00B727BE"/>
    <w:rsid w:val="00B74A07"/>
    <w:rsid w:val="00B74AD6"/>
    <w:rsid w:val="00B77C4C"/>
    <w:rsid w:val="00B80111"/>
    <w:rsid w:val="00B8229F"/>
    <w:rsid w:val="00B84CD4"/>
    <w:rsid w:val="00B859DB"/>
    <w:rsid w:val="00B86AF4"/>
    <w:rsid w:val="00B87D47"/>
    <w:rsid w:val="00B93778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221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47A75"/>
    <w:rsid w:val="00C51DCD"/>
    <w:rsid w:val="00C55041"/>
    <w:rsid w:val="00C55F3F"/>
    <w:rsid w:val="00C5640B"/>
    <w:rsid w:val="00C56E0D"/>
    <w:rsid w:val="00C578E9"/>
    <w:rsid w:val="00C60015"/>
    <w:rsid w:val="00C600E9"/>
    <w:rsid w:val="00C60794"/>
    <w:rsid w:val="00C60DF5"/>
    <w:rsid w:val="00C64555"/>
    <w:rsid w:val="00C65B5E"/>
    <w:rsid w:val="00C6709F"/>
    <w:rsid w:val="00C67438"/>
    <w:rsid w:val="00C7258C"/>
    <w:rsid w:val="00C75F76"/>
    <w:rsid w:val="00C77CCC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2E38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1C2"/>
    <w:rsid w:val="00CE0417"/>
    <w:rsid w:val="00CE2DF3"/>
    <w:rsid w:val="00CE3087"/>
    <w:rsid w:val="00CE375C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165E5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4CC1"/>
    <w:rsid w:val="00D35325"/>
    <w:rsid w:val="00D40236"/>
    <w:rsid w:val="00D404D5"/>
    <w:rsid w:val="00D42730"/>
    <w:rsid w:val="00D461D4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494C"/>
    <w:rsid w:val="00D85F02"/>
    <w:rsid w:val="00D8651A"/>
    <w:rsid w:val="00D867D2"/>
    <w:rsid w:val="00D879D0"/>
    <w:rsid w:val="00D92EA7"/>
    <w:rsid w:val="00D93A53"/>
    <w:rsid w:val="00D94A2A"/>
    <w:rsid w:val="00DA118B"/>
    <w:rsid w:val="00DA3C91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66A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27EC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25A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4B4F"/>
    <w:rsid w:val="00E76284"/>
    <w:rsid w:val="00E77C19"/>
    <w:rsid w:val="00E80DB8"/>
    <w:rsid w:val="00E81B83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BA7"/>
    <w:rsid w:val="00EB4FDA"/>
    <w:rsid w:val="00EB5125"/>
    <w:rsid w:val="00EB5405"/>
    <w:rsid w:val="00EB649A"/>
    <w:rsid w:val="00EB7726"/>
    <w:rsid w:val="00EC03B5"/>
    <w:rsid w:val="00EC0A7B"/>
    <w:rsid w:val="00EC20E2"/>
    <w:rsid w:val="00EC5145"/>
    <w:rsid w:val="00EC62A0"/>
    <w:rsid w:val="00EC689C"/>
    <w:rsid w:val="00EC7A42"/>
    <w:rsid w:val="00ED159B"/>
    <w:rsid w:val="00ED6F28"/>
    <w:rsid w:val="00ED7A43"/>
    <w:rsid w:val="00EE2509"/>
    <w:rsid w:val="00EE7B9A"/>
    <w:rsid w:val="00EE7C0F"/>
    <w:rsid w:val="00EF2C10"/>
    <w:rsid w:val="00EF3CE4"/>
    <w:rsid w:val="00EF3F54"/>
    <w:rsid w:val="00EF7F8A"/>
    <w:rsid w:val="00F01042"/>
    <w:rsid w:val="00F019EA"/>
    <w:rsid w:val="00F01FFE"/>
    <w:rsid w:val="00F0232A"/>
    <w:rsid w:val="00F03585"/>
    <w:rsid w:val="00F0555E"/>
    <w:rsid w:val="00F057B6"/>
    <w:rsid w:val="00F05D8C"/>
    <w:rsid w:val="00F06B15"/>
    <w:rsid w:val="00F06DD1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83D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633B0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3DA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C600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0015"/>
  </w:style>
  <w:style w:styleId="Tekstrezerviranogmjesta" w:type="character">
    <w:name w:val="Placeholder Text"/>
    <w:basedOn w:val="Zadanifontodlomka"/>
    <w:uiPriority w:val="99"/>
    <w:semiHidden/>
    <w:rsid w:val="00777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C600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0015"/>
  </w:style>
  <w:style w:styleId="Tekstrezerviranogmjesta" w:type="character">
    <w:name w:val="Placeholder Text"/>
    <w:basedOn w:val="Zadanifontodlomka"/>
    <w:uiPriority w:val="99"/>
    <w:semiHidden/>
    <w:rsid w:val="00777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1790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2018-06-26T06:53:00Z</dcterms:created>
  <dc:creator>Revisio</dc:creator>
  <cp:lastModifiedBy>Tatjana Rukelj</cp:lastModifiedBy>
  <cp:lastPrinted>2018-03-12T21:24:00Z</cp:lastPrinted>
  <dcterms:modified xmlns:xsi="http://www.w3.org/2001/XMLSchema-instance" xsi:type="dcterms:W3CDTF">2018-06-26T11:27:00Z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St-1075/2016-29 / Podnesak - Prijedlog stečajnog upravitelja (partnerprojekt izvješće dioba kupovnine 21.06.2018.docx)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