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4f6f" w14:paraId="a704f6f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0624B4">
        <w:rPr>
          <w:rFonts w:hAnsi="Times New Roman" w:ascii="Times New Roman"/>
          <w:szCs w:val="24"/>
          <w:lang w:val="hr-HR"/>
        </w:rPr>
        <w:t>2321</w:t>
      </w:r>
      <w:r w:rsidR="00DE437A">
        <w:rPr>
          <w:rFonts w:hAnsi="Times New Roman" w:ascii="Times New Roman"/>
          <w:szCs w:val="24"/>
          <w:lang w:val="hr-HR"/>
        </w:rPr>
        <w:t>/16</w:t>
      </w:r>
      <w:r w:rsidR="00E47584">
        <w:rPr>
          <w:rFonts w:hAnsi="Times New Roman" w:ascii="Times New Roman"/>
          <w:szCs w:val="24"/>
          <w:lang w:val="hr-HR"/>
        </w:rPr>
        <w:t>-17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8670EB">
      <w:pPr>
        <w:jc w:val="both"/>
        <w:rPr>
          <w:rFonts w:eastAsia="BatangChe"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nad dužnikom </w:t>
      </w:r>
      <w:r w:rsidR="00A25DF2" w:rsidRPr="008670EB">
        <w:rPr>
          <w:rFonts w:hAnsi="Times New Roman" w:ascii="Times New Roman"/>
          <w:lang w:val="pt-BR"/>
        </w:rPr>
        <w:t xml:space="preserve">VENIMARK d.o.o., Zagreb, Ostrogovićeva 5, OIB: </w:t>
      </w:r>
      <w:r w:rsidR="00A25DF2" w:rsidRPr="008670EB">
        <w:rPr>
          <w:rFonts w:hAnsi="Times New Roman" w:ascii="Times New Roman"/>
        </w:rPr>
        <w:t>22644290753</w:t>
      </w:r>
      <w:r w:rsidR="00D4254F" w:rsidRPr="008670EB">
        <w:rPr>
          <w:rFonts w:eastAsia="BatangChe" w:hAnsi="Times New Roman" w:ascii="Times New Roman"/>
        </w:rPr>
        <w:t>,</w:t>
      </w:r>
      <w:r w:rsidR="00464CAD" w:rsidRPr="008670EB">
        <w:rPr>
          <w:rFonts w:eastAsia="BatangChe" w:hAnsi="Times New Roman" w:ascii="Times New Roman"/>
          <w:szCs w:val="24"/>
        </w:rPr>
        <w:t xml:space="preserve"> </w:t>
      </w:r>
      <w:r w:rsidR="008B246C" w:rsidRPr="008670EB">
        <w:rPr>
          <w:rFonts w:eastAsia="BatangChe" w:hAnsi="Times New Roman" w:ascii="Times New Roman"/>
          <w:szCs w:val="24"/>
        </w:rPr>
        <w:t>22</w:t>
      </w:r>
      <w:r w:rsidR="00464CAD" w:rsidRPr="008670EB">
        <w:rPr>
          <w:rFonts w:eastAsia="BatangChe" w:hAnsi="Times New Roman" w:ascii="Times New Roman"/>
          <w:szCs w:val="24"/>
        </w:rPr>
        <w:t xml:space="preserve">. </w:t>
      </w:r>
      <w:r w:rsidR="00754878" w:rsidRPr="008670EB">
        <w:rPr>
          <w:rFonts w:eastAsia="BatangChe" w:hAnsi="Times New Roman" w:ascii="Times New Roman"/>
          <w:szCs w:val="24"/>
        </w:rPr>
        <w:t>svibnja</w:t>
      </w:r>
      <w:r w:rsidR="00464CAD" w:rsidRPr="008670EB">
        <w:rPr>
          <w:rFonts w:eastAsia="BatangChe" w:hAnsi="Times New Roman" w:ascii="Times New Roman"/>
          <w:szCs w:val="24"/>
        </w:rPr>
        <w:t xml:space="preserve"> 2017.,</w:t>
      </w:r>
    </w:p>
    <w:p w:rsidRDefault="004B6C33" w:rsidP="00997BA9" w:rsidR="004B6C33" w:rsidRPr="008670E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B24149" w:rsidRPr="00701E77">
        <w:rPr>
          <w:rFonts w:hAnsi="Times New Roman" w:ascii="Times New Roman"/>
          <w:lang w:val="pt-BR"/>
        </w:rPr>
        <w:t xml:space="preserve">VENIMARK d.o.o., Zagreb, Ostrogovićeva 5, OIB: </w:t>
      </w:r>
      <w:r w:rsidR="00B24149" w:rsidRPr="00701E77">
        <w:rPr>
          <w:rFonts w:hAnsi="Times New Roman" w:ascii="Times New Roman"/>
        </w:rPr>
        <w:t>22644290753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E75E71">
        <w:rPr>
          <w:rFonts w:hAnsi="Times New Roman" w:ascii="Times New Roman"/>
          <w:szCs w:val="24"/>
          <w:lang w:val="hr-HR"/>
        </w:rPr>
        <w:t>22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svibnja 2017. u </w:t>
      </w:r>
      <w:r w:rsidR="00D60305">
        <w:rPr>
          <w:rFonts w:hAnsi="Times New Roman" w:ascii="Times New Roman"/>
          <w:szCs w:val="24"/>
          <w:lang w:val="hr-HR"/>
        </w:rPr>
        <w:t>12</w:t>
      </w:r>
      <w:r w:rsidR="008C3BC6" w:rsidRPr="00732FFF">
        <w:rPr>
          <w:rFonts w:hAnsi="Times New Roman" w:ascii="Times New Roman"/>
          <w:szCs w:val="24"/>
          <w:lang w:val="hr-HR"/>
        </w:rPr>
        <w:t>,00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0C1F29">
        <w:rPr>
          <w:rFonts w:hAnsi="Times New Roman" w:ascii="Times New Roman"/>
          <w:szCs w:val="24"/>
        </w:rPr>
        <w:t xml:space="preserve"> Ivo Žiža, </w:t>
      </w:r>
      <w:r w:rsidR="0051222B">
        <w:rPr>
          <w:rFonts w:hAnsi="Times New Roman" w:ascii="Times New Roman"/>
          <w:szCs w:val="24"/>
        </w:rPr>
        <w:t xml:space="preserve">Ludbreg, Vinogradi Ludbreški </w:t>
      </w:r>
      <w:r w:rsidR="00785BF1">
        <w:rPr>
          <w:rFonts w:hAnsi="Times New Roman" w:ascii="Times New Roman"/>
          <w:szCs w:val="24"/>
        </w:rPr>
        <w:t xml:space="preserve">53, OIB: </w:t>
      </w:r>
      <w:r w:rsidR="00CC74FD">
        <w:rPr>
          <w:rFonts w:hAnsi="Times New Roman" w:ascii="Times New Roman"/>
          <w:szCs w:val="24"/>
        </w:rPr>
        <w:t>08163835361</w:t>
      </w:r>
      <w:r w:rsidR="0097566B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4D1007" w:rsidRPr="00701E77">
        <w:rPr>
          <w:rFonts w:hAnsi="Times New Roman" w:ascii="Times New Roman"/>
          <w:lang w:val="pt-BR"/>
        </w:rPr>
        <w:t xml:space="preserve">VENIMARK d.o.o., Zagreb, Ostrogovićeva 5, OIB: </w:t>
      </w:r>
      <w:r w:rsidR="004D1007" w:rsidRPr="00701E77">
        <w:rPr>
          <w:rFonts w:hAnsi="Times New Roman" w:ascii="Times New Roman"/>
        </w:rPr>
        <w:t>22644290753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C841FF" w:rsidR="00441C8D" w:rsidRPr="005C33CF">
      <w:pPr>
        <w:ind w:firstLine="709"/>
        <w:jc w:val="both"/>
        <w:rPr>
          <w:rFonts w:hAnsi="Times New Roman" w:ascii="Times New Roman"/>
          <w:lang w:val="hr-HR"/>
        </w:rPr>
      </w:pPr>
      <w:r w:rsidRPr="00072AE7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FF77A5" w:rsidRPr="00701E77">
        <w:rPr>
          <w:rFonts w:hAnsi="Times New Roman" w:ascii="Times New Roman"/>
          <w:lang w:val="pt-BR"/>
        </w:rPr>
        <w:t xml:space="preserve">VENIMARK d.o.o., Zagreb, Ostrogovićeva 5, OIB: </w:t>
      </w:r>
      <w:r w:rsidR="00FF77A5" w:rsidRPr="00701E77">
        <w:rPr>
          <w:rFonts w:hAnsi="Times New Roman" w:ascii="Times New Roman"/>
        </w:rPr>
        <w:t>22644290753</w:t>
      </w:r>
      <w:r w:rsidR="00FF77A5" w:rsidRPr="00072AE7">
        <w:rPr>
          <w:rFonts w:hAnsi="Times New Roman" w:ascii="Times New Roman"/>
          <w:szCs w:val="24"/>
          <w:lang w:val="hr-HR"/>
        </w:rPr>
        <w:t xml:space="preserve"> </w:t>
      </w:r>
      <w:r w:rsidRPr="00072AE7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r w:rsidR="00E24E03" w:rsidRPr="00072AE7">
        <w:rPr>
          <w:rFonts w:hAnsi="Times New Roman" w:ascii="Times New Roman"/>
          <w:szCs w:val="24"/>
          <w:lang w:val="hr-HR"/>
        </w:rPr>
        <w:t>444. st. 2</w:t>
      </w:r>
      <w:r w:rsidRPr="00072AE7">
        <w:rPr>
          <w:rFonts w:hAnsi="Times New Roman" w:ascii="Times New Roman"/>
          <w:szCs w:val="24"/>
          <w:lang w:val="hr-HR"/>
        </w:rPr>
        <w:t xml:space="preserve">. Stečajnog zakona („Narodne novine“ broj 71/15, dalje: SZ). </w:t>
      </w:r>
      <w:r w:rsidR="00095DCF" w:rsidRPr="00072AE7">
        <w:rPr>
          <w:rFonts w:hAnsi="Times New Roman" w:ascii="Times New Roman"/>
          <w:lang w:val="hr-HR"/>
        </w:rPr>
        <w:t xml:space="preserve">U prijedlogu za otvaranje stečajnog postupka se u bitnome navodi kako </w:t>
      </w:r>
      <w:r w:rsidR="00C634C0" w:rsidRPr="00072AE7">
        <w:rPr>
          <w:rFonts w:hAnsi="Times New Roman" w:ascii="Times New Roman"/>
          <w:lang w:val="hr-HR"/>
        </w:rPr>
        <w:t xml:space="preserve">je </w:t>
      </w:r>
      <w:r w:rsidR="00095DCF" w:rsidRPr="00441C8D">
        <w:rPr>
          <w:rFonts w:hAnsi="Times New Roman" w:ascii="Times New Roman"/>
          <w:lang w:val="hr-HR"/>
        </w:rPr>
        <w:t>na</w:t>
      </w:r>
      <w:r w:rsidR="00441C8D" w:rsidRPr="00441C8D">
        <w:rPr>
          <w:rFonts w:hAnsi="Times New Roman" w:ascii="Times New Roman"/>
          <w:lang w:val="hr-HR"/>
        </w:rPr>
        <w:t xml:space="preserve"> </w:t>
      </w:r>
      <w:r w:rsidR="00441C8D" w:rsidRPr="005C33CF">
        <w:rPr>
          <w:rFonts w:hAnsi="Times New Roman" w:ascii="Times New Roman"/>
          <w:lang w:val="hr-HR"/>
        </w:rPr>
        <w:t xml:space="preserve">dan </w:t>
      </w:r>
      <w:r w:rsidR="005C33CF" w:rsidRPr="005C33CF">
        <w:rPr>
          <w:rFonts w:hAnsi="Times New Roman" w:ascii="Times New Roman"/>
          <w:lang w:val="hr-HR"/>
        </w:rPr>
        <w:t>1</w:t>
      </w:r>
      <w:r w:rsidR="00441C8D" w:rsidRPr="005C33CF">
        <w:rPr>
          <w:rFonts w:hAnsi="Times New Roman" w:ascii="Times New Roman"/>
          <w:lang w:val="hr-HR"/>
        </w:rPr>
        <w:t>. rujna 2015. dužnik u Očevidniku redoslijeda osnova za plaćanje ima</w:t>
      </w:r>
      <w:r w:rsidR="005C33CF">
        <w:rPr>
          <w:rFonts w:hAnsi="Times New Roman" w:ascii="Times New Roman"/>
          <w:lang w:val="hr-HR"/>
        </w:rPr>
        <w:t>o</w:t>
      </w:r>
      <w:r w:rsidR="00441C8D" w:rsidRPr="005C33CF">
        <w:rPr>
          <w:rFonts w:hAnsi="Times New Roman" w:ascii="Times New Roman"/>
          <w:lang w:val="hr-HR"/>
        </w:rPr>
        <w:t xml:space="preserve"> evidentirane neizvršene osnove za plaćanje u neprekinutom razdoblju od 1064 dana, u ukupnom iznosu od 57.590,98 kn, </w:t>
      </w:r>
      <w:r w:rsidR="005C33CF">
        <w:rPr>
          <w:rFonts w:hAnsi="Times New Roman" w:ascii="Times New Roman"/>
          <w:lang w:val="hr-HR"/>
        </w:rPr>
        <w:t xml:space="preserve">te je imao </w:t>
      </w:r>
      <w:r w:rsidR="00441C8D" w:rsidRPr="005C33CF">
        <w:rPr>
          <w:rFonts w:hAnsi="Times New Roman" w:ascii="Times New Roman"/>
          <w:lang w:val="hr-HR"/>
        </w:rPr>
        <w:t>1 zaposlenog</w:t>
      </w:r>
      <w:r w:rsidR="005C33CF">
        <w:rPr>
          <w:rFonts w:hAnsi="Times New Roman" w:ascii="Times New Roman"/>
          <w:lang w:val="hr-HR"/>
        </w:rPr>
        <w:t>.</w:t>
      </w:r>
    </w:p>
    <w:p w:rsidRDefault="00441C8D" w:rsidP="00C841FF" w:rsidR="00441C8D">
      <w:pPr>
        <w:ind w:firstLine="709"/>
        <w:jc w:val="both"/>
        <w:rPr>
          <w:rFonts w:hAnsi="Times New Roman" w:ascii="Times New Roman"/>
          <w:lang w:val="hr-HR"/>
        </w:rPr>
      </w:pPr>
    </w:p>
    <w:p w:rsidRDefault="00AA4342" w:rsidP="00AA4342" w:rsidR="00AA4342">
      <w:pPr>
        <w:pStyle w:val="Tijeloteksta"/>
        <w:ind w:firstLine="708"/>
      </w:pPr>
      <w:r>
        <w:lastRenderedPageBreak/>
        <w:t>Rješenjem ovoga suda od 17. veljače 2017. pokrenut je prethodni postupak nad dužnikom u skladu s odredbom čl. 115. st. 1. SZ-a, dok je 23. ožujka 2017. održano ročište radi očitovanja o prijedlogu za otvaranje stečajnoga postupka.</w:t>
      </w:r>
    </w:p>
    <w:p w:rsidRDefault="00E24E03" w:rsidP="00C841FF" w:rsidR="00E24E03" w:rsidRPr="00072AE7">
      <w:pPr>
        <w:ind w:firstLine="709"/>
        <w:jc w:val="both"/>
        <w:rPr>
          <w:rFonts w:hAnsi="Times New Roman" w:ascii="Times New Roman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 w:rsidRPr="00411BDC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11BDC" w:rsidP="00411BDC" w:rsidR="00411BDC" w:rsidRPr="00411BDC">
      <w:pPr>
        <w:ind w:firstLine="709"/>
        <w:jc w:val="both"/>
        <w:rPr>
          <w:rFonts w:hAnsi="Times New Roman" w:ascii="Times New Roman"/>
          <w:lang w:val="hr-HR"/>
        </w:rPr>
      </w:pPr>
      <w:r w:rsidRPr="00411BDC">
        <w:rPr>
          <w:rFonts w:hAnsi="Times New Roman" w:ascii="Times New Roman"/>
          <w:lang w:val="hr-HR"/>
        </w:rPr>
        <w:t>Iz Potvrde o neizvršenim osnovama za plaćanje (list 4. spisa) proizlazi da u očevidniku redoslijeda osnova za plaćanje dužnik na dan 14. veljače 2017. ima evidentirane neizvršene osnove za plaćanje u neprekinutom razdoblju od 1595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0C1F29" w:rsidP="00F87316" w:rsidR="000C1F29">
      <w:pPr>
        <w:ind w:firstLine="709"/>
        <w:jc w:val="both"/>
        <w:rPr>
          <w:rFonts w:hAnsi="Times New Roman" w:ascii="Times New Roman"/>
          <w:lang w:val="hr-HR"/>
        </w:rPr>
      </w:pPr>
    </w:p>
    <w:p w:rsidRDefault="00411BDC" w:rsidP="00F87316" w:rsidR="000D18BE" w:rsidRPr="00721980">
      <w:pPr>
        <w:ind w:firstLine="709"/>
        <w:jc w:val="both"/>
        <w:rPr>
          <w:rFonts w:hAnsi="Times New Roman" w:ascii="Times New Roman"/>
          <w:lang w:val="hr-HR"/>
        </w:rPr>
      </w:pPr>
      <w:r w:rsidRPr="00411BDC">
        <w:rPr>
          <w:rFonts w:hAnsi="Times New Roman" w:ascii="Times New Roman"/>
          <w:lang w:val="hr-HR"/>
        </w:rPr>
        <w:t>Uvidom u prokazni popis imovine (list 18.</w:t>
      </w:r>
      <w:r w:rsidR="00721980">
        <w:rPr>
          <w:rFonts w:hAnsi="Times New Roman" w:ascii="Times New Roman"/>
          <w:lang w:val="hr-HR"/>
        </w:rPr>
        <w:t xml:space="preserve"> </w:t>
      </w:r>
      <w:r w:rsidRPr="00411BDC">
        <w:rPr>
          <w:rFonts w:hAnsi="Times New Roman" w:ascii="Times New Roman"/>
          <w:lang w:val="hr-HR"/>
        </w:rPr>
        <w:t>- 27. spisa), utvrđeno je da dužnik nema imovine.</w:t>
      </w:r>
      <w:r w:rsidR="004417A9">
        <w:rPr>
          <w:rFonts w:hAnsi="Times New Roman" w:ascii="Times New Roman"/>
          <w:lang w:val="hr-HR"/>
        </w:rPr>
        <w:t xml:space="preserve"> </w:t>
      </w:r>
      <w:r w:rsidR="000D18BE" w:rsidRPr="00721980">
        <w:rPr>
          <w:rFonts w:hAnsi="Times New Roman" w:ascii="Times New Roman"/>
          <w:szCs w:val="24"/>
          <w:lang w:val="hr-HR"/>
        </w:rPr>
        <w:t>Zbog toga su</w:t>
      </w:r>
      <w:r w:rsidR="0020659A" w:rsidRPr="00721980">
        <w:rPr>
          <w:rFonts w:hAnsi="Times New Roman" w:ascii="Times New Roman"/>
          <w:szCs w:val="24"/>
          <w:lang w:val="hr-HR"/>
        </w:rPr>
        <w:t xml:space="preserve">, u skladu s odredbom čl. 132. st. 1. SZ-a, </w:t>
      </w:r>
      <w:r w:rsidR="00735268" w:rsidRPr="00721980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721980">
        <w:rPr>
          <w:rFonts w:hAnsi="Times New Roman" w:ascii="Times New Roman"/>
          <w:szCs w:val="24"/>
          <w:lang w:val="hr-HR"/>
        </w:rPr>
        <w:t xml:space="preserve">rješenjem ovoga suda od </w:t>
      </w:r>
      <w:r w:rsidR="00BD57B4" w:rsidRPr="00721980">
        <w:rPr>
          <w:rFonts w:hAnsi="Times New Roman" w:ascii="Times New Roman"/>
          <w:lang w:val="pt-BR"/>
        </w:rPr>
        <w:t>22</w:t>
      </w:r>
      <w:r w:rsidR="000D18BE" w:rsidRPr="00721980">
        <w:rPr>
          <w:rFonts w:hAnsi="Times New Roman" w:ascii="Times New Roman"/>
          <w:lang w:val="pt-BR"/>
        </w:rPr>
        <w:t>. ožujka 2017</w:t>
      </w:r>
      <w:r w:rsidR="000D18BE" w:rsidRPr="00721980">
        <w:rPr>
          <w:rFonts w:hAnsi="Times New Roman" w:ascii="Times New Roman"/>
          <w:lang w:val="hr-HR"/>
        </w:rPr>
        <w:t>. pozvane osobe koje imaju pravni interes za provedbom stečajnoga postupka nad dužnikom u roku 15 dana predujmiti iznos od 20.000,00 kn za pokriće troškova prethodnoga i otvorenoga stečajnog postupka</w:t>
      </w:r>
      <w:r w:rsidR="0020659A" w:rsidRPr="00721980">
        <w:rPr>
          <w:rFonts w:hAnsi="Times New Roman" w:ascii="Times New Roman"/>
          <w:lang w:val="hr-HR"/>
        </w:rPr>
        <w:t xml:space="preserve">, </w:t>
      </w:r>
      <w:r w:rsidR="000D18BE" w:rsidRPr="00721980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 w:rsidRPr="00721980">
        <w:rPr>
          <w:rFonts w:hAnsi="Times New Roman" w:ascii="Times New Roman"/>
          <w:lang w:val="hr-HR"/>
        </w:rPr>
        <w:t>iz</w:t>
      </w:r>
      <w:r w:rsidR="000D18BE" w:rsidRPr="00721980">
        <w:rPr>
          <w:rFonts w:hAnsi="Times New Roman" w:ascii="Times New Roman"/>
          <w:lang w:val="hr-HR"/>
        </w:rPr>
        <w:t xml:space="preserve"> čl. 132.</w:t>
      </w:r>
      <w:r w:rsidR="008F6BD1" w:rsidRPr="00721980">
        <w:rPr>
          <w:rFonts w:hAnsi="Times New Roman" w:ascii="Times New Roman"/>
          <w:lang w:val="hr-HR"/>
        </w:rPr>
        <w:t xml:space="preserve"> st. 2. SZ-a, odnosno da će sud doni</w:t>
      </w:r>
      <w:r w:rsidR="0083323B" w:rsidRPr="00721980">
        <w:rPr>
          <w:rFonts w:hAnsi="Times New Roman" w:ascii="Times New Roman"/>
          <w:lang w:val="hr-HR"/>
        </w:rPr>
        <w:t>j</w:t>
      </w:r>
      <w:r w:rsidR="008F6BD1" w:rsidRPr="00721980">
        <w:rPr>
          <w:rFonts w:hAnsi="Times New Roman" w:ascii="Times New Roman"/>
          <w:lang w:val="hr-HR"/>
        </w:rPr>
        <w:t>eti rješenje o otvaranju i zaključenju stečajnog postupka</w:t>
      </w:r>
      <w:r w:rsidR="00AA2516" w:rsidRPr="00721980">
        <w:rPr>
          <w:rFonts w:hAnsi="Times New Roman" w:ascii="Times New Roman"/>
          <w:lang w:val="hr-HR"/>
        </w:rPr>
        <w:t>.</w:t>
      </w:r>
      <w:r w:rsidR="000D18BE" w:rsidRPr="00721980">
        <w:rPr>
          <w:rFonts w:hAnsi="Times New Roman" w:ascii="Times New Roman"/>
          <w:lang w:val="hr-HR"/>
        </w:rPr>
        <w:t xml:space="preserve"> </w:t>
      </w:r>
      <w:r w:rsidR="0020659A" w:rsidRPr="00721980">
        <w:rPr>
          <w:rFonts w:hAnsi="Times New Roman" w:ascii="Times New Roman"/>
          <w:lang w:val="hr-HR"/>
        </w:rPr>
        <w:t>Navedeno rješenje ob</w:t>
      </w:r>
      <w:r w:rsidR="00F841C9" w:rsidRPr="00721980">
        <w:rPr>
          <w:rFonts w:hAnsi="Times New Roman" w:ascii="Times New Roman"/>
          <w:lang w:val="hr-HR"/>
        </w:rPr>
        <w:t xml:space="preserve">javljeno je na mrežnoj stranici </w:t>
      </w:r>
      <w:r w:rsidR="0020659A" w:rsidRPr="00721980">
        <w:rPr>
          <w:rFonts w:hAnsi="Times New Roman" w:ascii="Times New Roman"/>
          <w:lang w:val="hr-HR"/>
        </w:rPr>
        <w:t xml:space="preserve">e-oglasna ploča ovoga suda </w:t>
      </w:r>
      <w:r w:rsidR="00BD57B4" w:rsidRPr="00721980">
        <w:rPr>
          <w:rFonts w:hAnsi="Times New Roman" w:ascii="Times New Roman"/>
          <w:lang w:val="hr-HR"/>
        </w:rPr>
        <w:t>6</w:t>
      </w:r>
      <w:r w:rsidR="0020659A" w:rsidRPr="00721980">
        <w:rPr>
          <w:rFonts w:hAnsi="Times New Roman" w:ascii="Times New Roman"/>
          <w:lang w:val="hr-HR"/>
        </w:rPr>
        <w:t xml:space="preserve">. </w:t>
      </w:r>
      <w:r w:rsidR="00BD57B4" w:rsidRPr="00721980">
        <w:rPr>
          <w:rFonts w:hAnsi="Times New Roman" w:ascii="Times New Roman"/>
          <w:lang w:val="hr-HR"/>
        </w:rPr>
        <w:t>travnja</w:t>
      </w:r>
      <w:r w:rsidR="001041B7" w:rsidRPr="00721980">
        <w:rPr>
          <w:rFonts w:hAnsi="Times New Roman" w:ascii="Times New Roman"/>
          <w:lang w:val="hr-HR"/>
        </w:rPr>
        <w:t xml:space="preserve"> </w:t>
      </w:r>
      <w:r w:rsidR="0020659A" w:rsidRPr="00721980">
        <w:rPr>
          <w:rFonts w:hAnsi="Times New Roman" w:ascii="Times New Roman"/>
          <w:lang w:val="hr-HR"/>
        </w:rPr>
        <w:t>2017.</w:t>
      </w:r>
      <w:r w:rsidR="00FE69AE" w:rsidRPr="00721980">
        <w:rPr>
          <w:rFonts w:hAnsi="Times New Roman" w:ascii="Times New Roman"/>
          <w:lang w:val="hr-HR"/>
        </w:rPr>
        <w:t xml:space="preserve"> Međutim, </w:t>
      </w:r>
      <w:r w:rsidR="007F4F73" w:rsidRPr="00721980">
        <w:rPr>
          <w:rFonts w:hAnsi="Times New Roman" w:ascii="Times New Roman"/>
          <w:lang w:val="hr-HR"/>
        </w:rPr>
        <w:t>osobe koje imaju pravni interes za provedbom stečajnoga postupka nad dužnikom nisu u određenom roku predujmile iznos od 20.000,00 kn za pokriće troškova prethodnoga i otvorenoga stečajnog postupka u skladu s navedenim rješenjem.</w:t>
      </w:r>
    </w:p>
    <w:p w:rsidRDefault="00FD35C3" w:rsidP="00C841FF" w:rsidR="00FD35C3" w:rsidRPr="00721980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B36C80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a dužnik nema dovoljno sredstava za namirenje najnužnijih troškova (sređivanje arhivske građe i slično), potrebna sredstva isplatit će se iz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lastRenderedPageBreak/>
        <w:t>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491730">
        <w:rPr>
          <w:rFonts w:hAnsi="Times New Roman" w:ascii="Times New Roman"/>
          <w:szCs w:val="24"/>
          <w:lang w:val="hr-HR"/>
        </w:rPr>
        <w:t>22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CD704E">
        <w:rPr>
          <w:rFonts w:hAnsi="Times New Roman" w:ascii="Times New Roman"/>
          <w:szCs w:val="24"/>
          <w:lang w:val="hr-HR"/>
        </w:rPr>
        <w:t>svibnja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E47584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47584" w:rsidP="00E47584" w:rsidR="00E47584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E47584" w:rsidP="00E47584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E47584" w:rsidRPr="00E47584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0624B4">
          <w:rPr>
            <w:rFonts w:hAnsi="Times New Roman" w:ascii="Times New Roman"/>
          </w:rPr>
          <w:t>2321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624B4"/>
    <w:rsid w:val="00072AE7"/>
    <w:rsid w:val="00074E79"/>
    <w:rsid w:val="00082CF7"/>
    <w:rsid w:val="00095C65"/>
    <w:rsid w:val="00095DCF"/>
    <w:rsid w:val="000A23B5"/>
    <w:rsid w:val="000A4F52"/>
    <w:rsid w:val="000A5EFF"/>
    <w:rsid w:val="000B1ABC"/>
    <w:rsid w:val="000B609B"/>
    <w:rsid w:val="000B60E6"/>
    <w:rsid w:val="000B70BA"/>
    <w:rsid w:val="000B784F"/>
    <w:rsid w:val="000C1F29"/>
    <w:rsid w:val="000C47B3"/>
    <w:rsid w:val="000D11F2"/>
    <w:rsid w:val="000D18BE"/>
    <w:rsid w:val="000D7F28"/>
    <w:rsid w:val="000E03DE"/>
    <w:rsid w:val="000E236D"/>
    <w:rsid w:val="000E29DE"/>
    <w:rsid w:val="000E5A17"/>
    <w:rsid w:val="000F5459"/>
    <w:rsid w:val="00101756"/>
    <w:rsid w:val="001041B7"/>
    <w:rsid w:val="001062F3"/>
    <w:rsid w:val="00112B50"/>
    <w:rsid w:val="00116FF9"/>
    <w:rsid w:val="00122ECB"/>
    <w:rsid w:val="00125741"/>
    <w:rsid w:val="00135BF3"/>
    <w:rsid w:val="00137338"/>
    <w:rsid w:val="00147562"/>
    <w:rsid w:val="00151FC8"/>
    <w:rsid w:val="0015560F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36AF3"/>
    <w:rsid w:val="002552B7"/>
    <w:rsid w:val="00257C05"/>
    <w:rsid w:val="002712ED"/>
    <w:rsid w:val="00280A5F"/>
    <w:rsid w:val="00295EEF"/>
    <w:rsid w:val="002A2C23"/>
    <w:rsid w:val="002A530D"/>
    <w:rsid w:val="002B3892"/>
    <w:rsid w:val="002D3C0F"/>
    <w:rsid w:val="002E1310"/>
    <w:rsid w:val="002F2EAA"/>
    <w:rsid w:val="00314802"/>
    <w:rsid w:val="00325193"/>
    <w:rsid w:val="00325C1E"/>
    <w:rsid w:val="0032654D"/>
    <w:rsid w:val="003301F6"/>
    <w:rsid w:val="00332875"/>
    <w:rsid w:val="003340DB"/>
    <w:rsid w:val="00341797"/>
    <w:rsid w:val="0034238D"/>
    <w:rsid w:val="00361624"/>
    <w:rsid w:val="0036343F"/>
    <w:rsid w:val="00366203"/>
    <w:rsid w:val="003818F8"/>
    <w:rsid w:val="00390896"/>
    <w:rsid w:val="003B0BD8"/>
    <w:rsid w:val="003B2493"/>
    <w:rsid w:val="003C1EE0"/>
    <w:rsid w:val="003C6061"/>
    <w:rsid w:val="003D7189"/>
    <w:rsid w:val="003E29B0"/>
    <w:rsid w:val="00411055"/>
    <w:rsid w:val="00411BDC"/>
    <w:rsid w:val="0042162E"/>
    <w:rsid w:val="004310D4"/>
    <w:rsid w:val="00433292"/>
    <w:rsid w:val="004417A9"/>
    <w:rsid w:val="00441C8D"/>
    <w:rsid w:val="004567D4"/>
    <w:rsid w:val="00464CAD"/>
    <w:rsid w:val="00465511"/>
    <w:rsid w:val="00480E62"/>
    <w:rsid w:val="00490466"/>
    <w:rsid w:val="00490F29"/>
    <w:rsid w:val="00491730"/>
    <w:rsid w:val="004B0D46"/>
    <w:rsid w:val="004B6C33"/>
    <w:rsid w:val="004B7D8E"/>
    <w:rsid w:val="004C0DF2"/>
    <w:rsid w:val="004C47F4"/>
    <w:rsid w:val="004C4AD3"/>
    <w:rsid w:val="004D1007"/>
    <w:rsid w:val="004D4B74"/>
    <w:rsid w:val="004D4CD1"/>
    <w:rsid w:val="004E0939"/>
    <w:rsid w:val="004F0ED3"/>
    <w:rsid w:val="004F1753"/>
    <w:rsid w:val="004F50FD"/>
    <w:rsid w:val="00500D3E"/>
    <w:rsid w:val="00503CF1"/>
    <w:rsid w:val="0051222B"/>
    <w:rsid w:val="0052568D"/>
    <w:rsid w:val="0052713E"/>
    <w:rsid w:val="00532B71"/>
    <w:rsid w:val="00533789"/>
    <w:rsid w:val="00537BDA"/>
    <w:rsid w:val="00557CD9"/>
    <w:rsid w:val="00560B25"/>
    <w:rsid w:val="005662D7"/>
    <w:rsid w:val="00575D08"/>
    <w:rsid w:val="00576B23"/>
    <w:rsid w:val="00591C1A"/>
    <w:rsid w:val="005940E9"/>
    <w:rsid w:val="005B1B7B"/>
    <w:rsid w:val="005C1159"/>
    <w:rsid w:val="005C33CF"/>
    <w:rsid w:val="005F79FE"/>
    <w:rsid w:val="00614A16"/>
    <w:rsid w:val="00617DAB"/>
    <w:rsid w:val="006356C5"/>
    <w:rsid w:val="00655203"/>
    <w:rsid w:val="00673893"/>
    <w:rsid w:val="006B13DB"/>
    <w:rsid w:val="006C1E76"/>
    <w:rsid w:val="006D1D1A"/>
    <w:rsid w:val="006D77E6"/>
    <w:rsid w:val="006E4B7B"/>
    <w:rsid w:val="006F2512"/>
    <w:rsid w:val="006F4D9C"/>
    <w:rsid w:val="00701E77"/>
    <w:rsid w:val="0070323E"/>
    <w:rsid w:val="007037F9"/>
    <w:rsid w:val="00707BE1"/>
    <w:rsid w:val="00713853"/>
    <w:rsid w:val="00721980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85BF1"/>
    <w:rsid w:val="007A29F9"/>
    <w:rsid w:val="007C2B5D"/>
    <w:rsid w:val="007C53C7"/>
    <w:rsid w:val="007D775A"/>
    <w:rsid w:val="007E017C"/>
    <w:rsid w:val="007E0E87"/>
    <w:rsid w:val="007F4F73"/>
    <w:rsid w:val="008019CD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0EB"/>
    <w:rsid w:val="00867F16"/>
    <w:rsid w:val="008800F8"/>
    <w:rsid w:val="00893F57"/>
    <w:rsid w:val="008A5CDE"/>
    <w:rsid w:val="008B246C"/>
    <w:rsid w:val="008B30D1"/>
    <w:rsid w:val="008C3BC6"/>
    <w:rsid w:val="008D5425"/>
    <w:rsid w:val="008F4C87"/>
    <w:rsid w:val="008F6BD1"/>
    <w:rsid w:val="009144EB"/>
    <w:rsid w:val="009302EB"/>
    <w:rsid w:val="00935487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C1D6B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25DF2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A4342"/>
    <w:rsid w:val="00AB30A2"/>
    <w:rsid w:val="00AB687F"/>
    <w:rsid w:val="00AB7883"/>
    <w:rsid w:val="00AC74C9"/>
    <w:rsid w:val="00AE2B9E"/>
    <w:rsid w:val="00AF40B4"/>
    <w:rsid w:val="00B03169"/>
    <w:rsid w:val="00B079D1"/>
    <w:rsid w:val="00B07B03"/>
    <w:rsid w:val="00B13DE9"/>
    <w:rsid w:val="00B24149"/>
    <w:rsid w:val="00B2463B"/>
    <w:rsid w:val="00B25B09"/>
    <w:rsid w:val="00B27509"/>
    <w:rsid w:val="00B358E7"/>
    <w:rsid w:val="00B36C80"/>
    <w:rsid w:val="00B576D2"/>
    <w:rsid w:val="00B71FF5"/>
    <w:rsid w:val="00B803C4"/>
    <w:rsid w:val="00B94C71"/>
    <w:rsid w:val="00BA25F3"/>
    <w:rsid w:val="00BB2D96"/>
    <w:rsid w:val="00BD57B4"/>
    <w:rsid w:val="00BF3B37"/>
    <w:rsid w:val="00C06C05"/>
    <w:rsid w:val="00C202D8"/>
    <w:rsid w:val="00C21419"/>
    <w:rsid w:val="00C4021E"/>
    <w:rsid w:val="00C4374F"/>
    <w:rsid w:val="00C56D4F"/>
    <w:rsid w:val="00C57CAF"/>
    <w:rsid w:val="00C634C0"/>
    <w:rsid w:val="00C65237"/>
    <w:rsid w:val="00C72641"/>
    <w:rsid w:val="00C735DF"/>
    <w:rsid w:val="00C826FA"/>
    <w:rsid w:val="00C841FF"/>
    <w:rsid w:val="00CA2376"/>
    <w:rsid w:val="00CA52A3"/>
    <w:rsid w:val="00CA71B0"/>
    <w:rsid w:val="00CB3343"/>
    <w:rsid w:val="00CC3DB6"/>
    <w:rsid w:val="00CC74FD"/>
    <w:rsid w:val="00CC7D88"/>
    <w:rsid w:val="00CD1153"/>
    <w:rsid w:val="00CD2670"/>
    <w:rsid w:val="00CD691F"/>
    <w:rsid w:val="00CD704E"/>
    <w:rsid w:val="00CF21A3"/>
    <w:rsid w:val="00CF2939"/>
    <w:rsid w:val="00CF2B7C"/>
    <w:rsid w:val="00D26A08"/>
    <w:rsid w:val="00D3539A"/>
    <w:rsid w:val="00D4254F"/>
    <w:rsid w:val="00D44D4F"/>
    <w:rsid w:val="00D55327"/>
    <w:rsid w:val="00D57488"/>
    <w:rsid w:val="00D60305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A6A66"/>
    <w:rsid w:val="00DB29D2"/>
    <w:rsid w:val="00DB4528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31B8"/>
    <w:rsid w:val="00E15EF7"/>
    <w:rsid w:val="00E21DBB"/>
    <w:rsid w:val="00E24E03"/>
    <w:rsid w:val="00E37677"/>
    <w:rsid w:val="00E4130C"/>
    <w:rsid w:val="00E43D20"/>
    <w:rsid w:val="00E47584"/>
    <w:rsid w:val="00E51ACC"/>
    <w:rsid w:val="00E544A6"/>
    <w:rsid w:val="00E55BDB"/>
    <w:rsid w:val="00E578A4"/>
    <w:rsid w:val="00E75E71"/>
    <w:rsid w:val="00E8598F"/>
    <w:rsid w:val="00EA23EA"/>
    <w:rsid w:val="00EB1310"/>
    <w:rsid w:val="00EB57CC"/>
    <w:rsid w:val="00ED665D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87316"/>
    <w:rsid w:val="00F91491"/>
    <w:rsid w:val="00F93A8C"/>
    <w:rsid w:val="00F95B23"/>
    <w:rsid w:val="00F97FC5"/>
    <w:rsid w:val="00FC30D6"/>
    <w:rsid w:val="00FC31F8"/>
    <w:rsid w:val="00FC7393"/>
    <w:rsid w:val="00FD35C3"/>
    <w:rsid w:val="00FD5A31"/>
    <w:rsid w:val="00FE0A25"/>
    <w:rsid w:val="00FE69AE"/>
    <w:rsid w:val="00FF29D4"/>
    <w:rsid w:val="00FF445E"/>
    <w:rsid w:val="00FF561A"/>
    <w:rsid w:val="00FF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041B7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041B7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041B7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041B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St-2321/2016-17</izvorni_sadrzaj>
    <derivirana_varijabla naziv="DomainObject.Oznaka_1">St-2321/2016-17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2321</izvorni_sadrzaj>
    <derivirana_varijabla naziv="DomainObject.Predmet.Broj_1">2321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svibnja 2017.</izvorni_sadrzaj>
    <derivirana_varijabla naziv="DomainObject.Predmet.DatumRjesavanja_1">22.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St-2321/2016</izvorni_sadrzaj>
    <derivirana_varijabla naziv="DomainObject.Predmet.OznakaBroj_1">St-2321/2016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VENIMARK d.o.o.</izvorni_sadrzaj>
    <derivirana_varijabla naziv="DomainObject.Predmet.ProtustrankaFormated_1">  VENIMARK d.o.o.</derivirana_varijabla>
  </DomainObject.Predmet.ProtustrankaFormated>
  <DomainObject.Predmet.ProtustrankaFormatedOIB>
    <izvorni_sadrzaj>  VENIMARK d.o.o., OIB 22644290753</izvorni_sadrzaj>
    <derivirana_varijabla naziv="DomainObject.Predmet.ProtustrankaFormatedOIB_1">  VENIMARK d.o.o., OIB 22644290753</derivirana_varijabla>
  </DomainObject.Predmet.ProtustrankaFormatedOIB>
  <DomainObject.Predmet.ProtustrankaFormatedWithAdress>
    <izvorni_sadrzaj> VENIMARK d.o.o., Ostrogovićeva 5, 10000 Zagreb</izvorni_sadrzaj>
    <derivirana_varijabla naziv="DomainObject.Predmet.ProtustrankaFormatedWithAdress_1"> VENIMARK d.o.o., Ostrogovićeva 5, 10000 Zagreb</derivirana_varijabla>
  </DomainObject.Predmet.ProtustrankaFormatedWithAdress>
  <DomainObject.Predmet.ProtustrankaFormatedWithAdressOIB>
    <izvorni_sadrzaj> VENIMARK d.o.o., OIB 22644290753, Ostrogovićeva 5, 10000 Zagreb</izvorni_sadrzaj>
    <derivirana_varijabla naziv="DomainObject.Predmet.ProtustrankaFormatedWithAdressOIB_1"> VENIMARK d.o.o., OIB 22644290753, Ostrogovićeva 5, 10000 Zagreb</derivirana_varijabla>
  </DomainObject.Predmet.ProtustrankaFormatedWithAdressOIB>
  <DomainObject.Predmet.ProtustrankaWithAdress>
    <izvorni_sadrzaj>VENIMARK d.o.o. Ostrogovićeva 5, 10000 Zagreb</izvorni_sadrzaj>
    <derivirana_varijabla naziv="DomainObject.Predmet.ProtustrankaWithAdress_1">VENIMARK d.o.o. Ostrogovićeva 5, 10000 Zagreb</derivirana_varijabla>
  </DomainObject.Predmet.ProtustrankaWithAdress>
  <DomainObject.Predmet.ProtustrankaWithAdressOIB>
    <izvorni_sadrzaj>VENIMARK d.o.o., OIB 22644290753, Ostrogovićeva 5, 10000 Zagreb</izvorni_sadrzaj>
    <derivirana_varijabla naziv="DomainObject.Predmet.ProtustrankaWithAdressOIB_1">VENIMARK d.o.o., OIB 22644290753, Ostrogovićeva 5, 10000 Zagreb</derivirana_varijabla>
  </DomainObject.Predmet.ProtustrankaWithAdressOIB>
  <DomainObject.Predmet.ProtustrankaNazivFormated>
    <izvorni_sadrzaj>VENIMARK d.o.o.</izvorni_sadrzaj>
    <derivirana_varijabla naziv="DomainObject.Predmet.ProtustrankaNazivFormated_1">VENIMARK d.o.o.</derivirana_varijabla>
  </DomainObject.Predmet.ProtustrankaNazivFormated>
  <DomainObject.Predmet.ProtustrankaNazivFormatedOIB>
    <izvorni_sadrzaj>VENIMARK d.o.o., OIB 22644290753</izvorni_sadrzaj>
    <derivirana_varijabla naziv="DomainObject.Predmet.ProtustrankaNazivFormatedOIB_1">VENIMARK d.o.o., OIB 22644290753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Verica Leutar</izvorni_sadrzaj>
    <derivirana_varijabla naziv="DomainObject.Predmet.StrankaFormated_1">  FINA Regionalni centar Zagreb; Verica Leutar</derivirana_varijabla>
  </DomainObject.Predmet.StrankaFormated>
  <DomainObject.Predmet.StrankaFormatedOIB>
    <izvorni_sadrzaj>  FINA Regionalni centar Zagreb, OIB 85821130368; Verica Leutar, OIB 71759364500</izvorni_sadrzaj>
    <derivirana_varijabla naziv="DomainObject.Predmet.StrankaFormatedOIB_1">  FINA Regionalni centar Zagreb, OIB 85821130368; Verica Leutar, OIB 71759364500</derivirana_varijabla>
  </DomainObject.Predmet.StrankaFormatedOIB>
  <DomainObject.Predmet.StrankaFormatedWithAdress>
    <izvorni_sadrzaj> FINA Regionalni centar Zagreb, Trg svibanjskih žrtava 1995. 1, 10000 Zagreb; Verica Leutar, Vinogradska Ulica 71, 10360 Vugrovec Gornji</izvorni_sadrzaj>
    <derivirana_varijabla naziv="DomainObject.Predmet.StrankaFormatedWithAdress_1"> FINA Regionalni centar Zagreb, Trg svibanjskih žrtava 1995. 1, 10000 Zagreb; Verica Leutar, Vinogradska Ulica 71, 10360 Vugrovec Gornji</derivirana_varijabla>
  </DomainObject.Predmet.StrankaFormatedWithAdress>
  <DomainObject.Predmet.StrankaFormatedWithAdressOIB>
    <izvorni_sadrzaj> FINA Regionalni centar Zagreb, OIB 85821130368, Trg svibanjskih žrtava 1995. 1, 10000 Zagreb; Verica Leutar, OIB 71759364500, Vinogradska Ulica 71, 10360 Vugrovec Gornji</izvorni_sadrzaj>
    <derivirana_varijabla naziv="DomainObject.Predmet.StrankaFormatedWithAdressOIB_1"> FINA Regionalni centar Zagreb, OIB 85821130368, Trg svibanjskih žrtava 1995. 1, 10000 Zagreb; Verica Leutar, OIB 71759364500, Vinogradska Ulica 71, 10360 Vugrovec Gornji</derivirana_varijabla>
  </DomainObject.Predmet.StrankaFormatedWithAdressOIB>
  <DomainObject.Predmet.StrankaWithAdress>
    <izvorni_sadrzaj>FINA Regionalni centar Zagreb Trg svibanjskih žrtava 1995. 1,10000 Zagreb,Verica Leutar Vinogradska Ulica 71,10360 Vugrovec Gornji</izvorni_sadrzaj>
    <derivirana_varijabla naziv="DomainObject.Predmet.StrankaWithAdress_1">FINA Regionalni centar Zagreb Trg svibanjskih žrtava 1995. 1,10000 Zagreb,Verica Leutar Vinogradska Ulica 71,10360 Vugrovec Gornji</derivirana_varijabla>
  </DomainObject.Predmet.StrankaWithAdress>
  <DomainObject.Predmet.StrankaWithAdressOIB>
    <izvorni_sadrzaj>FINA Regionalni centar Zagreb, OIB 85821130368, Trg svibanjskih žrtava 1995. 1,10000 Zagreb,Verica Leutar, OIB 71759364500, Vinogradska Ulica 71,10360 Vugrovec Gornji</izvorni_sadrzaj>
    <derivirana_varijabla naziv="DomainObject.Predmet.StrankaWithAdressOIB_1">FINA Regionalni centar Zagreb, OIB 85821130368, Trg svibanjskih žrtava 1995. 1,10000 Zagreb,Verica Leutar, OIB 71759364500, Vinogradska Ulica 71,10360 Vugrovec Gornji</derivirana_varijabla>
  </DomainObject.Predmet.StrankaWithAdressOIB>
  <DomainObject.Predmet.StrankaNazivFormated>
    <izvorni_sadrzaj>FINA Regionalni centar Zagreb,Verica Leutar</izvorni_sadrzaj>
    <derivirana_varijabla naziv="DomainObject.Predmet.StrankaNazivFormated_1">FINA Regionalni centar Zagreb,Verica Leutar</derivirana_varijabla>
  </DomainObject.Predmet.StrankaNazivFormated>
  <DomainObject.Predmet.StrankaNazivFormatedOIB>
    <izvorni_sadrzaj>FINA Regionalni centar Zagreb, OIB 85821130368,Verica Leutar, OIB 71759364500</izvorni_sadrzaj>
    <derivirana_varijabla naziv="DomainObject.Predmet.StrankaNazivFormatedOIB_1">FINA Regionalni centar Zagreb, OIB 85821130368,Verica Leutar, OIB 71759364500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Verica Leutar</item>
    </izvorni_sadrzaj>
    <derivirana_varijabla naziv="DomainObject.Predmet.StrankaListFormated_1">
      <item>FINA Regionalni centar Zagreb</item>
      <item>Verica Leutar</item>
    </derivirana_varijabla>
  </DomainObject.Predmet.StrankaListFormated>
  <DomainObject.Predmet.StrankaListFormatedOIB>
    <izvorni_sadrzaj>
      <item>FINA Regionalni centar Zagreb, OIB 85821130368</item>
      <item>Verica Leutar, OIB 71759364500</item>
    </izvorni_sadrzaj>
    <derivirana_varijabla naziv="DomainObject.Predmet.StrankaListFormatedOIB_1">
      <item>FINA Regionalni centar Zagreb, OIB 85821130368</item>
      <item>Verica Leutar, OIB 71759364500</item>
    </derivirana_varijabla>
  </DomainObject.Predmet.StrankaListFormatedOIB>
  <DomainObject.Predmet.StrankaListFormatedWithAdress>
    <izvorni_sadrzaj>
      <item>FINA Regionalni centar Zagreb, Trg svibanjskih žrtava 1995. 1, 10000 Zagreb</item>
      <item>Verica Leutar, Vinogradska Ulica 71, 10360 Vugrovec Gornji</item>
    </izvorni_sadrzaj>
    <derivirana_varijabla naziv="DomainObject.Predmet.StrankaListFormatedWithAdress_1">
      <item>FINA Regionalni centar Zagreb, Trg svibanjskih žrtava 1995. 1, 10000 Zagreb</item>
      <item>Verica Leutar, Vinogradska Ulica 71, 10360 Vugrovec Gornji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Verica Leutar, OIB 71759364500, Vinogradska Ulica 71, 10360 Vugrovec Gornji</item>
    </izvorni_sadrzaj>
    <derivirana_varijabla naziv="DomainObject.Predmet.StrankaListFormatedWithAdressOIB_1">
      <item>FINA Regionalni centar Zagreb, OIB 85821130368, Trg svibanjskih žrtava 1995. 1, 10000 Zagreb</item>
      <item>Verica Leutar, OIB 71759364500, Vinogradska Ulica 71, 10360 Vugrovec Gornji</item>
    </derivirana_varijabla>
  </DomainObject.Predmet.StrankaListFormatedWithAdressOIB>
  <DomainObject.Predmet.StrankaListNazivFormated>
    <izvorni_sadrzaj>
      <item>FINA Regionalni centar Zagreb</item>
      <item>Verica Leutar</item>
    </izvorni_sadrzaj>
    <derivirana_varijabla naziv="DomainObject.Predmet.StrankaListNazivFormated_1">
      <item>FINA Regionalni centar Zagreb</item>
      <item>Verica Leutar</item>
    </derivirana_varijabla>
  </DomainObject.Predmet.StrankaListNazivFormated>
  <DomainObject.Predmet.StrankaListNazivFormatedOIB>
    <izvorni_sadrzaj>
      <item>FINA Regionalni centar Zagreb, OIB 85821130368</item>
      <item>Verica Leutar, OIB 71759364500</item>
    </izvorni_sadrzaj>
    <derivirana_varijabla naziv="DomainObject.Predmet.StrankaListNazivFormatedOIB_1">
      <item>FINA Regionalni centar Zagreb, OIB 85821130368</item>
      <item>Verica Leutar, OIB 71759364500</item>
    </derivirana_varijabla>
  </DomainObject.Predmet.StrankaListNazivFormatedOIB>
  <DomainObject.Predmet.ProtuStrankaListFormated>
    <izvorni_sadrzaj>
      <item>VENIMARK d.o.o.</item>
    </izvorni_sadrzaj>
    <derivirana_varijabla naziv="DomainObject.Predmet.ProtuStrankaListFormated_1">
      <item>VENIMARK d.o.o.</item>
    </derivirana_varijabla>
  </DomainObject.Predmet.ProtuStrankaListFormated>
  <DomainObject.Predmet.ProtuStrankaListFormatedOIB>
    <izvorni_sadrzaj>
      <item>VENIMARK d.o.o., OIB 22644290753</item>
    </izvorni_sadrzaj>
    <derivirana_varijabla naziv="DomainObject.Predmet.ProtuStrankaListFormatedOIB_1">
      <item>VENIMARK d.o.o., OIB 22644290753</item>
    </derivirana_varijabla>
  </DomainObject.Predmet.ProtuStrankaListFormatedOIB>
  <DomainObject.Predmet.ProtuStrankaListFormatedWithAdress>
    <izvorni_sadrzaj>
      <item>VENIMARK d.o.o., Ostrogovićeva 5, 10000 Zagreb</item>
    </izvorni_sadrzaj>
    <derivirana_varijabla naziv="DomainObject.Predmet.ProtuStrankaListFormatedWithAdress_1">
      <item>VENIMARK d.o.o., Ostrogovićeva 5, 10000 Zagreb</item>
    </derivirana_varijabla>
  </DomainObject.Predmet.ProtuStrankaListFormatedWithAdress>
  <DomainObject.Predmet.ProtuStrankaListFormatedWithAdressOIB>
    <izvorni_sadrzaj>
      <item>VENIMARK d.o.o., OIB 22644290753, Ostrogovićeva 5, 10000 Zagreb</item>
    </izvorni_sadrzaj>
    <derivirana_varijabla naziv="DomainObject.Predmet.ProtuStrankaListFormatedWithAdressOIB_1">
      <item>VENIMARK d.o.o., OIB 22644290753, Ostrogovićeva 5, 10000 Zagreb</item>
    </derivirana_varijabla>
  </DomainObject.Predmet.ProtuStrankaListFormatedWithAdressOIB>
  <DomainObject.Predmet.ProtuStrankaListNazivFormated>
    <izvorni_sadrzaj>
      <item>VENIMARK d.o.o.</item>
    </izvorni_sadrzaj>
    <derivirana_varijabla naziv="DomainObject.Predmet.ProtuStrankaListNazivFormated_1">
      <item>VENIMARK d.o.o.</item>
    </derivirana_varijabla>
  </DomainObject.Predmet.ProtuStrankaListNazivFormated>
  <DomainObject.Predmet.ProtuStrankaListNazivFormatedOIB>
    <izvorni_sadrzaj>
      <item>VENIMARK d.o.o., OIB 22644290753</item>
    </izvorni_sadrzaj>
    <derivirana_varijabla naziv="DomainObject.Predmet.ProtuStrankaListNazivFormatedOIB_1">
      <item>VENIMARK d.o.o., OIB 22644290753</item>
    </derivirana_varijabla>
  </DomainObject.Predmet.ProtuStrankaListNazivFormatedOIB>
  <DomainObject.Predmet.OstaliListFormated>
    <izvorni_sadrzaj>
      <item>Verica Leutar</item>
      <item>Raiffeisenbank Austria d.d.</item>
    </izvorni_sadrzaj>
    <derivirana_varijabla naziv="DomainObject.Predmet.OstaliListFormated_1">
      <item>Verica Leutar</item>
      <item>Raiffeisenbank Austria d.d.</item>
    </derivirana_varijabla>
  </DomainObject.Predmet.OstaliListFormated>
  <DomainObject.Predmet.OstaliListFormatedOIB>
    <izvorni_sadrzaj>
      <item>Verica Leutar, OIB 71759364500</item>
      <item>Raiffeisenbank Austria d.d., OIB 53056966535</item>
    </izvorni_sadrzaj>
    <derivirana_varijabla naziv="DomainObject.Predmet.OstaliListFormatedOIB_1">
      <item>Verica Leutar, OIB 71759364500</item>
      <item>Raiffeisenbank Austria d.d., OIB 53056966535</item>
    </derivirana_varijabla>
  </DomainObject.Predmet.OstaliListFormatedOIB>
  <DomainObject.Predmet.OstaliListFormatedWithAdress>
    <izvorni_sadrzaj>
      <item>Verica Leutar, Vinogradska Ulica 71, 10360 Vugrovec Gornji</item>
      <item>Raiffeisenbank Austria d.d., Magazinska cesta 69, 10000 Zagreb</item>
    </izvorni_sadrzaj>
    <derivirana_varijabla naziv="DomainObject.Predmet.OstaliListFormatedWithAdress_1">
      <item>Verica Leutar, Vinogradska Ulica 71, 10360 Vugrovec Gornji</item>
      <item>Raiffeisenbank Austria d.d., Magazinska cesta 69, 10000 Zagreb</item>
    </derivirana_varijabla>
  </DomainObject.Predmet.OstaliListFormatedWithAdress>
  <DomainObject.Predmet.OstaliListFormatedWithAdressOIB>
    <izvorni_sadrzaj>
      <item>Verica Leutar, OIB 71759364500, Vinogradska Ulica 71, 10360 Vugrovec Gornji</item>
      <item>Raiffeisenbank Austria d.d., OIB 53056966535, Magazinska cesta 69, 10000 Zagreb</item>
    </izvorni_sadrzaj>
    <derivirana_varijabla naziv="DomainObject.Predmet.OstaliListFormatedWithAdressOIB_1">
      <item>Verica Leutar, OIB 71759364500, Vinogradska Ulica 71, 10360 Vugrovec Gornji</item>
      <item>Raiffeisenbank Austria d.d., OIB 53056966535, Magazinska cesta 69, 10000 Zagreb</item>
    </derivirana_varijabla>
  </DomainObject.Predmet.OstaliListFormatedWithAdressOIB>
  <DomainObject.Predmet.OstaliListNazivFormated>
    <izvorni_sadrzaj>
      <item>Verica Leutar</item>
      <item>Raiffeisenbank Austria d.d.</item>
    </izvorni_sadrzaj>
    <derivirana_varijabla naziv="DomainObject.Predmet.OstaliListNazivFormated_1">
      <item>Verica Leutar</item>
      <item>Raiffeisenbank Austria d.d.</item>
    </derivirana_varijabla>
  </DomainObject.Predmet.OstaliListNazivFormated>
  <DomainObject.Predmet.OstaliListNazivFormatedOIB>
    <izvorni_sadrzaj>
      <item>Verica Leutar, OIB 71759364500</item>
      <item>Raiffeisenbank Austria d.d., OIB 53056966535</item>
    </izvorni_sadrzaj>
    <derivirana_varijabla naziv="DomainObject.Predmet.OstaliListNazivFormatedOIB_1">
      <item>Verica Leutar, OIB 71759364500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St-2321/2016-17</izvorni_sadrzaj>
    <derivirana_varijabla naziv="DomainObject.PoslovniBrojDokumenta_1">St-2321/2016-17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VENIMARK d.o.o.</izvorni_sadrzaj>
    <derivirana_varijabla naziv="DomainObject.Predmet.ProtustrankaIDrugi_1">VENIMARK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VENIMARK d.o.o., OIB 22644290753, Ostrogovićeva 5, 10000 Zagreb</izvorni_sadrzaj>
    <derivirana_varijabla naziv="DomainObject.Predmet.ProtustrankaIDrugiAdressOIB_1">VENIMARK d.o.o., OIB 22644290753, Ostrogovićeva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svibnja 2017.</izvorni_sadrzaj>
    <derivirana_varijabla naziv="DomainObject.Predmet.OdlukaRjesenje.DatumDonosenjaOdluke_1">22.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St-2321/2016-17</izvorni_sadrzaj>
    <derivirana_varijabla naziv="DomainObject.Predmet.OdlukaRjesenje.Oznaka_1">St-2321/2016-17</derivirana_varijabla>
  </DomainObject.Predmet.OdlukaRjesenje.Oznaka>
  <DomainObject.Predmet.SudioniciListNaziv>
    <izvorni_sadrzaj>
      <item>FINA Regionalni centar Zagreb</item>
      <item>VENIMARK d.o.o.</item>
      <item>Verica Leutar</item>
      <item>Raiffeisenbank Austria d.d.</item>
      <item>Verica Leutar</item>
    </izvorni_sadrzaj>
    <derivirana_varijabla naziv="DomainObject.Predmet.SudioniciListNaziv_1">
      <item>FINA Regionalni centar Zagreb</item>
      <item>VENIMARK d.o.o.</item>
      <item>Verica Leutar</item>
      <item>Raiffeisenbank Austria d.d.</item>
      <item>Verica Leutar</item>
    </derivirana_varijabla>
  </DomainObject.Predmet.SudioniciListNaziv>
  <DomainObject.Predmet.SudioniciListAdressOIB>
    <izvorni_sadrzaj>
      <item>FINA Regionalni centar Zagreb, OIB 85821130368, Trg svibanjskih žrtava 1995. 1,10000 Zagreb</item>
      <item>VENIMARK d.o.o., OIB 22644290753, Ostrogovićeva 5,10000 Zagreb</item>
      <item>Verica Leutar, OIB 71759364500, Vinogradska Ulica 71,10360 Vugrovec Gornji</item>
      <item>Raiffeisenbank Austria d.d., OIB 53056966535, Magazinska cesta 69,10000 Zagreb</item>
      <item>Verica Leutar, OIB 71759364500, Vinogradska Ulica 71,10360 Vugrovec Gornji</item>
    </izvorni_sadrzaj>
    <derivirana_varijabla naziv="DomainObject.Predmet.SudioniciListAdressOIB_1">
      <item>FINA Regionalni centar Zagreb, OIB 85821130368, Trg svibanjskih žrtava 1995. 1,10000 Zagreb</item>
      <item>VENIMARK d.o.o., OIB 22644290753, Ostrogovićeva 5,10000 Zagreb</item>
      <item>Verica Leutar, OIB 71759364500, Vinogradska Ulica 71,10360 Vugrovec Gornji</item>
      <item>Raiffeisenbank Austria d.d., OIB 53056966535, Magazinska cesta 69,10000 Zagreb</item>
      <item>Verica Leutar, OIB 71759364500, Vinogradska Ulica 71,10360 Vugrovec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22644290753</item>
      <item>, OIB 71759364500</item>
      <item>, OIB 53056966535</item>
      <item>, OIB 71759364500</item>
    </izvorni_sadrzaj>
    <derivirana_varijabla naziv="DomainObject.Predmet.SudioniciListNazivOIB_1">
      <item>, OIB 85821130368</item>
      <item>, OIB 22644290753</item>
      <item>, OIB 71759364500</item>
      <item>, OIB 53056966535</item>
      <item>, OIB 71759364500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0FB6F2-ABE2-4A20-A872-2B182A9404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983</properties:Words>
  <properties:Characters>5168</properties:Characters>
  <properties:Lines>114</properties:Lines>
  <properties:Paragraphs>31</properties:Paragraphs>
  <properties:TotalTime>331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2017-05-22T09:23:00Z</cp:lastPrinted>
  <dcterms:modified xmlns:xsi="http://www.w3.org/2001/XMLSchema-instance" xsi:type="dcterms:W3CDTF">2017-05-22T09:23:00Z</dcterms:modified>
  <cp:revision>266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St-2321/2016-17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