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73ef" w14:paraId="08273e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E32513">
      <w:pPr>
        <w:ind w:firstLine="426"/>
        <w:rPr>
          <w:sz w:val="24"/>
          <w:szCs w:val="24"/>
        </w:rPr>
      </w:pP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6D662F">
        <w:rPr>
          <w:sz w:val="24"/>
          <w:szCs w:val="24"/>
        </w:rPr>
        <w:t xml:space="preserve">         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E90F0E">
        <w:rPr>
          <w:sz w:val="24"/>
          <w:szCs w:val="24"/>
        </w:rPr>
        <w:t>303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</w:t>
      </w:r>
      <w:r w:rsidR="00E90F0E">
        <w:rPr>
          <w:sz w:val="24"/>
          <w:szCs w:val="24"/>
        </w:rPr>
        <w:t>Središnja Hrvatska</w:t>
      </w:r>
      <w:r w:rsidRPr="00E32513">
        <w:rPr>
          <w:sz w:val="24"/>
          <w:szCs w:val="24"/>
        </w:rPr>
        <w:t xml:space="preserve">, za pokretanje skraćenog stečajnog postupka nad dužnikom </w:t>
      </w:r>
      <w:r w:rsidR="00E90F0E" w:rsidRPr="00E90F0E">
        <w:rPr>
          <w:sz w:val="24"/>
          <w:szCs w:val="24"/>
        </w:rPr>
        <w:t>EKO-PLUS d.o.o., Kupljensko, Kupljensko 47/a, OIB: 39035806684</w:t>
      </w:r>
      <w:r w:rsidR="00705E6B" w:rsidRPr="00E32513">
        <w:rPr>
          <w:sz w:val="24"/>
          <w:szCs w:val="24"/>
        </w:rPr>
        <w:t xml:space="preserve">, </w:t>
      </w:r>
      <w:r w:rsidR="006D662F">
        <w:rPr>
          <w:sz w:val="24"/>
          <w:szCs w:val="24"/>
        </w:rPr>
        <w:t>1</w:t>
      </w:r>
      <w:r w:rsidR="007A33E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E37B29" w:rsidP="006C278A" w:rsidR="00E37B29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E90F0E" w:rsidRPr="00E90F0E">
        <w:rPr>
          <w:sz w:val="24"/>
          <w:szCs w:val="24"/>
        </w:rPr>
        <w:t>EKO-PLUS d.o.o., Kupljensko, Kupljensko 47/a, OIB: 39035806684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D662F" w:rsidRPr="006D662F">
        <w:rPr>
          <w:b/>
          <w:sz w:val="24"/>
          <w:szCs w:val="24"/>
        </w:rPr>
        <w:t>17</w:t>
      </w:r>
      <w:r w:rsidR="005D4710">
        <w:rPr>
          <w:b/>
          <w:sz w:val="24"/>
          <w:szCs w:val="24"/>
        </w:rPr>
        <w:t xml:space="preserve">. </w:t>
      </w:r>
      <w:r w:rsidR="006D662F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6D662F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 xml:space="preserve">. u </w:t>
      </w:r>
      <w:r w:rsidR="006D662F">
        <w:rPr>
          <w:b/>
          <w:sz w:val="24"/>
          <w:szCs w:val="24"/>
        </w:rPr>
        <w:t>14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506ADF" w:rsidRPr="00506ADF">
        <w:rPr>
          <w:sz w:val="24"/>
          <w:szCs w:val="24"/>
        </w:rPr>
        <w:t>ANĐELKO STANKUS, Varaždin, Jalkovec, Braće Radić 20, OIB:11168088853</w:t>
      </w:r>
      <w:r w:rsidR="00506AD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7A33E4">
        <w:rPr>
          <w:sz w:val="24"/>
          <w:szCs w:val="24"/>
        </w:rPr>
        <w:t>24</w:t>
      </w:r>
      <w:r w:rsidR="00E32513">
        <w:rPr>
          <w:sz w:val="24"/>
          <w:szCs w:val="24"/>
        </w:rPr>
        <w:t xml:space="preserve">. </w:t>
      </w:r>
      <w:r w:rsidR="007A33E4">
        <w:rPr>
          <w:sz w:val="24"/>
          <w:szCs w:val="24"/>
        </w:rPr>
        <w:t>travnja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7A33E4">
        <w:rPr>
          <w:sz w:val="24"/>
          <w:szCs w:val="24"/>
        </w:rPr>
        <w:t>8</w:t>
      </w:r>
      <w:r w:rsidR="00E32513">
        <w:rPr>
          <w:sz w:val="24"/>
          <w:szCs w:val="24"/>
        </w:rPr>
        <w:t xml:space="preserve">. </w:t>
      </w:r>
      <w:r w:rsidR="007A33E4">
        <w:rPr>
          <w:sz w:val="24"/>
          <w:szCs w:val="24"/>
        </w:rPr>
        <w:t>svibnja</w:t>
      </w:r>
      <w:r w:rsidR="00705E6B" w:rsidRPr="00E32513">
        <w:rPr>
          <w:sz w:val="24"/>
          <w:szCs w:val="24"/>
        </w:rPr>
        <w:t xml:space="preserve"> 2015.</w:t>
      </w:r>
      <w:r w:rsidRPr="00E32513">
        <w:rPr>
          <w:sz w:val="24"/>
          <w:szCs w:val="24"/>
        </w:rPr>
        <w:t xml:space="preserve"> pokrenut je skraćeni stečajni postupak sukladno odredbi  </w:t>
      </w:r>
      <w:r w:rsidR="00506ADF">
        <w:rPr>
          <w:sz w:val="24"/>
          <w:szCs w:val="24"/>
        </w:rPr>
        <w:t>članka 335.a Stečajnog zakona (</w:t>
      </w:r>
      <w:r w:rsidRPr="00E32513">
        <w:rPr>
          <w:sz w:val="24"/>
          <w:szCs w:val="24"/>
        </w:rPr>
        <w:t>NN 44/96, 29/99, 129/00, 123/03, 82/06, 116/10</w:t>
      </w:r>
      <w:r w:rsidR="00506ADF">
        <w:rPr>
          <w:sz w:val="24"/>
          <w:szCs w:val="24"/>
        </w:rPr>
        <w:t>, 25/12 i 133/12</w:t>
      </w:r>
      <w:r w:rsidRPr="00E32513">
        <w:rPr>
          <w:sz w:val="24"/>
          <w:szCs w:val="24"/>
        </w:rPr>
        <w:t>: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7A33E4">
        <w:rPr>
          <w:sz w:val="24"/>
          <w:szCs w:val="24"/>
        </w:rPr>
        <w:t>20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>dostavio</w:t>
      </w:r>
      <w:r w:rsidR="007A33E4">
        <w:rPr>
          <w:sz w:val="24"/>
          <w:szCs w:val="24"/>
        </w:rPr>
        <w:t xml:space="preserve"> je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7A33E4">
        <w:rPr>
          <w:sz w:val="24"/>
          <w:szCs w:val="24"/>
        </w:rPr>
        <w:t xml:space="preserve"> u kojem je naveo da društvo nema imovine</w:t>
      </w:r>
      <w:r w:rsidR="00083190" w:rsidRPr="00E32513">
        <w:rPr>
          <w:sz w:val="24"/>
          <w:szCs w:val="24"/>
        </w:rPr>
        <w:t>.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7A33E4">
        <w:rPr>
          <w:sz w:val="24"/>
          <w:szCs w:val="24"/>
        </w:rPr>
        <w:t>20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 xml:space="preserve">e objavljen </w:t>
      </w:r>
      <w:r w:rsidR="006D662F">
        <w:rPr>
          <w:sz w:val="24"/>
          <w:szCs w:val="24"/>
        </w:rPr>
        <w:t xml:space="preserve">na e-oglasna ploča </w:t>
      </w:r>
      <w:r w:rsidR="007A33E4">
        <w:rPr>
          <w:sz w:val="24"/>
          <w:szCs w:val="24"/>
        </w:rPr>
        <w:t>20</w:t>
      </w:r>
      <w:r w:rsidR="006D662F">
        <w:rPr>
          <w:sz w:val="24"/>
          <w:szCs w:val="24"/>
        </w:rPr>
        <w:t>. studenog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D662F">
        <w:rPr>
          <w:sz w:val="24"/>
          <w:szCs w:val="24"/>
        </w:rPr>
        <w:t>1</w:t>
      </w:r>
      <w:r w:rsidR="007A33E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7815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7815B2" w:rsidP="007815B2" w:rsidR="007815B2">
      <w:pPr>
        <w:rPr>
          <w:sz w:val="22"/>
          <w:szCs w:val="22"/>
        </w:rPr>
      </w:pPr>
    </w:p>
    <w:p w:rsidRDefault="00AB3BCA" w:rsidR="00AB3BCA"/>
    <w:p w:rsidRDefault="007815B2" w:rsidP="007815B2" w:rsidR="007815B2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7815B2" w:rsidP="007815B2" w:rsidR="007815B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7815B2" w:rsidP="007815B2" w:rsidR="007815B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7815B2" w:rsidP="007815B2" w:rsidR="007815B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7815B2" w:rsidP="007815B2" w:rsidR="007815B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7815B2" w:rsidP="007815B2" w:rsidR="007815B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7815B2" w:rsidP="007815B2" w:rsidR="007815B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7815B2" w:rsidP="007815B2" w:rsidR="007815B2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7815B2" w:rsidP="007815B2" w:rsidR="007815B2">
      <w:pPr>
        <w:ind w:firstLine="720"/>
        <w:rPr>
          <w:sz w:val="24"/>
          <w:szCs w:val="24"/>
        </w:rPr>
      </w:pPr>
    </w:p>
    <w:p w:rsidRDefault="007815B2" w:rsidR="007815B2" w:rsidRPr="00E32513">
      <w:pPr>
        <w:rPr>
          <w:sz w:val="24"/>
          <w:szCs w:val="24"/>
        </w:rPr>
      </w:pPr>
    </w:p>
    <w:sectPr w:rsidSect="0099237A" w:rsidR="007815B2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5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90F0E">
      <w:rPr>
        <w:sz w:val="24"/>
        <w:szCs w:val="24"/>
      </w:rPr>
      <w:t>303</w:t>
    </w:r>
    <w:r w:rsidR="00E32513">
      <w:rPr>
        <w:sz w:val="24"/>
        <w:szCs w:val="24"/>
      </w:rPr>
      <w:t>/15</w:t>
    </w:r>
  </w:p>
  <w:p w:rsidRDefault="006D662F" w:rsidP="005B6495" w:rsidR="006D662F">
    <w:pPr>
      <w:pStyle w:val="Zaglavlje"/>
      <w:jc w:val="right"/>
      <w:rPr>
        <w:sz w:val="24"/>
        <w:szCs w:val="24"/>
      </w:rPr>
    </w:pPr>
  </w:p>
  <w:p w:rsidRDefault="006D662F" w:rsidP="005B6495" w:rsidR="006D662F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229C4"/>
    <w:rsid w:val="00335A4E"/>
    <w:rsid w:val="00375261"/>
    <w:rsid w:val="003820E9"/>
    <w:rsid w:val="00391790"/>
    <w:rsid w:val="003B61F6"/>
    <w:rsid w:val="003B7A78"/>
    <w:rsid w:val="00403222"/>
    <w:rsid w:val="004178FE"/>
    <w:rsid w:val="00465704"/>
    <w:rsid w:val="004B6BFE"/>
    <w:rsid w:val="004D3567"/>
    <w:rsid w:val="004E4496"/>
    <w:rsid w:val="00506ADF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4E0F"/>
    <w:rsid w:val="00647E2E"/>
    <w:rsid w:val="00684172"/>
    <w:rsid w:val="006C278A"/>
    <w:rsid w:val="006D662F"/>
    <w:rsid w:val="00705E6B"/>
    <w:rsid w:val="0071212E"/>
    <w:rsid w:val="00750214"/>
    <w:rsid w:val="007815B2"/>
    <w:rsid w:val="007A326D"/>
    <w:rsid w:val="007A33E4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B3BCA"/>
    <w:rsid w:val="00AD4852"/>
    <w:rsid w:val="00B44346"/>
    <w:rsid w:val="00B66E9D"/>
    <w:rsid w:val="00B7022D"/>
    <w:rsid w:val="00BA2DE0"/>
    <w:rsid w:val="00BC798B"/>
    <w:rsid w:val="00BE128D"/>
    <w:rsid w:val="00C00CB9"/>
    <w:rsid w:val="00C343B8"/>
    <w:rsid w:val="00C41820"/>
    <w:rsid w:val="00C531F4"/>
    <w:rsid w:val="00C8034A"/>
    <w:rsid w:val="00CB2E87"/>
    <w:rsid w:val="00CD6EBF"/>
    <w:rsid w:val="00D37F85"/>
    <w:rsid w:val="00D46244"/>
    <w:rsid w:val="00D829A2"/>
    <w:rsid w:val="00DE30F8"/>
    <w:rsid w:val="00DE6E2C"/>
    <w:rsid w:val="00E0411E"/>
    <w:rsid w:val="00E25B7E"/>
    <w:rsid w:val="00E32513"/>
    <w:rsid w:val="00E37B29"/>
    <w:rsid w:val="00E41051"/>
    <w:rsid w:val="00E436A9"/>
    <w:rsid w:val="00E46EF9"/>
    <w:rsid w:val="00E85041"/>
    <w:rsid w:val="00E90331"/>
    <w:rsid w:val="00E90F0E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3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B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B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B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B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3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B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B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B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B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172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St-303/2015-6</izvorni_sadrzaj>
    <derivirana_varijabla naziv="DomainObject.Oznaka_1">St-303/2015-6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Eko-plus d.o.o.</izvorni_sadrzaj>
    <derivirana_varijabla naziv="DomainObject.Predmet.ProtustrankaFormated_1">  Eko-plus d.o.o.</derivirana_varijabla>
  </DomainObject.Predmet.ProtustrankaFormated>
  <DomainObject.Predmet.ProtustrankaFormatedOIB>
    <izvorni_sadrzaj>  Eko-plus d.o.o., OIB 39035806684</izvorni_sadrzaj>
    <derivirana_varijabla naziv="DomainObject.Predmet.ProtustrankaFormatedOIB_1">  Eko-plus d.o.o., OIB 39035806684</derivirana_varijabla>
  </DomainObject.Predmet.ProtustrankaFormatedOIB>
  <DomainObject.Predmet.ProtustrankaFormatedWithAdress>
    <izvorni_sadrzaj> Eko-plus d.o.o., Kupljensko, Kupljensko 47 A, 47220 Vojnić</izvorni_sadrzaj>
    <derivirana_varijabla naziv="DomainObject.Predmet.ProtustrankaFormatedWithAdress_1"> Eko-plus d.o.o., Kupljensko, Kupljensko 47 A, 47220 Vojnić</derivirana_varijabla>
  </DomainObject.Predmet.ProtustrankaFormatedWithAdress>
  <DomainObject.Predmet.ProtustrankaFormatedWithAdressOIB>
    <izvorni_sadrzaj> Eko-plus d.o.o., OIB 39035806684, Kupljensko, Kupljensko 47 A, 47220 Vojnić</izvorni_sadrzaj>
    <derivirana_varijabla naziv="DomainObject.Predmet.ProtustrankaFormatedWithAdressOIB_1"> Eko-plus d.o.o., OIB 39035806684, Kupljensko, Kupljensko 47 A, 47220 Vojnić</derivirana_varijabla>
  </DomainObject.Predmet.ProtustrankaFormatedWithAdressOIB>
  <DomainObject.Predmet.ProtustrankaWithAdress>
    <izvorni_sadrzaj>Eko-plus d.o.o. Kupljensko, Kupljensko 47 A, 47220 Vojnić</izvorni_sadrzaj>
    <derivirana_varijabla naziv="DomainObject.Predmet.ProtustrankaWithAdress_1">Eko-plus d.o.o. Kupljensko, Kupljensko 47 A, 47220 Vojnić</derivirana_varijabla>
  </DomainObject.Predmet.ProtustrankaWithAdress>
  <DomainObject.Predmet.ProtustrankaWithAdressOIB>
    <izvorni_sadrzaj>Eko-plus d.o.o., OIB 39035806684, Kupljensko, Kupljensko 47 A, 47220 Vojnić</izvorni_sadrzaj>
    <derivirana_varijabla naziv="DomainObject.Predmet.ProtustrankaWithAdressOIB_1">Eko-plus d.o.o., OIB 39035806684, Kupljensko, Kupljensko 47 A, 47220 Vojnić</derivirana_varijabla>
  </DomainObject.Predmet.ProtustrankaWithAdressOIB>
  <DomainObject.Predmet.ProtustrankaNazivFormated>
    <izvorni_sadrzaj>Eko-plus d.o.o.</izvorni_sadrzaj>
    <derivirana_varijabla naziv="DomainObject.Predmet.ProtustrankaNazivFormated_1">Eko-plus d.o.o.</derivirana_varijabla>
  </DomainObject.Predmet.ProtustrankaNazivFormated>
  <DomainObject.Predmet.ProtustrankaNazivFormatedOIB>
    <izvorni_sadrzaj>Eko-plus d.o.o., OIB 39035806684</izvorni_sadrzaj>
    <derivirana_varijabla naziv="DomainObject.Predmet.ProtustrankaNazivFormatedOIB_1">Eko-plus d.o.o., OIB 39035806684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 - Porezna uprava - područni ured Središnja Hrvatska</izvorni_sadrzaj>
    <derivirana_varijabla naziv="DomainObject.Predmet.StrankaFormated_1">  Ministarstvo financija  - Porezna uprava - područni ured Središnja Hrvatska</derivirana_varijabla>
  </DomainObject.Predmet.StrankaFormated>
  <DomainObject.Predmet.StrankaFormatedOIB>
    <izvorni_sadrzaj>  Ministarstvo financija  - Porezna uprava - područni ured Središnja Hrvatska, OIB 18683136487</izvorni_sadrzaj>
    <derivirana_varijabla naziv="DomainObject.Predmet.StrankaFormatedOIB_1">  Ministarstvo financija  - Porezna uprava - područni ured Središnja Hrvatska, OIB 18683136487</derivirana_varijabla>
  </DomainObject.Predmet.StrankaFormatedOIB>
  <DomainObject.Predmet.StrankaFormatedWithAdress>
    <izvorni_sadrzaj> Ministarstvo financija  - Porezna uprava - područni ured Središnja Hrvatska, Pavla Vitezovića 1, 47000 Karlovac</izvorni_sadrzaj>
    <derivirana_varijabla naziv="DomainObject.Predmet.StrankaFormatedWithAdress_1"> Ministarstvo financija  - Porezna uprava - područni ured Središnja Hrvatska, Pavla Vitezovića 1, 47000 Karlovac</derivirana_varijabla>
  </DomainObject.Predmet.StrankaFormatedWithAdress>
  <DomainObject.Predmet.StrankaFormatedWithAdressOIB>
    <izvorni_sadrzaj> Ministarstvo financija  - Porezna uprava - područni ured Središnja Hrvatska, OIB 18683136487, Pavla Vitezovića 1, 47000 Karlovac</izvorni_sadrzaj>
    <derivirana_varijabla naziv="DomainObject.Predmet.StrankaFormatedWithAdressOIB_1"> Ministarstvo financija  - Porezna uprava - područni ured Središnja Hrvatska, OIB 18683136487, Pavla Vitezovića 1, 47000 Karlovac</derivirana_varijabla>
  </DomainObject.Predmet.StrankaFormatedWithAdressOIB>
  <DomainObject.Predmet.StrankaWithAdress>
    <izvorni_sadrzaj>Ministarstvo financija  - Porezna uprava - područni ured Središnja Hrvatska Pavla Vitezovića 1,47000 Karlovac</izvorni_sadrzaj>
    <derivirana_varijabla naziv="DomainObject.Predmet.StrankaWithAdress_1">Ministarstvo financija  - Porezna uprava - područni ured Središnja Hrvatska Pavla Vitezovića 1,47000 Karlovac</derivirana_varijabla>
  </DomainObject.Predmet.StrankaWithAdress>
  <DomainObject.Predmet.StrankaWithAdressOIB>
    <izvorni_sadrzaj>Ministarstvo financija  - Porezna uprava - područni ured Središnja Hrvatska, OIB 18683136487, Pavla Vitezovića 1,47000 Karlovac</izvorni_sadrzaj>
    <derivirana_varijabla naziv="DomainObject.Predmet.StrankaWithAdressOIB_1">Ministarstvo financija  - Porezna uprava - područni ured Središnja Hrvatska, OIB 18683136487, Pavla Vitezovića 1,47000 Karlovac</derivirana_varijabla>
  </DomainObject.Predmet.StrankaWithAdressOIB>
  <DomainObject.Predmet.StrankaNazivFormated>
    <izvorni_sadrzaj>Ministarstvo financija  - Porezna uprava - područni ured Središnja Hrvatska</izvorni_sadrzaj>
    <derivirana_varijabla naziv="DomainObject.Predmet.StrankaNazivFormated_1">Ministarstvo financija  - Porezna uprava - područni ured Središnja Hrvatska</derivirana_varijabla>
  </DomainObject.Predmet.StrankaNazivFormated>
  <DomainObject.Predmet.StrankaNazivFormatedOIB>
    <izvorni_sadrzaj>Ministarstvo financija  - Porezna uprava - područni ured Središnja Hrvatska, OIB 18683136487</izvorni_sadrzaj>
    <derivirana_varijabla naziv="DomainObject.Predmet.StrankaNazivFormatedOIB_1">Ministarstvo financija  - Porezna uprava -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 - Porezna uprava - područni ured Središnja Hrvatska</item>
    </izvorni_sadrzaj>
    <derivirana_varijabla naziv="DomainObject.Predmet.StrankaListFormated_1">
      <item>Ministarstvo financija  - Porezna uprava - područni ured Središnja Hrvatska</item>
    </derivirana_varijabla>
  </DomainObject.Predmet.StrankaListFormated>
  <DomainObject.Predmet.StrankaListFormatedOIB>
    <izvorni_sadrzaj>
      <item>Ministarstvo financija  - Porezna uprava - područni ured Središnja Hrvatska, OIB 18683136487</item>
    </izvorni_sadrzaj>
    <derivirana_varijabla naziv="DomainObject.Predmet.StrankaListFormatedOIB_1">
      <item>Ministarstvo financija  - Porezna uprava - područni ured Središnja Hrvatska, OIB 18683136487</item>
    </derivirana_varijabla>
  </DomainObject.Predmet.StrankaListFormatedOIB>
  <DomainObject.Predmet.StrankaListFormatedWithAdress>
    <izvorni_sadrzaj>
      <item>Ministarstvo financija  - Porezna uprava - područni ured Središnja Hrvatska, Pavla Vitezovića 1, 47000 Karlovac</item>
    </izvorni_sadrzaj>
    <derivirana_varijabla naziv="DomainObject.Predmet.StrankaListFormatedWithAdress_1">
      <item>Ministarstvo financija  - Porezna uprava - područni ured Središnja Hrvatska, Pavla Vitezovića 1, 47000 Karlovac</item>
    </derivirana_varijabla>
  </DomainObject.Predmet.StrankaListFormatedWithAdress>
  <DomainObject.Predmet.StrankaListFormatedWithAdressOIB>
    <izvorni_sadrzaj>
      <item>Ministarstvo financija  - Porezna uprava - područni ured Središnja Hrvatska, OIB 18683136487, Pavla Vitezovića 1, 47000 Karlovac</item>
    </izvorni_sadrzaj>
    <derivirana_varijabla naziv="DomainObject.Predmet.StrankaListFormatedWithAdressOIB_1">
      <item>Ministarstvo financija  - Porezna uprava -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  - Porezna uprava - područni ured Središnja Hrvatska</item>
    </izvorni_sadrzaj>
    <derivirana_varijabla naziv="DomainObject.Predmet.StrankaListNazivFormated_1">
      <item>Ministarstvo financija  - Porezna uprava - područni ured Središnja Hrvatska</item>
    </derivirana_varijabla>
  </DomainObject.Predmet.StrankaListNazivFormated>
  <DomainObject.Predmet.StrankaListNazivFormatedOIB>
    <izvorni_sadrzaj>
      <item>Ministarstvo financija  - Porezna uprava - područni ured Središnja Hrvatska, OIB 18683136487</item>
    </izvorni_sadrzaj>
    <derivirana_varijabla naziv="DomainObject.Predmet.StrankaListNazivFormatedOIB_1">
      <item>Ministarstvo financija  - Porezna uprava - područni ured Središnja Hrvatska, OIB 18683136487</item>
    </derivirana_varijabla>
  </DomainObject.Predmet.StrankaListNazivFormatedOIB>
  <DomainObject.Predmet.ProtuStrankaListFormated>
    <izvorni_sadrzaj>
      <item>Eko-plus d.o.o.</item>
    </izvorni_sadrzaj>
    <derivirana_varijabla naziv="DomainObject.Predmet.ProtuStrankaListFormated_1">
      <item>Eko-plus d.o.o.</item>
    </derivirana_varijabla>
  </DomainObject.Predmet.ProtuStrankaListFormated>
  <DomainObject.Predmet.ProtuStrankaListFormatedOIB>
    <izvorni_sadrzaj>
      <item>Eko-plus d.o.o., OIB 39035806684</item>
    </izvorni_sadrzaj>
    <derivirana_varijabla naziv="DomainObject.Predmet.ProtuStrankaListFormatedOIB_1">
      <item>Eko-plus d.o.o., OIB 39035806684</item>
    </derivirana_varijabla>
  </DomainObject.Predmet.ProtuStrankaListFormatedOIB>
  <DomainObject.Predmet.ProtuStrankaListFormatedWithAdress>
    <izvorni_sadrzaj>
      <item>Eko-plus d.o.o., Kupljensko, Kupljensko 47 A, 47220 Vojnić</item>
    </izvorni_sadrzaj>
    <derivirana_varijabla naziv="DomainObject.Predmet.ProtuStrankaListFormatedWithAdress_1">
      <item>Eko-plus d.o.o., Kupljensko, Kupljensko 47 A, 47220 Vojnić</item>
    </derivirana_varijabla>
  </DomainObject.Predmet.ProtuStrankaListFormatedWithAdress>
  <DomainObject.Predmet.ProtuStrankaListFormatedWithAdressOIB>
    <izvorni_sadrzaj>
      <item>Eko-plus d.o.o., OIB 39035806684, Kupljensko, Kupljensko 47 A, 47220 Vojnić</item>
    </izvorni_sadrzaj>
    <derivirana_varijabla naziv="DomainObject.Predmet.ProtuStrankaListFormatedWithAdressOIB_1">
      <item>Eko-plus d.o.o., OIB 39035806684, Kupljensko, Kupljensko 47 A, 47220 Vojnić</item>
    </derivirana_varijabla>
  </DomainObject.Predmet.ProtuStrankaListFormatedWithAdressOIB>
  <DomainObject.Predmet.ProtuStrankaListNazivFormated>
    <izvorni_sadrzaj>
      <item>Eko-plus d.o.o.</item>
    </izvorni_sadrzaj>
    <derivirana_varijabla naziv="DomainObject.Predmet.ProtuStrankaListNazivFormated_1">
      <item>Eko-plus d.o.o.</item>
    </derivirana_varijabla>
  </DomainObject.Predmet.ProtuStrankaListNazivFormated>
  <DomainObject.Predmet.ProtuStrankaListNazivFormatedOIB>
    <izvorni_sadrzaj>
      <item>Eko-plus d.o.o., OIB 39035806684</item>
    </izvorni_sadrzaj>
    <derivirana_varijabla naziv="DomainObject.Predmet.ProtuStrankaListNazivFormatedOIB_1">
      <item>Eko-plus d.o.o., OIB 39035806684</item>
    </derivirana_varijabla>
  </DomainObject.Predmet.ProtuStrankaListNazivFormatedOIB>
  <DomainObject.Predmet.OstaliListFormated>
    <izvorni_sadrzaj>
      <item>Ivan Jolić</item>
    </izvorni_sadrzaj>
    <derivirana_varijabla naziv="DomainObject.Predmet.OstaliListFormated_1">
      <item>Ivan Jolić</item>
    </derivirana_varijabla>
  </DomainObject.Predmet.OstaliListFormated>
  <DomainObject.Predmet.OstaliListFormatedOIB>
    <izvorni_sadrzaj>
      <item>Ivan Jolić, OIB 45378505464</item>
    </izvorni_sadrzaj>
    <derivirana_varijabla naziv="DomainObject.Predmet.OstaliListFormatedOIB_1">
      <item>Ivan Jolić, OIB 45378505464</item>
    </derivirana_varijabla>
  </DomainObject.Predmet.OstaliListFormatedOIB>
  <DomainObject.Predmet.OstaliListFormatedWithAdress>
    <izvorni_sadrzaj>
      <item>Ivan Jolić, Kupljensko 47 A, 47220 Kupljensko</item>
    </izvorni_sadrzaj>
    <derivirana_varijabla naziv="DomainObject.Predmet.OstaliListFormatedWithAdress_1">
      <item>Ivan Jolić, Kupljensko 47 A, 47220 Kupljensko</item>
    </derivirana_varijabla>
  </DomainObject.Predmet.OstaliListFormatedWithAdress>
  <DomainObject.Predmet.OstaliListFormatedWithAdressOIB>
    <izvorni_sadrzaj>
      <item>Ivan Jolić, OIB 45378505464, Kupljensko 47 A, 47220 Kupljensko</item>
    </izvorni_sadrzaj>
    <derivirana_varijabla naziv="DomainObject.Predmet.OstaliListFormatedWithAdressOIB_1">
      <item>Ivan Jolić, OIB 45378505464, Kupljensko 47 A, 47220 Kupljensko</item>
    </derivirana_varijabla>
  </DomainObject.Predmet.OstaliListFormatedWithAdressOIB>
  <DomainObject.Predmet.OstaliListNazivFormated>
    <izvorni_sadrzaj>
      <item>Ivan Jolić</item>
    </izvorni_sadrzaj>
    <derivirana_varijabla naziv="DomainObject.Predmet.OstaliListNazivFormated_1">
      <item>Ivan Jolić</item>
    </derivirana_varijabla>
  </DomainObject.Predmet.OstaliListNazivFormated>
  <DomainObject.Predmet.OstaliListNazivFormatedOIB>
    <izvorni_sadrzaj>
      <item>Ivan Jolić, OIB 45378505464</item>
    </izvorni_sadrzaj>
    <derivirana_varijabla naziv="DomainObject.Predmet.OstaliListNazivFormatedOIB_1">
      <item>Ivan Jolić, OIB 45378505464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St-303/2015-6</izvorni_sadrzaj>
    <derivirana_varijabla naziv="DomainObject.PoslovniBrojDokumenta_1">St-303/2015-6</derivirana_varijabla>
  </DomainObject.PoslovniBrojDokumenta>
  <DomainObject.Predmet.StrankaIDrugi>
    <izvorni_sadrzaj>Ministarstvo financija  - Porezna uprava - područni ured Središnja Hrvatska</izvorni_sadrzaj>
    <derivirana_varijabla naziv="DomainObject.Predmet.StrankaIDrugi_1">Ministarstvo financija  - Porezna uprava - područni ured Središnja Hrvatska</derivirana_varijabla>
  </DomainObject.Predmet.StrankaIDrugi>
  <DomainObject.Predmet.ProtustrankaIDrugi>
    <izvorni_sadrzaj>Eko-plus d.o.o.</izvorni_sadrzaj>
    <derivirana_varijabla naziv="DomainObject.Predmet.ProtustrankaIDrugi_1">Eko-plus d.o.o.</derivirana_varijabla>
  </DomainObject.Predmet.ProtustrankaIDrugi>
  <DomainObject.Predmet.StrankaIDrugiAdressOIB>
    <izvorni_sadrzaj>Ministarstvo financija  - Porezna uprava - područni ured Središnja Hrvatska, OIB 18683136487, Pavla Vitezovića 1, 47000 Karlovac</izvorni_sadrzaj>
    <derivirana_varijabla naziv="DomainObject.Predmet.StrankaIDrugiAdressOIB_1">Ministarstvo financija  - Porezna uprava - područni ured Središnja Hrvatska, OIB 18683136487, Pavla Vitezovića 1, 47000 Karlovac</derivirana_varijabla>
  </DomainObject.Predmet.StrankaIDrugiAdressOIB>
  <DomainObject.Predmet.ProtustrankaIDrugiAdressOIB>
    <izvorni_sadrzaj>Eko-plus d.o.o., OIB 39035806684, Kupljensko, Kupljensko 47 A, 47220 Vojnić</izvorni_sadrzaj>
    <derivirana_varijabla naziv="DomainObject.Predmet.ProtustrankaIDrugiAdressOIB_1">Eko-plus d.o.o., OIB 39035806684, Kupljensko, Kupljensko 47 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 - Porezna uprava - područni ured Središnja Hrvatska</item>
      <item>Eko-plus d.o.o.</item>
      <item>Ivan Jolić</item>
    </izvorni_sadrzaj>
    <derivirana_varijabla naziv="DomainObject.Predmet.SudioniciListNaziv_1">
      <item>Ministarstvo financija  - Porezna uprava - područni ured Središnja Hrvatska</item>
      <item>Eko-plus d.o.o.</item>
      <item>Ivan Jolić</item>
    </derivirana_varijabla>
  </DomainObject.Predmet.SudioniciListNaziv>
  <DomainObject.Predmet.SudioniciListAdressOIB>
    <izvorni_sadrzaj>
      <item>Ministarstvo financija  - Porezna uprava - područni ured Središnja Hrvatska, OIB 18683136487, Pavla Vitezovića 1,47000 Karlovac</item>
      <item>Eko-plus d.o.o., OIB 39035806684, Kupljensko, Kupljensko 47 A,47220 Vojnić</item>
      <item>Ivan Jolić, OIB 45378505464, Kupljensko 47 A,47220 Kupljensko</item>
    </izvorni_sadrzaj>
    <derivirana_varijabla naziv="DomainObject.Predmet.SudioniciListAdressOIB_1">
      <item>Ministarstvo financija  - Porezna uprava - područni ured Središnja Hrvatska, OIB 18683136487, Pavla Vitezovića 1,47000 Karlovac</item>
      <item>Eko-plus d.o.o., OIB 39035806684, Kupljensko, Kupljensko 47 A,47220 Vojnić</item>
      <item>Ivan Jolić, OIB 45378505464, Kupljensko 47 A,47220 Kupljensko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39035806684</item>
      <item>, OIB 45378505464</item>
    </izvorni_sadrzaj>
    <derivirana_varijabla naziv="DomainObject.Predmet.SudioniciListNazivOIB_1">
      <item>, OIB 18683136487</item>
      <item>, OIB 39035806684</item>
      <item>, OIB 45378505464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2338</properties:Characters>
  <properties:Lines>74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2016-02-16T13:04:00Z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2016-02-17T09:50:00Z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