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3291f" w14:paraId="d03291f" w:rsidRDefault="00B55EDB" w:rsidP="008D4889" w:rsidR="00B55EDB" w:rsidRPr="008D4889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2A70F0" w:rsidP="008D4889" w:rsidR="008D4889" w:rsidRPr="008D488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 St-</w:t>
      </w:r>
      <w:r w:rsidR="00865FC3">
        <w:rPr>
          <w:rFonts w:cs="Times New Roman" w:hAnsi="Times New Roman" w:ascii="Times New Roman"/>
          <w:sz w:val="24"/>
          <w:szCs w:val="24"/>
        </w:rPr>
        <w:t>1692</w:t>
      </w:r>
      <w:r>
        <w:rPr>
          <w:rFonts w:cs="Times New Roman" w:hAnsi="Times New Roman" w:ascii="Times New Roman"/>
          <w:sz w:val="24"/>
          <w:szCs w:val="24"/>
        </w:rPr>
        <w:t>/16-</w:t>
      </w:r>
      <w:r w:rsidR="00865FC3">
        <w:rPr>
          <w:rFonts w:cs="Times New Roman" w:hAnsi="Times New Roman" w:ascii="Times New Roman"/>
          <w:sz w:val="24"/>
          <w:szCs w:val="24"/>
        </w:rPr>
        <w:t>17</w:t>
      </w:r>
    </w:p>
    <w:p w:rsidRDefault="008D4889" w:rsidP="008D4889" w:rsidR="008D4889" w:rsidRPr="008D488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D4889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8D4889">
        <w:rPr>
          <w:rFonts w:cs="Times New Roman" w:hAnsi="Times New Roman" w:ascii="Times New Roman"/>
          <w:b/>
          <w:bCs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4889">
        <w:rPr>
          <w:rStyle w:val="Naglaeno"/>
          <w:rFonts w:cs="Times New Roman" w:hAnsi="Times New Roman" w:ascii="Times New Roman"/>
          <w:sz w:val="24"/>
          <w:szCs w:val="24"/>
        </w:rPr>
        <w:tab/>
      </w:r>
    </w:p>
    <w:p w:rsidRDefault="008D4889" w:rsidP="008D4889" w:rsidR="008D4889" w:rsidRPr="008D48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4889" w:rsidP="008D4889" w:rsidR="008D4889" w:rsidRPr="008D488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8D4889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8D4889" w:rsidP="008D4889" w:rsidR="008D4889" w:rsidRPr="008D488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D4889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8D4889" w:rsidP="008D4889" w:rsidR="008D4889" w:rsidRPr="008D48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4889" w:rsidP="008D4889" w:rsidR="008D4889" w:rsidRPr="008D48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4889" w:rsidP="008D4889" w:rsidR="008D4889" w:rsidRPr="00865FC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65FC3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8D4889" w:rsidP="008D4889" w:rsidR="008D4889" w:rsidRPr="00865F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4889" w:rsidP="008D4889" w:rsidR="008D4889" w:rsidRPr="008D48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4889" w:rsidP="008D4889" w:rsidR="008D4889" w:rsidRPr="00865F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4889" w:rsidP="008D4889" w:rsidR="008D4889" w:rsidRPr="00865FC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65FC3">
        <w:rPr>
          <w:rFonts w:cs="Times New Roman" w:hAnsi="Times New Roman" w:ascii="Times New Roman"/>
          <w:sz w:val="24"/>
          <w:szCs w:val="24"/>
        </w:rPr>
        <w:t xml:space="preserve">Trgovački sud u Osijeku, po stečajnoj sutkinji Nadi Roso, u predmetu nad dužnikom </w:t>
      </w:r>
      <w:r w:rsidR="00865FC3" w:rsidRPr="00865FC3">
        <w:rPr>
          <w:rFonts w:cs="Times New Roman" w:hAnsi="Times New Roman" w:ascii="Times New Roman"/>
          <w:b/>
          <w:sz w:val="24"/>
          <w:szCs w:val="24"/>
        </w:rPr>
        <w:t>SOLARNA ENERGIJA MIRO d.o.o., Vukovar, Matice Hrvatske 3, OIB: 00321105335, MBS: 100016761</w:t>
      </w:r>
      <w:r w:rsidRPr="00865FC3">
        <w:rPr>
          <w:rFonts w:cs="Times New Roman" w:hAnsi="Times New Roman" w:ascii="Times New Roman"/>
          <w:sz w:val="24"/>
          <w:szCs w:val="24"/>
        </w:rPr>
        <w:t xml:space="preserve">, dana </w:t>
      </w:r>
      <w:r w:rsidR="003B7E2F">
        <w:rPr>
          <w:rFonts w:cs="Times New Roman" w:hAnsi="Times New Roman" w:ascii="Times New Roman"/>
          <w:sz w:val="24"/>
          <w:szCs w:val="24"/>
        </w:rPr>
        <w:t>9. ožujka 2017.</w:t>
      </w:r>
      <w:r w:rsidR="00865FC3">
        <w:rPr>
          <w:rFonts w:cs="Times New Roman" w:hAnsi="Times New Roman" w:ascii="Times New Roman"/>
          <w:sz w:val="24"/>
          <w:szCs w:val="24"/>
        </w:rPr>
        <w:t xml:space="preserve"> g.,</w:t>
      </w:r>
      <w:r w:rsidRPr="00865FC3">
        <w:rPr>
          <w:rFonts w:cs="Times New Roman" w:hAnsi="Times New Roman" w:ascii="Times New Roman"/>
          <w:sz w:val="24"/>
          <w:szCs w:val="24"/>
        </w:rPr>
        <w:t xml:space="preserve">           </w:t>
      </w:r>
    </w:p>
    <w:p w:rsidRDefault="00B22EEE" w:rsidP="00B22EEE" w:rsidR="00136779" w:rsidRPr="00865FC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65FC3">
        <w:rPr>
          <w:rFonts w:cs="Times New Roman" w:hAnsi="Times New Roman" w:ascii="Times New Roman"/>
          <w:sz w:val="24"/>
          <w:szCs w:val="24"/>
        </w:rPr>
        <w:tab/>
      </w:r>
    </w:p>
    <w:p w:rsidRDefault="00EA727F" w:rsidP="00B22EEE" w:rsidR="00136779" w:rsidRPr="00865FC3">
      <w:pPr>
        <w:pStyle w:val="Bezproreda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865FC3">
        <w:rPr>
          <w:rFonts w:cs="Times New Roman" w:eastAsia="Questrial" w:hAnsi="Times New Roman" w:ascii="Times New Roman"/>
          <w:sz w:val="24"/>
          <w:szCs w:val="24"/>
        </w:rPr>
        <w:t>r</w:t>
      </w:r>
      <w:r w:rsidR="00E64F0D" w:rsidRPr="00865FC3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865FC3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865FC3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865FC3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865FC3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865FC3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865FC3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865FC3">
        <w:rPr>
          <w:rFonts w:cs="Times New Roman" w:eastAsia="Questrial" w:hAnsi="Times New Roman" w:ascii="Times New Roman"/>
          <w:sz w:val="24"/>
          <w:szCs w:val="24"/>
        </w:rPr>
        <w:t>š</w:t>
      </w:r>
      <w:r w:rsidR="00E64F0D" w:rsidRPr="00865FC3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865FC3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865FC3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865FC3">
        <w:rPr>
          <w:rFonts w:cs="Times New Roman" w:eastAsia="Questrial" w:hAnsi="Times New Roman" w:ascii="Times New Roman"/>
          <w:sz w:val="24"/>
          <w:szCs w:val="24"/>
        </w:rPr>
        <w:t>o</w:t>
      </w:r>
      <w:r w:rsidR="00136779" w:rsidRPr="00865FC3">
        <w:rPr>
          <w:rFonts w:cs="Times New Roman" w:eastAsia="Questrial" w:hAnsi="Times New Roman" w:ascii="Times New Roman"/>
          <w:sz w:val="24"/>
          <w:szCs w:val="24"/>
        </w:rPr>
        <w:t xml:space="preserve">  j</w:t>
      </w:r>
      <w:r w:rsidR="00E64F0D" w:rsidRPr="00865FC3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136779" w:rsidRPr="00865FC3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8D4889" w:rsidP="00B22EEE" w:rsidR="00EA727F" w:rsidRPr="008D4889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  <w:r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</w:p>
    <w:p w:rsidRDefault="00D1160D" w:rsidP="006D5C91" w:rsidR="00D1160D" w:rsidRPr="00865FC3">
      <w:pPr>
        <w:pStyle w:val="Naslov1"/>
        <w:numPr>
          <w:ilvl w:val="0"/>
          <w:numId w:val="6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 w:rsidRPr="008D4889">
        <w:rPr>
          <w:b w:val="false"/>
          <w:sz w:val="24"/>
          <w:szCs w:val="24"/>
        </w:rPr>
        <w:t xml:space="preserve">Razrješava se privremeni stečajni upravitelj </w:t>
      </w:r>
      <w:r w:rsidR="008D4889" w:rsidRPr="008D4889">
        <w:rPr>
          <w:sz w:val="24"/>
          <w:szCs w:val="24"/>
        </w:rPr>
        <w:t xml:space="preserve">Perica Mitrović dipl. iur. iz Osijeka, </w:t>
      </w:r>
      <w:proofErr w:type="spellStart"/>
      <w:r w:rsidR="008D4889" w:rsidRPr="008D4889">
        <w:rPr>
          <w:sz w:val="24"/>
          <w:szCs w:val="24"/>
        </w:rPr>
        <w:t>Bjelolasička</w:t>
      </w:r>
      <w:proofErr w:type="spellEnd"/>
      <w:r w:rsidR="008D4889" w:rsidRPr="008D4889">
        <w:rPr>
          <w:sz w:val="24"/>
          <w:szCs w:val="24"/>
        </w:rPr>
        <w:t xml:space="preserve"> 23, OIB 29538074286</w:t>
      </w:r>
      <w:r w:rsidR="008D4889">
        <w:rPr>
          <w:b w:val="false"/>
          <w:sz w:val="24"/>
          <w:szCs w:val="24"/>
        </w:rPr>
        <w:t xml:space="preserve"> </w:t>
      </w:r>
      <w:r w:rsidRPr="008D4889">
        <w:rPr>
          <w:rFonts w:eastAsia="Questrial"/>
          <w:b w:val="false"/>
          <w:sz w:val="24"/>
          <w:szCs w:val="24"/>
        </w:rPr>
        <w:t>u prethodnom postupku radi</w:t>
      </w:r>
      <w:r w:rsidRPr="006D5C91">
        <w:rPr>
          <w:rFonts w:eastAsia="Questrial"/>
          <w:b w:val="false"/>
          <w:sz w:val="24"/>
          <w:szCs w:val="24"/>
        </w:rPr>
        <w:t xml:space="preserve"> utvrđivanja uvjeta za otvaranje stečajnog postupka nad </w:t>
      </w:r>
      <w:r w:rsidRPr="00865FC3">
        <w:rPr>
          <w:rFonts w:eastAsia="Questrial"/>
          <w:b w:val="false"/>
          <w:sz w:val="24"/>
          <w:szCs w:val="24"/>
        </w:rPr>
        <w:t>dužnikom.</w:t>
      </w:r>
    </w:p>
    <w:p w:rsidRDefault="00D1160D" w:rsidP="00D1160D" w:rsidR="00D1160D" w:rsidRPr="008D4889">
      <w:pPr>
        <w:pStyle w:val="Naslov1"/>
        <w:numPr>
          <w:ilvl w:val="0"/>
          <w:numId w:val="6"/>
        </w:numPr>
        <w:shd w:fill="FFFFFF" w:color="auto" w:val="clear"/>
        <w:tabs>
          <w:tab w:pos="5865" w:val="left"/>
        </w:tabs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 w:rsidRPr="00865FC3">
        <w:rPr>
          <w:rFonts w:eastAsia="Questrial"/>
          <w:b w:val="false"/>
          <w:sz w:val="24"/>
          <w:szCs w:val="24"/>
        </w:rPr>
        <w:t>Za privremenog stečajnog upravitelja imenuje se</w:t>
      </w:r>
      <w:r w:rsidRPr="00865FC3">
        <w:rPr>
          <w:rFonts w:eastAsia="Questrial"/>
          <w:sz w:val="24"/>
          <w:szCs w:val="24"/>
        </w:rPr>
        <w:t xml:space="preserve"> </w:t>
      </w:r>
      <w:r w:rsidR="00865FC3" w:rsidRPr="00865FC3">
        <w:rPr>
          <w:sz w:val="24"/>
          <w:szCs w:val="24"/>
        </w:rPr>
        <w:t>Davor Lamza, Osijek, Zagrebačka 7, OIB: 00554860377</w:t>
      </w:r>
      <w:r w:rsidR="00865FC3">
        <w:rPr>
          <w:rFonts w:eastAsia="Questrial"/>
          <w:b w:val="false"/>
          <w:sz w:val="24"/>
          <w:szCs w:val="24"/>
        </w:rPr>
        <w:t xml:space="preserve"> </w:t>
      </w:r>
      <w:r w:rsidRPr="00865FC3">
        <w:rPr>
          <w:rFonts w:eastAsia="Questrial"/>
          <w:b w:val="false"/>
          <w:sz w:val="24"/>
          <w:szCs w:val="24"/>
        </w:rPr>
        <w:t>u prethodnom postupku radi utvrđivanja</w:t>
      </w:r>
      <w:r w:rsidRPr="008D4889">
        <w:rPr>
          <w:rFonts w:eastAsia="Questrial"/>
          <w:b w:val="false"/>
          <w:sz w:val="24"/>
          <w:szCs w:val="24"/>
        </w:rPr>
        <w:t xml:space="preserve"> uvjeta za otvaranje stečajnog postupka nad dužnikom</w:t>
      </w:r>
      <w:r w:rsidR="008D4889">
        <w:rPr>
          <w:rFonts w:eastAsia="Questrial"/>
          <w:b w:val="false"/>
          <w:sz w:val="24"/>
          <w:szCs w:val="24"/>
        </w:rPr>
        <w:t xml:space="preserve"> </w:t>
      </w:r>
      <w:r w:rsidR="00865FC3" w:rsidRPr="00865FC3">
        <w:rPr>
          <w:sz w:val="24"/>
          <w:szCs w:val="24"/>
        </w:rPr>
        <w:t>SOLARNA ENERGIJA MIRO d.o.o., Vukovar, Matice Hrvatske 3, OIB: 00321105335, MBS: 100016761</w:t>
      </w:r>
      <w:r w:rsidR="00865FC3">
        <w:rPr>
          <w:b w:val="false"/>
          <w:sz w:val="24"/>
          <w:szCs w:val="24"/>
        </w:rPr>
        <w:t xml:space="preserve"> </w:t>
      </w:r>
      <w:r w:rsidRPr="008D4889">
        <w:rPr>
          <w:b w:val="false"/>
          <w:sz w:val="24"/>
          <w:szCs w:val="24"/>
        </w:rPr>
        <w:t xml:space="preserve">sa svim dužnostima i ovlastima navedenim u izreci rješenja ovoga suda od </w:t>
      </w:r>
      <w:r w:rsidR="00865FC3">
        <w:rPr>
          <w:b w:val="false"/>
          <w:sz w:val="24"/>
          <w:szCs w:val="24"/>
        </w:rPr>
        <w:t>28. rujna</w:t>
      </w:r>
      <w:r w:rsidR="008D4889">
        <w:rPr>
          <w:b w:val="false"/>
          <w:sz w:val="24"/>
          <w:szCs w:val="24"/>
        </w:rPr>
        <w:t xml:space="preserve"> </w:t>
      </w:r>
      <w:r w:rsidRPr="008D4889">
        <w:rPr>
          <w:b w:val="false"/>
          <w:sz w:val="24"/>
          <w:szCs w:val="24"/>
        </w:rPr>
        <w:t>2016. g.</w:t>
      </w:r>
    </w:p>
    <w:p w:rsidRDefault="00D1160D" w:rsidP="00D1160D" w:rsidR="00D1160D" w:rsidRPr="00EF148C">
      <w:pPr>
        <w:pStyle w:val="Bezproreda"/>
        <w:tabs>
          <w:tab w:pos="8145" w:val="left"/>
        </w:tabs>
        <w:ind w:left="106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D1160D" w:rsidRPr="00A8680E">
      <w:pPr>
        <w:pStyle w:val="Bezproreda"/>
        <w:tabs>
          <w:tab w:pos="5865" w:val="left"/>
        </w:tabs>
        <w:ind w:left="1068"/>
        <w:jc w:val="both"/>
        <w:rPr>
          <w:rFonts w:cs="Times New Roman" w:hAnsi="Times New Roman" w:ascii="Times New Roman"/>
          <w:sz w:val="24"/>
          <w:szCs w:val="24"/>
        </w:rPr>
      </w:pPr>
      <w:r w:rsidRPr="00A8680E"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D1160D" w:rsidRPr="00865FC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65FC3">
        <w:rPr>
          <w:rFonts w:cs="Times New Roman" w:hAnsi="Times New Roman" w:ascii="Times New Roman"/>
          <w:sz w:val="24"/>
          <w:szCs w:val="24"/>
        </w:rPr>
        <w:t>Obrazloženje</w:t>
      </w:r>
    </w:p>
    <w:p w:rsidRDefault="00D1160D" w:rsidP="00D1160D" w:rsidR="00D116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1160D" w:rsidP="00D1160D" w:rsidR="00D1160D" w:rsidRPr="00B22EEE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1BD7">
        <w:rPr>
          <w:rFonts w:cs="Times New Roman" w:hAnsi="Times New Roman" w:ascii="Times New Roman"/>
          <w:sz w:val="24"/>
          <w:szCs w:val="24"/>
        </w:rPr>
        <w:t>Rješenjem Trgovačkog suda u Osijeku broj 6 St-</w:t>
      </w:r>
      <w:r w:rsidR="00865FC3">
        <w:rPr>
          <w:rFonts w:cs="Times New Roman" w:hAnsi="Times New Roman" w:ascii="Times New Roman"/>
          <w:sz w:val="24"/>
          <w:szCs w:val="24"/>
        </w:rPr>
        <w:t>1692/16 od 28. rujna 2016. g.</w:t>
      </w:r>
      <w:r w:rsidRPr="00AD1BD7">
        <w:rPr>
          <w:rFonts w:cs="Times New Roman" w:hAnsi="Times New Roman" w:ascii="Times New Roman"/>
          <w:sz w:val="24"/>
          <w:szCs w:val="24"/>
        </w:rPr>
        <w:t xml:space="preserve"> pokrenut je prethodni postupak radi utvrđivanja uvjeta za otvaranje stečajnog postupka nad dužnikom te je za privremenog stečajnog upravitelja, automatskim odabirom imenovan </w:t>
      </w:r>
      <w:r w:rsidR="008D4889">
        <w:rPr>
          <w:rFonts w:cs="Times New Roman" w:hAnsi="Times New Roman" w:ascii="Times New Roman"/>
          <w:sz w:val="24"/>
          <w:szCs w:val="24"/>
        </w:rPr>
        <w:t>Perica Mitrović iz Osijeka</w:t>
      </w:r>
      <w:r w:rsidRPr="00AD1BD7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Istim rješenjem zakazano je ročište za dan </w:t>
      </w:r>
      <w:r w:rsidR="00865FC3">
        <w:rPr>
          <w:rFonts w:cs="Times New Roman" w:hAnsi="Times New Roman" w:ascii="Times New Roman"/>
          <w:sz w:val="24"/>
          <w:szCs w:val="24"/>
        </w:rPr>
        <w:t>24. studeni 2016. g.</w:t>
      </w:r>
      <w:r>
        <w:rPr>
          <w:rFonts w:cs="Times New Roman" w:hAnsi="Times New Roman" w:ascii="Times New Roman"/>
          <w:sz w:val="24"/>
          <w:szCs w:val="24"/>
        </w:rPr>
        <w:t xml:space="preserve"> radi ispitivanja uvjeta za otvaranje stečajnog postupka.</w:t>
      </w: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865FC3">
        <w:rPr>
          <w:rFonts w:cs="Times New Roman" w:hAnsi="Times New Roman" w:ascii="Times New Roman"/>
          <w:sz w:val="24"/>
          <w:szCs w:val="24"/>
        </w:rPr>
        <w:t>23. siječnja 2017. g. imeno</w:t>
      </w:r>
      <w:r>
        <w:rPr>
          <w:rFonts w:cs="Times New Roman" w:hAnsi="Times New Roman" w:ascii="Times New Roman"/>
          <w:sz w:val="24"/>
          <w:szCs w:val="24"/>
        </w:rPr>
        <w:t xml:space="preserve">vani privremeni </w:t>
      </w:r>
      <w:r w:rsidR="003B7E2F">
        <w:rPr>
          <w:rFonts w:cs="Times New Roman" w:hAnsi="Times New Roman" w:ascii="Times New Roman"/>
          <w:sz w:val="24"/>
          <w:szCs w:val="24"/>
        </w:rPr>
        <w:t xml:space="preserve">stečajni </w:t>
      </w:r>
      <w:r>
        <w:rPr>
          <w:rFonts w:cs="Times New Roman" w:hAnsi="Times New Roman" w:ascii="Times New Roman"/>
          <w:sz w:val="24"/>
          <w:szCs w:val="24"/>
        </w:rPr>
        <w:t xml:space="preserve">upravitelj </w:t>
      </w:r>
      <w:r w:rsidR="008D4889">
        <w:rPr>
          <w:rFonts w:cs="Times New Roman" w:hAnsi="Times New Roman" w:ascii="Times New Roman"/>
          <w:sz w:val="24"/>
          <w:szCs w:val="24"/>
        </w:rPr>
        <w:t>Perica Mitrović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D2D93">
        <w:rPr>
          <w:rFonts w:cs="Times New Roman" w:hAnsi="Times New Roman" w:ascii="Times New Roman"/>
          <w:sz w:val="24"/>
          <w:szCs w:val="24"/>
        </w:rPr>
        <w:t>predlaže</w:t>
      </w:r>
      <w:r w:rsidR="00B15F71">
        <w:rPr>
          <w:rFonts w:cs="Times New Roman" w:hAnsi="Times New Roman" w:ascii="Times New Roman"/>
          <w:sz w:val="24"/>
          <w:szCs w:val="24"/>
        </w:rPr>
        <w:t xml:space="preserve"> da ga se razriješi navodeći da</w:t>
      </w:r>
      <w:r w:rsidR="001D2D93">
        <w:rPr>
          <w:rFonts w:cs="Times New Roman" w:hAnsi="Times New Roman" w:ascii="Times New Roman"/>
          <w:sz w:val="24"/>
          <w:szCs w:val="24"/>
        </w:rPr>
        <w:t xml:space="preserve"> je Rješenjem Ministarstva pravosuđa od 31.10.2016. g. brisan sa liste A stečajnih upravitelja za područje nadležnosti Trgovačkog suda u Osijeku budući da boravi u Zagrebu te bi njegovo imenovanje uzrokovalo nepotrebne troškove za stečajnu masu.</w:t>
      </w:r>
      <w:r w:rsidR="008D488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65FC3" w:rsidP="00D1160D" w:rsidR="00865FC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 valjalo je sukladno čl. 91 st. 5 Stečajnog zakona (NN br. 71/15) odlučiti kao u izreci pod točkom 1.</w:t>
      </w: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65FC3" w:rsidP="00865FC3" w:rsidR="00865FC3" w:rsidRPr="008D488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 St-1692/16-17</w:t>
      </w:r>
    </w:p>
    <w:p w:rsidRDefault="00D1160D" w:rsidP="002151E2" w:rsidR="00D1160D">
      <w:pPr>
        <w:pStyle w:val="Bezproreda"/>
        <w:ind w:firstLine="708"/>
        <w:jc w:val="right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D5B02" w:rsidP="00CF50E2" w:rsidR="00D1160D" w:rsidRPr="00CF50E2">
      <w:pPr>
        <w:pStyle w:val="Bezproreda"/>
        <w:tabs>
          <w:tab w:pos="1935" w:val="left"/>
          <w:tab w:pos="2355" w:val="left"/>
        </w:tabs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CF50E2" w:rsidRPr="00CF50E2"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D1160D" w:rsidRPr="004D5B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50E2">
        <w:rPr>
          <w:rFonts w:cs="Times New Roman" w:hAnsi="Times New Roman" w:ascii="Times New Roman"/>
          <w:sz w:val="24"/>
          <w:szCs w:val="24"/>
        </w:rPr>
        <w:t xml:space="preserve">Nadalje, sukladno čl. 115 st. 2 u vezi s čl. 84 SZ – metodom slučajnog odabira (automatskim odabirom) za privremenog stečajnog upravitelja imenovan je </w:t>
      </w:r>
      <w:r w:rsidR="001D2D93">
        <w:rPr>
          <w:rFonts w:cs="Times New Roman" w:hAnsi="Times New Roman" w:ascii="Times New Roman"/>
          <w:sz w:val="24"/>
          <w:szCs w:val="24"/>
        </w:rPr>
        <w:t>Davor Lamza</w:t>
      </w:r>
      <w:r w:rsidR="004D5B02" w:rsidRPr="00CF50E2">
        <w:rPr>
          <w:rFonts w:cs="Times New Roman" w:hAnsi="Times New Roman" w:ascii="Times New Roman"/>
          <w:sz w:val="24"/>
          <w:szCs w:val="24"/>
        </w:rPr>
        <w:t xml:space="preserve"> </w:t>
      </w:r>
      <w:r w:rsidRPr="00CF50E2">
        <w:rPr>
          <w:rFonts w:cs="Times New Roman" w:hAnsi="Times New Roman" w:ascii="Times New Roman"/>
          <w:sz w:val="24"/>
          <w:szCs w:val="24"/>
        </w:rPr>
        <w:t>t</w:t>
      </w:r>
      <w:r w:rsidRPr="004D5B02">
        <w:rPr>
          <w:rFonts w:cs="Times New Roman" w:hAnsi="Times New Roman" w:ascii="Times New Roman"/>
          <w:sz w:val="24"/>
          <w:szCs w:val="24"/>
        </w:rPr>
        <w:t>e je valjalo odlučiti kao u izreci 2.</w:t>
      </w:r>
    </w:p>
    <w:p w:rsidRDefault="006D5C91" w:rsidP="006D5C91" w:rsidR="00D1160D" w:rsidRPr="00CF50E2">
      <w:pPr>
        <w:pStyle w:val="Bezproreda"/>
        <w:tabs>
          <w:tab w:pos="2505" w:val="left"/>
        </w:tabs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D5B02"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D1160D" w:rsidRPr="00AD1B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50E2">
        <w:rPr>
          <w:rFonts w:cs="Times New Roman" w:hAnsi="Times New Roman" w:ascii="Times New Roman"/>
          <w:sz w:val="24"/>
          <w:szCs w:val="24"/>
        </w:rPr>
        <w:t xml:space="preserve">Imenovani privremeni stečajni upravitelj </w:t>
      </w:r>
      <w:r w:rsidR="00865FC3">
        <w:rPr>
          <w:rFonts w:cs="Times New Roman" w:hAnsi="Times New Roman" w:ascii="Times New Roman"/>
          <w:sz w:val="24"/>
          <w:szCs w:val="24"/>
        </w:rPr>
        <w:t>Davor Lamza</w:t>
      </w:r>
      <w:r w:rsidR="00C5681A">
        <w:rPr>
          <w:rFonts w:cs="Times New Roman" w:hAnsi="Times New Roman" w:ascii="Times New Roman"/>
          <w:sz w:val="24"/>
          <w:szCs w:val="24"/>
        </w:rPr>
        <w:t xml:space="preserve"> iz Osijeka</w:t>
      </w:r>
      <w:r w:rsidR="00CF50E2" w:rsidRPr="00CF50E2">
        <w:rPr>
          <w:rFonts w:cs="Times New Roman" w:hAnsi="Times New Roman" w:ascii="Times New Roman"/>
          <w:sz w:val="24"/>
          <w:szCs w:val="24"/>
        </w:rPr>
        <w:t xml:space="preserve"> </w:t>
      </w:r>
      <w:r w:rsidRPr="00CF50E2">
        <w:rPr>
          <w:rFonts w:cs="Times New Roman" w:hAnsi="Times New Roman" w:ascii="Times New Roman"/>
          <w:sz w:val="24"/>
          <w:szCs w:val="24"/>
        </w:rPr>
        <w:t>ima sve dužnosti i ovlasti određene rješenjem ovoga suda kojim je pokrenut prethodni postupak radi utvrđivanja</w:t>
      </w:r>
      <w:r>
        <w:rPr>
          <w:rFonts w:cs="Times New Roman" w:hAnsi="Times New Roman" w:ascii="Times New Roman"/>
          <w:sz w:val="24"/>
          <w:szCs w:val="24"/>
        </w:rPr>
        <w:t xml:space="preserve"> uvjeta za otvaranje stečajnog postupka nad dužnikom broj St-</w:t>
      </w:r>
      <w:r w:rsidR="00865FC3">
        <w:rPr>
          <w:rFonts w:cs="Times New Roman" w:hAnsi="Times New Roman" w:ascii="Times New Roman"/>
          <w:sz w:val="24"/>
          <w:szCs w:val="24"/>
        </w:rPr>
        <w:t>1692</w:t>
      </w:r>
      <w:r w:rsidR="006D5C91">
        <w:rPr>
          <w:rFonts w:cs="Times New Roman" w:hAnsi="Times New Roman" w:ascii="Times New Roman"/>
          <w:sz w:val="24"/>
          <w:szCs w:val="24"/>
        </w:rPr>
        <w:t>/</w:t>
      </w:r>
      <w:r>
        <w:rPr>
          <w:rFonts w:cs="Times New Roman" w:hAnsi="Times New Roman" w:ascii="Times New Roman"/>
          <w:sz w:val="24"/>
          <w:szCs w:val="24"/>
        </w:rPr>
        <w:t xml:space="preserve">16 od </w:t>
      </w:r>
      <w:r w:rsidR="00865FC3">
        <w:rPr>
          <w:rFonts w:cs="Times New Roman" w:hAnsi="Times New Roman" w:ascii="Times New Roman"/>
          <w:sz w:val="24"/>
          <w:szCs w:val="24"/>
        </w:rPr>
        <w:t>28. rujna</w:t>
      </w:r>
      <w:r>
        <w:rPr>
          <w:rFonts w:cs="Times New Roman" w:hAnsi="Times New Roman" w:ascii="Times New Roman"/>
          <w:sz w:val="24"/>
          <w:szCs w:val="24"/>
        </w:rPr>
        <w:t xml:space="preserve"> 2016. g.</w:t>
      </w: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U Osijeku </w:t>
      </w:r>
      <w:r w:rsidR="001D2D93">
        <w:rPr>
          <w:rFonts w:cs="Times New Roman" w:hAnsi="Times New Roman" w:ascii="Times New Roman"/>
          <w:sz w:val="24"/>
          <w:szCs w:val="24"/>
        </w:rPr>
        <w:t>9. ožujka</w:t>
      </w:r>
      <w:r w:rsidR="00865FC3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865FC3" w:rsidP="00865FC3" w:rsidR="00D1160D" w:rsidRPr="00B22EEE">
      <w:pPr>
        <w:pStyle w:val="Bezproreda"/>
        <w:tabs>
          <w:tab w:pos="5115" w:val="left"/>
        </w:tabs>
        <w:rPr>
          <w:rFonts w:cs="Times New Roman" w:eastAsia="Questrial" w:hAnsi="Times New Roman" w:ascii="Times New Roman"/>
          <w:b/>
          <w:sz w:val="24"/>
          <w:szCs w:val="24"/>
        </w:rPr>
      </w:pPr>
      <w:r>
        <w:rPr>
          <w:rFonts w:cs="Times New Roman" w:eastAsia="Questrial" w:hAnsi="Times New Roman" w:ascii="Times New Roman"/>
          <w:b/>
          <w:sz w:val="24"/>
          <w:szCs w:val="24"/>
        </w:rPr>
        <w:tab/>
      </w:r>
    </w:p>
    <w:p w:rsidRDefault="00D1160D" w:rsidP="00D1160D" w:rsidR="00D1160D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</w:t>
      </w:r>
      <w:r>
        <w:rPr>
          <w:rFonts w:cs="Times New Roman" w:hAnsi="Times New Roman" w:ascii="Times New Roman"/>
          <w:sz w:val="24"/>
          <w:szCs w:val="24"/>
        </w:rPr>
        <w:t>ničar: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STEČAJNA SUTKINJA</w:t>
      </w: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POUKA O PRAVNOM LIJEKU:</w:t>
      </w: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D1160D" w:rsidP="00D1160D" w:rsidR="00D1160D" w:rsidRPr="00B22EEE">
      <w:pPr>
        <w:pStyle w:val="Bezproreda"/>
        <w:ind w:firstLine="708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1160D" w:rsidP="00D1160D" w:rsidR="00D1160D" w:rsidRPr="001D2D93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/>
          <w:bCs/>
          <w:sz w:val="24"/>
          <w:szCs w:val="24"/>
        </w:rPr>
        <w:t>D N A :</w:t>
      </w:r>
    </w:p>
    <w:p w:rsidRDefault="00D1160D" w:rsidP="00D1160D" w:rsidR="00D1160D" w:rsidRPr="001D2D93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1D2D93">
        <w:rPr>
          <w:rFonts w:cs="Times New Roman" w:hAnsi="Times New Roman" w:ascii="Times New Roman"/>
          <w:sz w:val="24"/>
          <w:szCs w:val="24"/>
        </w:rPr>
        <w:t>dužnik</w:t>
      </w:r>
    </w:p>
    <w:p w:rsidRDefault="00C5681A" w:rsidP="00D1160D" w:rsidR="006D5C91" w:rsidRPr="001D2D93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1D2D93">
        <w:rPr>
          <w:rFonts w:cs="Times New Roman" w:hAnsi="Times New Roman" w:ascii="Times New Roman"/>
          <w:sz w:val="24"/>
          <w:szCs w:val="24"/>
        </w:rPr>
        <w:t>Perica Mitrović</w:t>
      </w:r>
    </w:p>
    <w:p w:rsidRDefault="00D1160D" w:rsidP="00D1160D" w:rsidR="00D1160D" w:rsidRPr="001D2D93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proofErr w:type="spellStart"/>
      <w:r w:rsidRPr="001D2D93">
        <w:rPr>
          <w:rFonts w:cs="Times New Roman" w:hAnsi="Times New Roman" w:ascii="Times New Roman"/>
          <w:sz w:val="24"/>
          <w:szCs w:val="24"/>
        </w:rPr>
        <w:t>priv</w:t>
      </w:r>
      <w:proofErr w:type="spellEnd"/>
      <w:r w:rsidRPr="001D2D93">
        <w:rPr>
          <w:rFonts w:cs="Times New Roman" w:hAnsi="Times New Roman" w:ascii="Times New Roman"/>
          <w:sz w:val="24"/>
          <w:szCs w:val="24"/>
        </w:rPr>
        <w:t xml:space="preserve">. st. uprav. </w:t>
      </w:r>
      <w:r w:rsidR="00865FC3" w:rsidRPr="001D2D93">
        <w:rPr>
          <w:rFonts w:cs="Times New Roman" w:hAnsi="Times New Roman" w:ascii="Times New Roman"/>
          <w:sz w:val="24"/>
          <w:szCs w:val="24"/>
        </w:rPr>
        <w:t>Davor Lamza, Zagrebačka 7</w:t>
      </w:r>
    </w:p>
    <w:p w:rsidRDefault="00D1160D" w:rsidP="00D1160D" w:rsidR="00D1160D" w:rsidRPr="001D2D93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1D2D93">
        <w:rPr>
          <w:rFonts w:cs="Times New Roman" w:hAnsi="Times New Roman" w:ascii="Times New Roman"/>
          <w:sz w:val="24"/>
          <w:szCs w:val="24"/>
        </w:rPr>
        <w:t>e-oglasna ploča suda</w:t>
      </w:r>
      <w:r w:rsidR="001D2D93">
        <w:rPr>
          <w:rFonts w:cs="Times New Roman" w:hAnsi="Times New Roman" w:ascii="Times New Roman"/>
          <w:sz w:val="24"/>
          <w:szCs w:val="24"/>
        </w:rPr>
        <w:t xml:space="preserve"> uz podnesak P. Mitrović od 23.1.2017. g. (str. 54 i 55 spisa)</w:t>
      </w:r>
    </w:p>
    <w:p w:rsidRDefault="00D1160D" w:rsidP="00D1160D" w:rsidR="00C5681A" w:rsidRPr="001D2D93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1D2D93">
        <w:rPr>
          <w:rFonts w:cs="Times New Roman" w:hAnsi="Times New Roman" w:ascii="Times New Roman"/>
          <w:sz w:val="24"/>
          <w:szCs w:val="24"/>
        </w:rPr>
        <w:t xml:space="preserve">ŽDO </w:t>
      </w:r>
      <w:r w:rsidR="00865FC3" w:rsidRPr="001D2D93">
        <w:rPr>
          <w:rFonts w:cs="Times New Roman" w:hAnsi="Times New Roman" w:ascii="Times New Roman"/>
          <w:sz w:val="24"/>
          <w:szCs w:val="24"/>
        </w:rPr>
        <w:t>Vukovar</w:t>
      </w:r>
      <w:r w:rsidRPr="001D2D9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1160D" w:rsidP="00D1160D" w:rsidR="00D1160D" w:rsidRPr="00C5681A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C5681A">
        <w:rPr>
          <w:rFonts w:cs="Times New Roman" w:hAnsi="Times New Roman" w:ascii="Times New Roman"/>
          <w:sz w:val="24"/>
          <w:szCs w:val="24"/>
        </w:rPr>
        <w:t>R-</w:t>
      </w:r>
      <w:r w:rsidR="00865FC3">
        <w:rPr>
          <w:rFonts w:cs="Times New Roman" w:hAnsi="Times New Roman" w:ascii="Times New Roman"/>
          <w:sz w:val="24"/>
          <w:szCs w:val="24"/>
        </w:rPr>
        <w:t>6.4.</w:t>
      </w: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7548" w:rsidP="007C3D5A" w:rsidR="00207548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207548" w:rsidP="00B22EEE" w:rsidR="002075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7548" w:rsidP="002151E2" w:rsidR="00207548" w:rsidRPr="00B22EE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953C6C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  <w:bookmarkStart w:name="_GoBack" w:id="0"/>
      <w:bookmarkEnd w:id="0"/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95166D" w:rsidP="00B22EEE" w:rsidR="0095166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D1160D">
      <w:pPr>
        <w:pStyle w:val="Bezproreda"/>
        <w:tabs>
          <w:tab w:pos="127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136779" w:rsidRPr="00D1160D">
      <w:pPr>
        <w:tabs>
          <w:tab w:pos="1275" w:val="left"/>
        </w:tabs>
      </w:pPr>
      <w:r>
        <w:tab/>
      </w:r>
    </w:p>
    <w:sectPr w:rsidSect="00282A74" w:rsidR="00136779" w:rsidRPr="00D1160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0B2E" w:rsidP="00E64F0D" w:rsidR="00550B2E">
      <w:pPr>
        <w:spacing w:lineRule="auto" w:line="240" w:after="0"/>
      </w:pPr>
      <w:r>
        <w:separator/>
      </w:r>
    </w:p>
  </w:endnote>
  <w:endnote w:id="0" w:type="continuationSeparator">
    <w:p w:rsidRDefault="00550B2E" w:rsidP="00E64F0D" w:rsidR="00550B2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font295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0B2E" w:rsidP="00E64F0D" w:rsidR="00550B2E">
      <w:pPr>
        <w:spacing w:lineRule="auto" w:line="240" w:after="0"/>
      </w:pPr>
      <w:r>
        <w:separator/>
      </w:r>
    </w:p>
  </w:footnote>
  <w:footnote w:id="0" w:type="continuationSeparator">
    <w:p w:rsidRDefault="00550B2E" w:rsidP="00E64F0D" w:rsidR="00550B2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9869881"/>
      <w:docPartObj>
        <w:docPartGallery w:val="Page Numbers (Top of Page)"/>
        <w:docPartUnique/>
      </w:docPartObj>
    </w:sdtPr>
    <w:sdtEndPr/>
    <w:sdtContent>
      <w:p w:rsidRDefault="00E64F0D" w:rsidR="00E64F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3C6C">
          <w:rPr>
            <w:noProof/>
          </w:rPr>
          <w:t>3</w:t>
        </w:r>
        <w:r>
          <w:fldChar w:fldCharType="end"/>
        </w:r>
      </w:p>
    </w:sdtContent>
  </w:sdt>
  <w:p w:rsidRDefault="00E64F0D" w:rsidR="00E64F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</w:abstractNum>
  <w:abstractNum w:abstractNumId="1">
    <w:nsid w:val="1BDF70E3"/>
    <w:multiLevelType w:val="hybridMultilevel"/>
    <w:tmpl w:val="7E227C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A451B29"/>
    <w:multiLevelType w:val="hybridMultilevel"/>
    <w:tmpl w:val="A04C276C"/>
    <w:lvl w:tplc="7C2ADD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DFA4543"/>
    <w:multiLevelType w:val="hybridMultilevel"/>
    <w:tmpl w:val="A20086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54A17BE"/>
    <w:multiLevelType w:val="hybridMultilevel"/>
    <w:tmpl w:val="DDD028FE"/>
    <w:lvl w:tplc="041A0017" w:ilvl="0">
      <w:start w:val="3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779"/>
    <w:rsid w:val="00005494"/>
    <w:rsid w:val="00035EAB"/>
    <w:rsid w:val="0004185A"/>
    <w:rsid w:val="00051EBC"/>
    <w:rsid w:val="00094132"/>
    <w:rsid w:val="000A0A8C"/>
    <w:rsid w:val="000B4C29"/>
    <w:rsid w:val="000D283A"/>
    <w:rsid w:val="00136779"/>
    <w:rsid w:val="001D2D93"/>
    <w:rsid w:val="0020508F"/>
    <w:rsid w:val="00207548"/>
    <w:rsid w:val="002151E2"/>
    <w:rsid w:val="00223785"/>
    <w:rsid w:val="00282A74"/>
    <w:rsid w:val="002A70F0"/>
    <w:rsid w:val="002B6A47"/>
    <w:rsid w:val="002C469C"/>
    <w:rsid w:val="002F550A"/>
    <w:rsid w:val="002F69F5"/>
    <w:rsid w:val="00325848"/>
    <w:rsid w:val="003B7E2F"/>
    <w:rsid w:val="003D43C1"/>
    <w:rsid w:val="003E6ECE"/>
    <w:rsid w:val="0043167A"/>
    <w:rsid w:val="004804A2"/>
    <w:rsid w:val="004B3B58"/>
    <w:rsid w:val="004D5B02"/>
    <w:rsid w:val="00550B2E"/>
    <w:rsid w:val="005F3E1D"/>
    <w:rsid w:val="00625D22"/>
    <w:rsid w:val="006835D3"/>
    <w:rsid w:val="006D5C91"/>
    <w:rsid w:val="00773460"/>
    <w:rsid w:val="007B1441"/>
    <w:rsid w:val="007C24AB"/>
    <w:rsid w:val="007C3D5A"/>
    <w:rsid w:val="00816993"/>
    <w:rsid w:val="008237DE"/>
    <w:rsid w:val="0083285A"/>
    <w:rsid w:val="00843F10"/>
    <w:rsid w:val="00865FC3"/>
    <w:rsid w:val="008A587B"/>
    <w:rsid w:val="008D4889"/>
    <w:rsid w:val="008F4939"/>
    <w:rsid w:val="0095166D"/>
    <w:rsid w:val="00952CB2"/>
    <w:rsid w:val="00953C6C"/>
    <w:rsid w:val="00980DB9"/>
    <w:rsid w:val="009B22AF"/>
    <w:rsid w:val="00A1152A"/>
    <w:rsid w:val="00A353EF"/>
    <w:rsid w:val="00A73842"/>
    <w:rsid w:val="00A74C90"/>
    <w:rsid w:val="00A800FF"/>
    <w:rsid w:val="00A840BB"/>
    <w:rsid w:val="00A8680E"/>
    <w:rsid w:val="00AD1BD7"/>
    <w:rsid w:val="00AF143E"/>
    <w:rsid w:val="00B02BDA"/>
    <w:rsid w:val="00B15F71"/>
    <w:rsid w:val="00B22EEE"/>
    <w:rsid w:val="00B45AE5"/>
    <w:rsid w:val="00B55EDB"/>
    <w:rsid w:val="00B64FB9"/>
    <w:rsid w:val="00B658AB"/>
    <w:rsid w:val="00C165FF"/>
    <w:rsid w:val="00C53F1C"/>
    <w:rsid w:val="00C5681A"/>
    <w:rsid w:val="00C71745"/>
    <w:rsid w:val="00C96B45"/>
    <w:rsid w:val="00CE7DFB"/>
    <w:rsid w:val="00CF50E2"/>
    <w:rsid w:val="00CF71E0"/>
    <w:rsid w:val="00D1160D"/>
    <w:rsid w:val="00D35F97"/>
    <w:rsid w:val="00D444D9"/>
    <w:rsid w:val="00D50E4A"/>
    <w:rsid w:val="00D826EF"/>
    <w:rsid w:val="00DD1684"/>
    <w:rsid w:val="00E620F5"/>
    <w:rsid w:val="00E64F0D"/>
    <w:rsid w:val="00E65C99"/>
    <w:rsid w:val="00E77CD6"/>
    <w:rsid w:val="00EA727F"/>
    <w:rsid w:val="00EF148C"/>
    <w:rsid w:val="00F229A3"/>
    <w:rsid w:val="00FA2A8A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link w:val="Naslov1Char"/>
    <w:qFormat/>
    <w:rsid w:val="003D43C1"/>
    <w:pPr>
      <w:spacing w:lineRule="auto" w:line="240" w:afterAutospacing="true" w:after="100" w:beforeAutospacing="true" w:before="100"/>
      <w:outlineLvl w:val="0"/>
    </w:pPr>
    <w:rPr>
      <w:rFonts w:cs="Times New Roman" w:eastAsia="Times New Roman" w:hAnsi="Times New Roman" w:ascii="Times New Roman"/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136779"/>
    <w:rPr>
      <w:rFonts w:cs="Calibri" w:eastAsia="Calibri" w:hAnsi="Calibri" w:asci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cs="font295" w:eastAsia="Lucida Sans Unicode" w:hAnsi="Calibri" w:ascii="Calibri"/>
      <w:kern w:val="1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5166D"/>
    <w:rPr>
      <w:rFonts w:cs="font295" w:eastAsia="Lucida Sans Unicode" w:hAnsi="Calibri" w:ascii="Calibri"/>
      <w:kern w:val="1"/>
      <w:lang w:eastAsia="ar-SA"/>
    </w:rPr>
  </w:style>
  <w:style w:customStyle="true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4F0D"/>
  </w:style>
  <w:style w:customStyle="true" w:styleId="Naslov1Char" w:type="character">
    <w:name w:val="Naslov 1 Char"/>
    <w:basedOn w:val="Zadanifontodlomka"/>
    <w:link w:val="Naslov1"/>
    <w:rsid w:val="003D43C1"/>
    <w:rPr>
      <w:rFonts w:cs="Times New Roman"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953C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53C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3C6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3C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3C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link w:val="Naslov1Char"/>
    <w:qFormat/>
    <w:rsid w:val="003D43C1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136779"/>
    <w:rPr>
      <w:rFonts w:ascii="Calibri" w:cs="Calibri" w:eastAsia="Calibri" w:hAns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ascii="Calibri" w:cs="font295" w:eastAsia="Lucida Sans Unicode" w:hAnsi="Calibri"/>
      <w:kern w:val="1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5166D"/>
    <w:rPr>
      <w:rFonts w:ascii="Calibri" w:cs="font295" w:eastAsia="Lucida Sans Unicode" w:hAnsi="Calibri"/>
      <w:kern w:val="1"/>
      <w:lang w:eastAsia="ar-SA"/>
    </w:rPr>
  </w:style>
  <w:style w:customStyle="1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4F0D"/>
  </w:style>
  <w:style w:customStyle="1" w:styleId="Naslov1Char" w:type="character">
    <w:name w:val="Naslov 1 Char"/>
    <w:basedOn w:val="Zadanifontodlomka"/>
    <w:link w:val="Naslov1"/>
    <w:rsid w:val="003D43C1"/>
    <w:rPr>
      <w:rFonts w:ascii="Times New Roman" w:cs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953C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53C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3C6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3C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3C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311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267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1692</izvorni_sadrzaj>
    <derivirana_varijabla naziv="DomainObject.Predmet.Broj_1">1692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St-1692/2016</izvorni_sadrzaj>
    <derivirana_varijabla naziv="DomainObject.Predmet.OznakaBroj_1">St-1692/2016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SOLARNA ENERGIJA MIRO društvo s ograničenom odgovornošću za proizvodnju električne energije</izvorni_sadrzaj>
    <derivirana_varijabla naziv="DomainObject.Predmet.ProtustrankaFormated_1">  SOLARNA ENERGIJA MIRO društvo s ograničenom odgovornošću za proizvodnju električne energije</derivirana_varijabla>
  </DomainObject.Predmet.ProtustrankaFormated>
  <DomainObject.Predmet.ProtustrankaFormatedOIB>
    <izvorni_sadrzaj>  SOLARNA ENERGIJA MIRO društvo s ograničenom odgovornošću za proizvodnju električne energije, OIB 00321105335</izvorni_sadrzaj>
    <derivirana_varijabla naziv="DomainObject.Predmet.ProtustrankaFormatedOIB_1">  SOLARNA ENERGIJA MIRO društvo s ograničenom odgovornošću za proizvodnju električne energije, OIB 00321105335</derivirana_varijabla>
  </DomainObject.Predmet.ProtustrankaFormatedOIB>
  <DomainObject.Predmet.ProtustrankaFormatedWithAdress>
    <izvorni_sadrzaj> SOLARNA ENERGIJA MIRO društvo s ograničenom odgovornošću za proizvodnju električne energije, Matice Hrvatske 3, 32000 Vukovar</izvorni_sadrzaj>
    <derivirana_varijabla naziv="DomainObject.Predmet.ProtustrankaFormatedWithAdress_1"> SOLARNA ENERGIJA MIRO društvo s ograničenom odgovornošću za proizvodnju električne energije, Matice Hrvatske 3, 32000 Vukovar</derivirana_varijabla>
  </DomainObject.Predmet.ProtustrankaFormatedWithAdress>
  <DomainObject.Predmet.ProtustrankaFormatedWithAdressOIB>
    <izvorni_sadrzaj> SOLARNA ENERGIJA MIRO društvo s ograničenom odgovornošću za proizvodnju električne energije, OIB 00321105335, Matice Hrvatske 3, 32000 Vukovar</izvorni_sadrzaj>
    <derivirana_varijabla naziv="DomainObject.Predmet.ProtustrankaFormatedWithAdressOIB_1"> SOLARNA ENERGIJA MIRO društvo s ograničenom odgovornošću za proizvodnju električne energije, OIB 00321105335, Matice Hrvatske 3, 32000 Vukovar</derivirana_varijabla>
  </DomainObject.Predmet.ProtustrankaFormatedWithAdressOIB>
  <DomainObject.Predmet.ProtustrankaWithAdress>
    <izvorni_sadrzaj>SOLARNA ENERGIJA MIRO društvo s ograničenom odgovornošću za proizvodnju električne energije Matice Hrvatske 3, 32000 Vukovar</izvorni_sadrzaj>
    <derivirana_varijabla naziv="DomainObject.Predmet.ProtustrankaWithAdress_1">SOLARNA ENERGIJA MIRO društvo s ograničenom odgovornošću za proizvodnju električne energije Matice Hrvatske 3, 32000 Vukovar</derivirana_varijabla>
  </DomainObject.Predmet.ProtustrankaWithAdress>
  <DomainObject.Predmet.ProtustrankaWithAdressOIB>
    <izvorni_sadrzaj>SOLARNA ENERGIJA MIRO društvo s ograničenom odgovornošću za proizvodnju električne energije, OIB 00321105335, Matice Hrvatske 3, 32000 Vukovar</izvorni_sadrzaj>
    <derivirana_varijabla naziv="DomainObject.Predmet.ProtustrankaWithAdressOIB_1">SOLARNA ENERGIJA MIRO društvo s ograničenom odgovornošću za proizvodnju električne energije, OIB 00321105335, Matice Hrvatske 3, 32000 Vukovar</derivirana_varijabla>
  </DomainObject.Predmet.ProtustrankaWithAdressOIB>
  <DomainObject.Predmet.ProtustrankaNazivFormated>
    <izvorni_sadrzaj>SOLARNA ENERGIJA MIRO društvo s ograničenom odgovornošću za proizvodnju električne energije</izvorni_sadrzaj>
    <derivirana_varijabla naziv="DomainObject.Predmet.ProtustrankaNazivFormated_1">SOLARNA ENERGIJA MIRO društvo s ograničenom odgovornošću za proizvodnju električne energije</derivirana_varijabla>
  </DomainObject.Predmet.ProtustrankaNazivFormated>
  <DomainObject.Predmet.ProtustrankaNazivFormatedOIB>
    <izvorni_sadrzaj>SOLARNA ENERGIJA MIRO društvo s ograničenom odgovornošću za proizvodnju električne energije, OIB 00321105335</izvorni_sadrzaj>
    <derivirana_varijabla naziv="DomainObject.Predmet.ProtustrankaNazivFormatedOIB_1">SOLARNA ENERGIJA MIRO društvo s ograničenom odgovornošću za proizvodnju električne energije, OIB 00321105335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SOLARNA ENERGIJA MIRO društvo s ograničenom odgovornošću za proizvodnju električne energije</item>
    </izvorni_sadrzaj>
    <derivirana_varijabla naziv="DomainObject.Predmet.ProtuStrankaListFormated_1">
      <item>SOLARNA ENERGIJA MIRO društvo s ograničenom odgovornošću za proizvodnju električne energije</item>
    </derivirana_varijabla>
  </DomainObject.Predmet.ProtuStrankaListFormated>
  <DomainObject.Predmet.ProtuStrankaListFormatedOIB>
    <izvorni_sadrzaj>
      <item>SOLARNA ENERGIJA MIRO društvo s ograničenom odgovornošću za proizvodnju električne energije, OIB 00321105335</item>
    </izvorni_sadrzaj>
    <derivirana_varijabla naziv="DomainObject.Predmet.ProtuStrankaListFormatedOIB_1">
      <item>SOLARNA ENERGIJA MIRO društvo s ograničenom odgovornošću za proizvodnju električne energije, OIB 00321105335</item>
    </derivirana_varijabla>
  </DomainObject.Predmet.ProtuStrankaListFormatedOIB>
  <DomainObject.Predmet.ProtuStrankaListFormatedWithAdress>
    <izvorni_sadrzaj>
      <item>SOLARNA ENERGIJA MIRO društvo s ograničenom odgovornošću za proizvodnju električne energije, Matice Hrvatske 3, 32000 Vukovar</item>
    </izvorni_sadrzaj>
    <derivirana_varijabla naziv="DomainObject.Predmet.ProtuStrankaListFormatedWithAdress_1">
      <item>SOLARNA ENERGIJA MIRO društvo s ograničenom odgovornošću za proizvodnju električne energije, Matice Hrvatske 3, 32000 Vukovar</item>
    </derivirana_varijabla>
  </DomainObject.Predmet.ProtuStrankaListFormatedWithAdress>
  <DomainObject.Predmet.ProtuStrankaListFormatedWithAdressOIB>
    <izvorni_sadrzaj>
      <item>SOLARNA ENERGIJA MIRO društvo s ograničenom odgovornošću za proizvodnju električne energije, OIB 00321105335, Matice Hrvatske 3, 32000 Vukovar</item>
    </izvorni_sadrzaj>
    <derivirana_varijabla naziv="DomainObject.Predmet.ProtuStrankaListFormatedWithAdressOIB_1">
      <item>SOLARNA ENERGIJA MIRO društvo s ograničenom odgovornošću za proizvodnju električne energije, OIB 00321105335, Matice Hrvatske 3, 32000 Vukovar</item>
    </derivirana_varijabla>
  </DomainObject.Predmet.ProtuStrankaListFormatedWithAdressOIB>
  <DomainObject.Predmet.ProtuStrankaListNazivFormated>
    <izvorni_sadrzaj>
      <item>SOLARNA ENERGIJA MIRO društvo s ograničenom odgovornošću za proizvodnju električne energije</item>
    </izvorni_sadrzaj>
    <derivirana_varijabla naziv="DomainObject.Predmet.ProtuStrankaListNazivFormated_1">
      <item>SOLARNA ENERGIJA MIRO društvo s ograničenom odgovornošću za proizvodnju električne energije</item>
    </derivirana_varijabla>
  </DomainObject.Predmet.ProtuStrankaListNazivFormated>
  <DomainObject.Predmet.ProtuStrankaListNazivFormatedOIB>
    <izvorni_sadrzaj>
      <item>SOLARNA ENERGIJA MIRO društvo s ograničenom odgovornošću za proizvodnju električne energije, OIB 00321105335</item>
    </izvorni_sadrzaj>
    <derivirana_varijabla naziv="DomainObject.Predmet.ProtuStrankaListNazivFormatedOIB_1">
      <item>SOLARNA ENERGIJA MIRO društvo s ograničenom odgovornošću za proizvodnju električne energije, OIB 00321105335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SOLARNA ENERGIJA MIRO društvo s ograničenom odgovornošću za proizvodnju električne energije</izvorni_sadrzaj>
    <derivirana_varijabla naziv="DomainObject.Predmet.ProtustrankaIDrugi_1">SOLARNA ENERGIJA MIRO društvo s ograničenom odgovornošću za proizvodnju električne energije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SOLARNA ENERGIJA MIRO društvo s ograničenom odgovornošću za proizvodnju električne energije, OIB 00321105335, Matice Hrvatske 3, 32000 Vukovar</izvorni_sadrzaj>
    <derivirana_varijabla naziv="DomainObject.Predmet.ProtustrankaIDrugiAdressOIB_1">SOLARNA ENERGIJA MIRO društvo s ograničenom odgovornošću za proizvodnju električne energije, OIB 00321105335, Matice Hrvatske 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SOLARNA ENERGIJA MIRO društvo s ograničenom odgovornošću za proizvodnju električne energije</item>
      <item>RH MINISTARSTVO FINANCIJA POREZNA UPRAVA</item>
    </izvorni_sadrzaj>
    <derivirana_varijabla naziv="DomainObject.Predmet.SudioniciListNaziv_1">
      <item>SOLARNA ENERGIJA MIRO društvo s ograničenom odgovornošću za proizvodnju električne energije</item>
      <item>RH MINISTARSTVO FINANCIJA POREZNA UPRAVA</item>
    </derivirana_varijabla>
  </DomainObject.Predmet.SudioniciListNaziv>
  <DomainObject.Predmet.SudioniciListAdressOIB>
    <izvorni_sadrzaj>
      <item>SOLARNA ENERGIJA MIRO društvo s ograničenom odgovornošću za proizvodnju električne energije, OIB 00321105335, Matice Hrvatske 3,32000 Vukovar</item>
      <item>RH MINISTARSTVO FINANCIJA POREZNA UPRAVA, OIB 18683136487</item>
    </izvorni_sadrzaj>
    <derivirana_varijabla naziv="DomainObject.Predmet.SudioniciListAdressOIB_1">
      <item>SOLARNA ENERGIJA MIRO društvo s ograničenom odgovornošću za proizvodnju električne energije, OIB 00321105335, Matice Hrvatske 3,32000 Vukovar</item>
      <item>RH MINISTARSTVO FINANCIJA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00321105335</item>
      <item>, OIB 18683136487</item>
    </izvorni_sadrzaj>
    <derivirana_varijabla naziv="DomainObject.Predmet.SudioniciListNazivOIB_1">
      <item>, OIB 00321105335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BA7C5E-2DF6-41AD-86B3-77B678F388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425</properties:Words>
  <properties:Characters>2321</properties:Characters>
  <properties:Lines>113</properties:Lines>
  <properties:Paragraphs>27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2017-02-21T13:53:00Z</dcterms:created>
  <dc:creator>point</dc:creator>
  <cp:lastModifiedBy>Danijela Sekulić</cp:lastModifiedBy>
  <cp:lastPrinted>2017-03-09T13:18:00Z</cp:lastPrinted>
  <dcterms:modified xmlns:xsi="http://www.w3.org/2001/XMLSchema-instance" xsi:type="dcterms:W3CDTF">2017-03-09T13:19:00Z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