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b35ef" w14:paraId="1db35ef" w:rsidRDefault="00BF117C" w:rsidP="00BF117C" w:rsidR="00BF117C" w:rsidRPr="00847790">
      <w:pPr>
        <w:jc w:val="right"/>
        <w15:collapsed w:val="false"/>
        <w:rPr>
          <w:rStyle w:val="Naglaeno"/>
          <w:b w:val="false"/>
          <w:bCs w:val="false"/>
        </w:rPr>
      </w:pPr>
      <w:bookmarkStart w:name="_GoBack" w:id="0"/>
      <w:bookmarkEnd w:id="0"/>
      <w:r w:rsidRPr="00847790">
        <w:t>6 St-</w:t>
      </w:r>
      <w:r>
        <w:t>977/13-90</w:t>
      </w:r>
    </w:p>
    <w:p w:rsidRDefault="00BF117C" w:rsidP="00BF117C" w:rsidR="00BF117C">
      <w:pPr>
        <w:rPr>
          <w:rStyle w:val="Naglaeno"/>
        </w:rPr>
      </w:pPr>
      <w:r>
        <w:rPr>
          <w:rStyle w:val="Naglaeno"/>
        </w:rPr>
        <w:t xml:space="preserve">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117C" w:rsidP="00BF117C" w:rsidR="00BF117C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BF117C" w:rsidP="00BF117C" w:rsidR="00BF117C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BF117C" w:rsidP="00BF117C" w:rsidR="00BF117C" w:rsidRPr="00BF117C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65639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BF117C" w:rsidP="00BF117C" w:rsidR="00BF117C" w:rsidRPr="0065639F">
      <w:pPr>
        <w:pStyle w:val="Bezproreda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65639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5639F">
        <w:rPr>
          <w:rFonts w:hAnsi="Times New Roman" w:ascii="Times New Roman"/>
          <w:sz w:val="24"/>
          <w:szCs w:val="24"/>
        </w:rPr>
        <w:t xml:space="preserve">Trgovački sud u Osijeku, po stečajnoj sutkinji Nadi Roso, u predmetu stečajnog dužnika:  </w:t>
      </w:r>
      <w:r w:rsidRPr="0065639F">
        <w:rPr>
          <w:rFonts w:hAnsi="Times New Roman" w:ascii="Times New Roman"/>
          <w:b/>
          <w:sz w:val="24"/>
          <w:szCs w:val="24"/>
        </w:rPr>
        <w:t>FARAON d.o.o. za proizvodnju, promet i usluge u "stečaju", Vinkovci, K. Zvonimira 120B, OIB: 08168813914, MBS: 030011098</w:t>
      </w:r>
      <w:r w:rsidRPr="0065639F">
        <w:rPr>
          <w:rFonts w:hAnsi="Times New Roman" w:ascii="Times New Roman"/>
          <w:sz w:val="24"/>
          <w:szCs w:val="24"/>
        </w:rPr>
        <w:t xml:space="preserve">, dana  1. rujna 2016. g.,  </w:t>
      </w:r>
    </w:p>
    <w:p w:rsidRDefault="006B1C8D" w:rsidP="004957B5" w:rsidR="006B1C8D">
      <w:pPr>
        <w:pStyle w:val="Bezproreda"/>
        <w:ind w:firstLine="708"/>
        <w:jc w:val="both"/>
        <w:rPr>
          <w:sz w:val="24"/>
        </w:rPr>
      </w:pPr>
    </w:p>
    <w:p w:rsidRDefault="001E716B" w:rsidP="004957B5" w:rsidR="001E716B" w:rsidRPr="004957B5">
      <w:pPr>
        <w:pStyle w:val="Bezproreda"/>
        <w:ind w:firstLine="708"/>
        <w:jc w:val="center"/>
        <w:rPr>
          <w:rFonts w:hAnsi="Times New Roman" w:ascii="Times New Roman"/>
          <w:sz w:val="24"/>
        </w:rPr>
      </w:pPr>
      <w:r w:rsidRPr="004957B5">
        <w:rPr>
          <w:rFonts w:hAnsi="Times New Roman" w:ascii="Times New Roman"/>
          <w:sz w:val="24"/>
        </w:rPr>
        <w:t>r i j e š i o   j e</w:t>
      </w:r>
    </w:p>
    <w:p w:rsidRDefault="00355170" w:rsidP="002563BF" w:rsidR="00355170">
      <w:pPr>
        <w:rPr>
          <w:b/>
        </w:rPr>
      </w:pPr>
    </w:p>
    <w:p w:rsidRDefault="006B1C8D" w:rsidP="006B1C8D" w:rsidR="006B1C8D">
      <w:pPr>
        <w:ind w:firstLine="708"/>
        <w:rPr>
          <w:bCs/>
        </w:rPr>
      </w:pPr>
      <w:r>
        <w:t>1.</w:t>
      </w:r>
      <w:r w:rsidR="001E716B" w:rsidRPr="00B4696E">
        <w:t xml:space="preserve"> Određuje se ročište za diobu kupovnine </w:t>
      </w:r>
      <w:r w:rsidR="00D94794" w:rsidRPr="00B4696E">
        <w:t>u odnosu na prodan</w:t>
      </w:r>
      <w:r w:rsidR="00524ECE" w:rsidRPr="00B4696E">
        <w:t>e</w:t>
      </w:r>
      <w:r w:rsidR="00D94794" w:rsidRPr="00B4696E">
        <w:t xml:space="preserve"> nekretnin</w:t>
      </w:r>
      <w:r w:rsidR="00524ECE" w:rsidRPr="00B4696E">
        <w:t>e</w:t>
      </w:r>
      <w:r w:rsidR="00D94794" w:rsidRPr="00B4696E">
        <w:t xml:space="preserve"> stečajnog dužnika upisan</w:t>
      </w:r>
      <w:r w:rsidR="00524ECE" w:rsidRPr="00B4696E">
        <w:t>e</w:t>
      </w:r>
      <w:r w:rsidR="00D94794" w:rsidRPr="00B4696E">
        <w:t xml:space="preserve"> </w:t>
      </w:r>
      <w:r w:rsidR="00524ECE" w:rsidRPr="00B4696E">
        <w:t xml:space="preserve">kod </w:t>
      </w:r>
      <w:r w:rsidR="00B4696E" w:rsidRPr="00B4696E">
        <w:rPr>
          <w:b/>
        </w:rPr>
        <w:t xml:space="preserve"> </w:t>
      </w:r>
      <w:r w:rsidRPr="005E4A9F">
        <w:t xml:space="preserve">nekretninu </w:t>
      </w:r>
      <w:r w:rsidRPr="00A75878">
        <w:t>upisan</w:t>
      </w:r>
      <w:r>
        <w:t xml:space="preserve">u kod </w:t>
      </w:r>
      <w:r>
        <w:rPr>
          <w:bCs/>
        </w:rPr>
        <w:t>Općinskog suda u Vukovaru zemljišnoknjižni odjel V</w:t>
      </w:r>
      <w:r w:rsidR="00BF117C">
        <w:rPr>
          <w:bCs/>
        </w:rPr>
        <w:t>inkovi</w:t>
      </w:r>
    </w:p>
    <w:p w:rsidRDefault="006B1C8D" w:rsidP="00BF117C" w:rsidR="001E716B" w:rsidRPr="006B1C8D">
      <w:pPr>
        <w:ind w:left="851"/>
      </w:pPr>
      <w:r>
        <w:t xml:space="preserve">- </w:t>
      </w:r>
      <w:r w:rsidRPr="00E56253">
        <w:t xml:space="preserve"> </w:t>
      </w:r>
      <w:r w:rsidRPr="006B1C8D">
        <w:t xml:space="preserve">zk. ul. </w:t>
      </w:r>
      <w:r w:rsidR="00BF117C">
        <w:t>7606 k.o. Vinkovci kč. br. 111/1 u naravi skladište i dvorište u ulici k. Zvonimira površine 2388 m2</w:t>
      </w:r>
      <w:r w:rsidR="00B4696E" w:rsidRPr="006B1C8D">
        <w:t xml:space="preserve">, </w:t>
      </w:r>
      <w:r w:rsidR="001E716B" w:rsidRPr="006B1C8D">
        <w:t>za dan</w:t>
      </w:r>
    </w:p>
    <w:p w:rsidRDefault="001E716B" w:rsidP="001E716B" w:rsidR="001E716B">
      <w:pPr>
        <w:ind w:left="705"/>
        <w:jc w:val="both"/>
      </w:pPr>
    </w:p>
    <w:p w:rsidRDefault="00BF117C" w:rsidP="001E716B" w:rsidR="001E716B">
      <w:pPr>
        <w:ind w:left="705"/>
        <w:jc w:val="center"/>
        <w:rPr>
          <w:b/>
        </w:rPr>
      </w:pPr>
      <w:r>
        <w:rPr>
          <w:b/>
        </w:rPr>
        <w:t>16. rujan</w:t>
      </w:r>
      <w:r w:rsidR="002563BF">
        <w:rPr>
          <w:b/>
        </w:rPr>
        <w:t xml:space="preserve"> 2016. g.</w:t>
      </w:r>
      <w:r w:rsidR="00D47052">
        <w:rPr>
          <w:b/>
        </w:rPr>
        <w:t xml:space="preserve"> s početkom u 1</w:t>
      </w:r>
      <w:r>
        <w:rPr>
          <w:b/>
        </w:rPr>
        <w:t>0</w:t>
      </w:r>
      <w:r w:rsidR="00B4696E">
        <w:rPr>
          <w:b/>
        </w:rPr>
        <w:t>,</w:t>
      </w:r>
      <w:r w:rsidR="006B1C8D">
        <w:rPr>
          <w:b/>
        </w:rPr>
        <w:t>00</w:t>
      </w:r>
      <w:r w:rsidR="001E716B">
        <w:rPr>
          <w:b/>
        </w:rPr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6B1C8D" w:rsidR="001E716B">
      <w:pPr>
        <w:ind w:firstLine="705"/>
        <w:jc w:val="both"/>
      </w:pPr>
      <w:r>
        <w:t>2. Upozoravaju se osobe k</w:t>
      </w:r>
      <w:r w:rsidR="00C40039">
        <w:t xml:space="preserve">oje prema stanju spisa i prema </w:t>
      </w:r>
      <w:r>
        <w:t>podacima iz zemljišne knjige polažu pravo na namirenje iz kupovnine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>
      <w:pPr>
        <w:jc w:val="both"/>
      </w:pPr>
    </w:p>
    <w:p w:rsidRDefault="005263F1" w:rsidP="005263F1" w:rsidR="001E716B" w:rsidRPr="0000298D">
      <w:pPr>
        <w:ind w:left="705"/>
        <w:rPr>
          <w:b/>
        </w:rPr>
      </w:pPr>
      <w:r>
        <w:rPr>
          <w:b/>
        </w:rPr>
        <w:t xml:space="preserve">                                                      </w:t>
      </w:r>
      <w:r w:rsidR="001E716B">
        <w:rPr>
          <w:b/>
        </w:rPr>
        <w:t>Obrazloženje</w:t>
      </w:r>
    </w:p>
    <w:p w:rsidRDefault="001E716B" w:rsidP="001E716B" w:rsidR="001E716B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EF133B">
        <w:t xml:space="preserve">smislu čl. 117. Ovršnog zakona </w:t>
      </w:r>
    </w:p>
    <w:p w:rsidRDefault="001E716B" w:rsidP="001E716B" w:rsidR="001E716B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BF117C">
        <w:t>1. rujna</w:t>
      </w:r>
      <w:r w:rsidR="002563BF">
        <w:t xml:space="preserve"> 2016. g.</w:t>
      </w:r>
    </w:p>
    <w:p w:rsidRDefault="00063868" w:rsidP="004957B5" w:rsidR="00063868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4957B5">
        <w:t>A SUTKINJA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</w:t>
      </w:r>
      <w:r w:rsidR="004957B5">
        <w:t xml:space="preserve">    </w:t>
      </w:r>
      <w:r w:rsidR="00516375">
        <w:t xml:space="preserve"> Nada Roso</w:t>
      </w:r>
    </w:p>
    <w:p w:rsidRDefault="005263F1" w:rsidP="001E716B" w:rsidR="001E716B">
      <w:r>
        <w:t>UPUTA O PRAVNOM   LIJEKU:</w:t>
      </w:r>
    </w:p>
    <w:p w:rsidRDefault="005263F1" w:rsidP="001E716B" w:rsidR="00063868">
      <w:r>
        <w:t>Protiv ovog rješenja nije dopuštena žalba</w:t>
      </w:r>
      <w:r w:rsidR="007122EE">
        <w:t xml:space="preserve"> (čl. 278. st. 2. ZPP-a u vezi s čl. 6. SZ-a).</w:t>
      </w:r>
    </w:p>
    <w:p w:rsidRDefault="00063868" w:rsidP="001E716B" w:rsidR="00063868"/>
    <w:p w:rsidRDefault="001E716B" w:rsidP="001E716B" w:rsidR="001E716B" w:rsidRPr="00BF117C">
      <w:pPr>
        <w:rPr>
          <w:sz w:val="22"/>
          <w:szCs w:val="22"/>
        </w:rPr>
      </w:pPr>
      <w:r w:rsidRPr="00BF117C">
        <w:rPr>
          <w:sz w:val="22"/>
          <w:szCs w:val="22"/>
        </w:rPr>
        <w:t>DNA</w:t>
      </w:r>
    </w:p>
    <w:p w:rsidRDefault="001E716B" w:rsidP="001E716B" w:rsidR="001E716B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Stečajn</w:t>
      </w:r>
      <w:r w:rsidR="006B1C8D" w:rsidRPr="00BF117C">
        <w:rPr>
          <w:sz w:val="22"/>
          <w:szCs w:val="22"/>
        </w:rPr>
        <w:t>a</w:t>
      </w:r>
      <w:r w:rsidRPr="00BF117C">
        <w:rPr>
          <w:sz w:val="22"/>
          <w:szCs w:val="22"/>
        </w:rPr>
        <w:t xml:space="preserve"> upravitelj</w:t>
      </w:r>
      <w:r w:rsidR="006B1C8D" w:rsidRPr="00BF117C">
        <w:rPr>
          <w:sz w:val="22"/>
          <w:szCs w:val="22"/>
        </w:rPr>
        <w:t xml:space="preserve">ica </w:t>
      </w:r>
      <w:r w:rsidR="00BF117C" w:rsidRPr="00BF117C">
        <w:rPr>
          <w:sz w:val="22"/>
          <w:szCs w:val="22"/>
        </w:rPr>
        <w:t xml:space="preserve">Snježana Sudarević </w:t>
      </w:r>
    </w:p>
    <w:p w:rsidRDefault="00BF117C" w:rsidP="001E716B" w:rsidR="00BF117C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ŽDO Vukovar</w:t>
      </w:r>
    </w:p>
    <w:p w:rsidRDefault="00BF117C" w:rsidP="00BF117C" w:rsidR="00BF117C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za PBZ – pun. Hrvoje Ljubljanović odvjetnik iz OD Leko i partneri Zagreb, Domagojeva 18 uz podnesak od 5.5.2016. g. (str. 274 i 275 spisa)</w:t>
      </w:r>
    </w:p>
    <w:p w:rsidRDefault="002563BF" w:rsidP="006B1C8D" w:rsidR="00BF117C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e-</w:t>
      </w:r>
      <w:r w:rsidR="007D791B" w:rsidRPr="00BF117C">
        <w:rPr>
          <w:sz w:val="22"/>
          <w:szCs w:val="22"/>
        </w:rPr>
        <w:t>ogl. pl.</w:t>
      </w:r>
      <w:r w:rsidR="00E676B1" w:rsidRPr="00BF117C">
        <w:rPr>
          <w:sz w:val="22"/>
          <w:szCs w:val="22"/>
        </w:rPr>
        <w:t xml:space="preserve"> </w:t>
      </w:r>
    </w:p>
    <w:p w:rsidRDefault="007D791B" w:rsidP="006B1C8D" w:rsidR="007D791B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R-</w:t>
      </w:r>
      <w:r w:rsidR="00BF117C" w:rsidRPr="00BF117C">
        <w:rPr>
          <w:sz w:val="22"/>
          <w:szCs w:val="22"/>
        </w:rPr>
        <w:t>16.9.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jc w:val="both"/>
      </w:pPr>
      <w:r>
        <w:t xml:space="preserve">                                                                                          STEČAJN</w:t>
      </w:r>
      <w:r w:rsidR="004957B5">
        <w:t>A SUTKINJA</w:t>
      </w:r>
      <w:r>
        <w:t>, v.r.</w:t>
      </w:r>
    </w:p>
    <w:p w:rsidRDefault="00D94794" w:rsidP="00D94794" w:rsidR="00D94794">
      <w:pPr>
        <w:jc w:val="both"/>
      </w:pPr>
      <w:r>
        <w:t xml:space="preserve">                                                                                                     Nada Roso</w:t>
      </w:r>
    </w:p>
    <w:p w:rsidRDefault="00D94794" w:rsidP="00D94794" w:rsidR="00D94794">
      <w:pPr>
        <w:jc w:val="both"/>
      </w:pPr>
    </w:p>
    <w:p w:rsidRDefault="00D94794" w:rsidP="00D94794" w:rsidR="00D94794">
      <w:pPr>
        <w:pStyle w:val="Tijeloteksta"/>
        <w:ind w:left="360"/>
        <w:jc w:val="left"/>
      </w:pPr>
      <w:r>
        <w:t>UPUTA O PRAVNOM LIJEKU:</w:t>
      </w:r>
    </w:p>
    <w:p w:rsidRDefault="00D94794" w:rsidP="00D94794" w:rsidR="00D94794">
      <w:pPr>
        <w:pStyle w:val="Tijeloteksta"/>
        <w:ind w:left="360"/>
        <w:jc w:val="left"/>
      </w:pPr>
      <w:r>
        <w:t>Protiv ovog rješenja nije dopuštena žalba (čl. 278 st. 2 ZPP u vezi s čl. 6 SZ).</w:t>
      </w:r>
    </w:p>
    <w:p w:rsidRDefault="00D94794" w:rsidP="00D94794" w:rsidR="00D94794">
      <w:pPr>
        <w:pStyle w:val="Tijeloteksta"/>
        <w:ind w:left="360"/>
        <w:jc w:val="left"/>
      </w:pPr>
    </w:p>
    <w:p w:rsidRDefault="00D94794" w:rsidP="00D94794" w:rsidR="00D94794">
      <w:pPr>
        <w:jc w:val="both"/>
      </w:pPr>
    </w:p>
    <w:p w:rsidRDefault="00D94794" w:rsidP="00D94794" w:rsidR="00D9479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Za točnost otpravka-Ovlašteni službenik</w:t>
      </w:r>
    </w:p>
    <w:p w:rsidRDefault="00D94794" w:rsidP="00D94794" w:rsidR="00D9479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Danijela Sekulić</w:t>
      </w:r>
    </w:p>
    <w:p w:rsidRDefault="00D94794" w:rsidP="00D94794" w:rsidR="00D94794"/>
    <w:p w:rsidRDefault="00D94794" w:rsidP="00D94794" w:rsidR="00D94794"/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6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7B5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2BE"/>
    <w:rsid w:val="0069449B"/>
    <w:rsid w:val="006A3D23"/>
    <w:rsid w:val="006A56C2"/>
    <w:rsid w:val="006B1C8D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117C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346FA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Bezproreda10" w:type="paragraph">
    <w:name w:val="Bez proreda1"/>
    <w:uiPriority w:val="1"/>
    <w:qFormat/>
    <w:rsid w:val="00BF117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46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46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6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6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6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Bezproreda10" w:type="paragraph">
    <w:name w:val="Bez proreda1"/>
    <w:uiPriority w:val="1"/>
    <w:qFormat/>
    <w:rsid w:val="00BF117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46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46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6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6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6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2013.</izvorni_sadrzaj>
    <derivirana_varijabla naziv="DomainObject.Predmet.DatumOsnivanja_1">19.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St-977/2013</izvorni_sadrzaj>
    <derivirana_varijabla naziv="DomainObject.Predmet.OznakaBroj_1">St-977/2013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FARAON d.o.o. za proizvodnju, promet i usluge</izvorni_sadrzaj>
    <derivirana_varijabla naziv="DomainObject.Predmet.ProtustrankaFormated_1">  FARAON d.o.o. za proizvodnju, promet i usluge</derivirana_varijabla>
  </DomainObject.Predmet.ProtustrankaFormated>
  <DomainObject.Predmet.ProtustrankaFormatedOIB>
    <izvorni_sadrzaj>  FARAON d.o.o. za proizvodnju, promet i usluge, OIB 08168813914</izvorni_sadrzaj>
    <derivirana_varijabla naziv="DomainObject.Predmet.ProtustrankaFormatedOIB_1">  FARAON d.o.o. za proizvodnju, promet i usluge, OIB 08168813914</derivirana_varijabla>
  </DomainObject.Predmet.ProtustrankaFormatedOIB>
  <DomainObject.Predmet.ProtustrankaFormatedWithAdress>
    <izvorni_sadrzaj> FARAON d.o.o. za proizvodnju, promet i usluge, Kralja Zvonimira 120/B, Vinkovci</izvorni_sadrzaj>
    <derivirana_varijabla naziv="DomainObject.Predmet.ProtustrankaFormatedWithAdress_1"> FARAON d.o.o. za proizvodnju, promet i usluge, Kralja Zvonimira 120/B, Vinkovci</derivirana_varijabla>
  </DomainObject.Predmet.ProtustrankaFormatedWithAdress>
  <DomainObject.Predmet.ProtustrankaFormatedWithAdressOIB>
    <izvorni_sadrzaj> FARAON d.o.o. za proizvodnju, promet i usluge, OIB 08168813914, Kralja Zvonimira 120/B, Vinkovci</izvorni_sadrzaj>
    <derivirana_varijabla naziv="DomainObject.Predmet.ProtustrankaFormatedWithAdressOIB_1"> FARAON d.o.o. za proizvodnju, promet i usluge, OIB 08168813914, Kralja Zvonimira 120/B, Vinkovci</derivirana_varijabla>
  </DomainObject.Predmet.ProtustrankaFormatedWithAdressOIB>
  <DomainObject.Predmet.ProtustrankaWithAdress>
    <izvorni_sadrzaj>FARAON d.o.o. za proizvodnju, promet i usluge Kralja Zvonimira 120/B, Vinkovci</izvorni_sadrzaj>
    <derivirana_varijabla naziv="DomainObject.Predmet.ProtustrankaWithAdress_1">FARAON d.o.o. za proizvodnju, promet i usluge Kralja Zvonimira 120/B, Vinkovci</derivirana_varijabla>
  </DomainObject.Predmet.ProtustrankaWithAdress>
  <DomainObject.Predmet.ProtustrankaWithAdressOIB>
    <izvorni_sadrzaj>FARAON d.o.o. za proizvodnju, promet i usluge, OIB 08168813914, Kralja Zvonimira 120/B, Vinkovci</izvorni_sadrzaj>
    <derivirana_varijabla naziv="DomainObject.Predmet.ProtustrankaWithAdressOIB_1">FARAON d.o.o. za proizvodnju, promet i usluge, OIB 08168813914, Kralja Zvonimira 120/B, Vinkovci</derivirana_varijabla>
  </DomainObject.Predmet.ProtustrankaWithAdressOIB>
  <DomainObject.Predmet.ProtustrankaNazivFormated>
    <izvorni_sadrzaj>FARAON d.o.o. za proizvodnju, promet i usluge</izvorni_sadrzaj>
    <derivirana_varijabla naziv="DomainObject.Predmet.ProtustrankaNazivFormated_1">FARAON d.o.o. za proizvodnju, promet i usluge</derivirana_varijabla>
  </DomainObject.Predmet.ProtustrankaNazivFormated>
  <DomainObject.Predmet.ProtustrankaNazivFormatedOIB>
    <izvorni_sadrzaj>FARAON d.o.o. za proizvodnju, promet i usluge, OIB 08168813914</izvorni_sadrzaj>
    <derivirana_varijabla naziv="DomainObject.Predmet.ProtustrankaNazivFormatedOIB_1">FARAON d.o.o. za proizvodnju, promet i usluge, OIB 08168813914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FARAON d.o.o. za proizvodnju, promet i usluge</item>
    </izvorni_sadrzaj>
    <derivirana_varijabla naziv="DomainObject.Predmet.ProtuStrankaListFormated_1">
      <item>FARAON d.o.o. za proizvodnju, promet i usluge</item>
    </derivirana_varijabla>
  </DomainObject.Predmet.ProtuStrankaListFormated>
  <DomainObject.Predmet.ProtuStrankaListFormatedOIB>
    <izvorni_sadrzaj>
      <item>FARAON d.o.o. za proizvodnju, promet i usluge, OIB 08168813914</item>
    </izvorni_sadrzaj>
    <derivirana_varijabla naziv="DomainObject.Predmet.ProtuStrankaListFormatedOIB_1">
      <item>FARAON d.o.o. za proizvodnju, promet i usluge, OIB 08168813914</item>
    </derivirana_varijabla>
  </DomainObject.Predmet.ProtuStrankaListFormatedOIB>
  <DomainObject.Predmet.ProtuStrankaListFormatedWithAdress>
    <izvorni_sadrzaj>
      <item>FARAON d.o.o. za proizvodnju, promet i usluge, Kralja Zvonimira 120/B, Vinkovci</item>
    </izvorni_sadrzaj>
    <derivirana_varijabla naziv="DomainObject.Predmet.ProtuStrankaListFormatedWithAdress_1">
      <item>FARAON d.o.o. za proizvodnju, promet i usluge, Kralja Zvonimira 120/B, Vinkovci</item>
    </derivirana_varijabla>
  </DomainObject.Predmet.ProtuStrankaListFormatedWithAdress>
  <DomainObject.Predmet.ProtuStrankaListFormatedWithAdressOIB>
    <izvorni_sadrzaj>
      <item>FARAON d.o.o. za proizvodnju, promet i usluge, OIB 08168813914, Kralja Zvonimira 120/B, Vinkovci</item>
    </izvorni_sadrzaj>
    <derivirana_varijabla naziv="DomainObject.Predmet.ProtuStrankaListFormatedWithAdressOIB_1">
      <item>FARAON d.o.o. za proizvodnju, promet i usluge, OIB 08168813914, Kralja Zvonimira 120/B, Vinkovci</item>
    </derivirana_varijabla>
  </DomainObject.Predmet.ProtuStrankaListFormatedWithAdressOIB>
  <DomainObject.Predmet.ProtuStrankaListNazivFormated>
    <izvorni_sadrzaj>
      <item>FARAON d.o.o. za proizvodnju, promet i usluge</item>
    </izvorni_sadrzaj>
    <derivirana_varijabla naziv="DomainObject.Predmet.ProtuStrankaListNazivFormated_1">
      <item>FARAON d.o.o. za proizvodnju, promet i usluge</item>
    </derivirana_varijabla>
  </DomainObject.Predmet.ProtuStrankaListNazivFormated>
  <DomainObject.Predmet.ProtuStrankaListNazivFormatedOIB>
    <izvorni_sadrzaj>
      <item>FARAON d.o.o. za proizvodnju, promet i usluge, OIB 08168813914</item>
    </izvorni_sadrzaj>
    <derivirana_varijabla naziv="DomainObject.Predmet.ProtuStrankaListNazivFormatedOIB_1">
      <item>FARAON d.o.o. za proizvodnju, promet i usluge, OIB 08168813914</item>
    </derivirana_varijabla>
  </DomainObject.Predmet.ProtuStrankaListNazivFormatedOIB>
  <DomainObject.Predmet.OstaliListFormated>
    <izvorni_sadrzaj>
      <item>Oglasna ploča - FARAON d.o.o. Vinkovci</item>
      <item>Snježana Sudarević</item>
      <item>ŽDO VUKOVAR</item>
      <item>Općinski sud u Vinkovcima ZK ODJEL</item>
      <item>Hrvoje Ljubljanović</item>
      <item>Porezna uprava vukovar</item>
    </izvorni_sadrzaj>
    <derivirana_varijabla naziv="DomainObject.Predmet.OstaliListFormated_1">
      <item>Oglasna ploča - FARAON d.o.o. Vinkovci</item>
      <item>Snježana Sudarević</item>
      <item>ŽDO VUKOVAR</item>
      <item>Općinski sud u Vinkovcima ZK ODJEL</item>
      <item>Hrvoje Ljubljanović</item>
      <item>Porezna uprava vukovar</item>
    </derivirana_varijabla>
  </DomainObject.Predmet.OstaliListFormated>
  <DomainObject.Predmet.OstaliListFormatedOIB>
    <izvorni_sadrzaj>
      <item>Oglasna ploča - FARAON d.o.o. Vinkovci</item>
      <item>Snježana Sudarević, OIB 83030278680</item>
      <item>ŽDO VUKOVAR</item>
      <item>Općinski sud u Vinkovcima ZK ODJEL</item>
      <item>Hrvoje Ljubljanović, OIB 51156809776</item>
      <item>Porezna uprava vukovar, OIB 18683136487</item>
    </izvorni_sadrzaj>
    <derivirana_varijabla naziv="DomainObject.Predmet.OstaliListFormatedOIB_1">
      <item>Oglasna ploča - FARAON d.o.o. Vinkovci</item>
      <item>Snježana Sudarević, OIB 83030278680</item>
      <item>ŽDO VUKOVAR</item>
      <item>Općinski sud u Vinkovcima ZK ODJEL</item>
      <item>Hrvoje Ljubljanović, OIB 51156809776</item>
      <item>Porezna uprava vukovar, OIB 18683136487</item>
    </derivirana_varijabla>
  </DomainObject.Predmet.OstaliListFormatedOIB>
  <DomainObject.Predmet.OstaliListFormatedWithAdress>
    <izvorni_sadrzaj>
      <item>Oglasna ploča - FARAON d.o.o. Vinkovci</item>
      <item>Snježana Sudarević, Trg Bana Josipa Jelačića 27, 31000 Osijek</item>
      <item>ŽDO VUKOVAR, BB, 32000 Vukovar</item>
      <item>Općinski sud u Vinkovcima ZK ODJEL, BB, 32100 Vinkovci</item>
      <item>Hrvoje Ljubljanović, Jablanovac 27, Zagreb</item>
      <item>Porezna uprava vukovar, bb, 32000 Vukovar</item>
    </izvorni_sadrzaj>
    <derivirana_varijabla naziv="DomainObject.Predmet.OstaliListFormatedWithAdress_1">
      <item>Oglasna ploča - FARAON d.o.o. Vinkovci</item>
      <item>Snježana Sudarević, Trg Bana Josipa Jelačića 27, 31000 Osijek</item>
      <item>ŽDO VUKOVAR, BB, 32000 Vukovar</item>
      <item>Općinski sud u Vinkovcima ZK ODJEL, BB, 32100 Vinkovci</item>
      <item>Hrvoje Ljubljanović, Jablanovac 27, Zagreb</item>
      <item>Porezna uprava vukovar, bb, 32000 Vukovar</item>
    </derivirana_varijabla>
  </DomainObject.Predmet.OstaliListFormatedWithAdress>
  <DomainObject.Predmet.OstaliListFormatedWithAdressOIB>
    <izvorni_sadrzaj>
      <item>Oglasna ploča - FARAON d.o.o. Vinkovci</item>
      <item>Snježana Sudarević, OIB 83030278680, Trg Bana Josipa Jelačića 27, 31000 Osijek</item>
      <item>ŽDO VUKOVAR, BB, 32000 Vukovar</item>
      <item>Općinski sud u Vinkovcima ZK ODJEL, BB, 32100 Vinkovci</item>
      <item>Hrvoje Ljubljanović, OIB 51156809776, Jablanovac 27, Zagreb</item>
      <item>Porezna uprava vukovar, OIB 18683136487, bb, 32000 Vukovar</item>
    </izvorni_sadrzaj>
    <derivirana_varijabla naziv="DomainObject.Predmet.OstaliListFormatedWithAdressOIB_1">
      <item>Oglasna ploča - FARAON d.o.o. Vinkovci</item>
      <item>Snježana Sudarević, OIB 83030278680, Trg Bana Josipa Jelačića 27, 31000 Osijek</item>
      <item>ŽDO VUKOVAR, BB, 32000 Vukovar</item>
      <item>Općinski sud u Vinkovcima ZK ODJEL, BB, 32100 Vinkovci</item>
      <item>Hrvoje Ljubljanović, OIB 51156809776, Jablanovac 27, Zagreb</item>
      <item>Porezna uprava vukovar, OIB 18683136487, bb, 32000 Vukovar</item>
    </derivirana_varijabla>
  </DomainObject.Predmet.OstaliListFormatedWithAdressOIB>
  <DomainObject.Predmet.OstaliListNazivFormated>
    <izvorni_sadrzaj>
      <item>Oglasna ploča - FARAON d.o.o. Vinkovci</item>
      <item>Snježana Sudarević</item>
      <item>ŽDO VUKOVAR</item>
      <item>Općinski sud u Vinkovcima ZK ODJEL</item>
      <item>Hrvoje Ljubljanović</item>
      <item>Porezna uprava vukovar</item>
    </izvorni_sadrzaj>
    <derivirana_varijabla naziv="DomainObject.Predmet.OstaliListNazivFormated_1">
      <item>Oglasna ploča - FARAON d.o.o. Vinkovci</item>
      <item>Snježana Sudarević</item>
      <item>ŽDO VUKOVAR</item>
      <item>Općinski sud u Vinkovcima ZK ODJEL</item>
      <item>Hrvoje Ljubljanović</item>
      <item>Porezna uprava vukovar</item>
    </derivirana_varijabla>
  </DomainObject.Predmet.OstaliListNazivFormated>
  <DomainObject.Predmet.OstaliListNazivFormatedOIB>
    <izvorni_sadrzaj>
      <item>Oglasna ploča - FARAON d.o.o. Vinkovci</item>
      <item>Snježana Sudarević, OIB 83030278680</item>
      <item>ŽDO VUKOVAR</item>
      <item>Općinski sud u Vinkovcima ZK ODJEL</item>
      <item>Hrvoje Ljubljanović, OIB 51156809776</item>
      <item>Porezna uprava vukovar, OIB 18683136487</item>
    </izvorni_sadrzaj>
    <derivirana_varijabla naziv="DomainObject.Predmet.OstaliListNazivFormatedOIB_1">
      <item>Oglasna ploča - FARAON d.o.o. Vinkovci</item>
      <item>Snježana Sudarević, OIB 83030278680</item>
      <item>ŽDO VUKOVAR</item>
      <item>Općinski sud u Vinkovcima ZK ODJEL</item>
      <item>Hrvoje Ljubljanović, OIB 51156809776</item>
      <item>Porezna uprava vukovar,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FARAON d.o.o. za proizvodnju, promet i usluge</izvorni_sadrzaj>
    <derivirana_varijabla naziv="DomainObject.Predmet.ProtustrankaIDrugi_1">FARAON d.o.o. za proizvodnju, promet i usluge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FARAON d.o.o. za proizvodnju, promet i usluge, OIB 08168813914, Kralja Zvonimira 120/B, Vinkovci</izvorni_sadrzaj>
    <derivirana_varijabla naziv="DomainObject.Predmet.ProtustrankaIDrugiAdressOIB_1">FARAON d.o.o. za proizvodnju, promet i usluge, OIB 08168813914, Kralja Zvonimira 120/B,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FARAON d.o.o. za proizvodnju, promet i usluge</item>
      <item>Oglasna ploča - FARAON d.o.o. Vinkovci</item>
      <item>Snježana Sudarević</item>
      <item>ŽDO VUKOVAR</item>
      <item>Općinski sud u Vinkovcima ZK ODJEL</item>
      <item>Hrvoje Ljubljanović</item>
      <item>Porezna uprava vukovar</item>
    </izvorni_sadrzaj>
    <derivirana_varijabla naziv="DomainObject.Predmet.SudioniciListNaziv_1">
      <item>FINA Regionalni centar Osijek</item>
      <item>FARAON d.o.o. za proizvodnju, promet i usluge</item>
      <item>Oglasna ploča - FARAON d.o.o. Vinkovci</item>
      <item>Snježana Sudarević</item>
      <item>ŽDO VUKOVAR</item>
      <item>Općinski sud u Vinkovcima ZK ODJEL</item>
      <item>Hrvoje Ljubljanović</item>
      <item>Porezna uprava vukovar</item>
    </derivirana_varijabla>
  </DomainObject.Predmet.SudioniciListNaziv>
  <DomainObject.Predmet.SudioniciListAdressOIB>
    <izvorni_sadrzaj>
      <item>FINA Regionalni centar Osijek, OIB 85821130368, L. Jaegera 1-3,31000 Osijek</item>
      <item>FARAON d.o.o. za proizvodnju, promet i usluge, OIB 08168813914, Kralja Zvonimira 120/B,Vinkovci</item>
      <item>Oglasna ploča - FARAON d.o.o. Vinkovci</item>
      <item>Snježana Sudarević, OIB 83030278680, Trg Bana Josipa Jelačića 27,31000 Osijek</item>
      <item>ŽDO VUKOVAR, BB,32000 Vukovar</item>
      <item>Općinski sud u Vinkovcima ZK ODJEL, BB,32100 Vinkovci</item>
      <item>Hrvoje Ljubljanović, OIB 51156809776, Jablanovac 27,Zagreb</item>
      <item>Porezna uprava vukovar, OIB 18683136487, bb,32000 Vukovar</item>
    </izvorni_sadrzaj>
    <derivirana_varijabla naziv="DomainObject.Predmet.SudioniciListAdressOIB_1">
      <item>FINA Regionalni centar Osijek, OIB 85821130368, L. Jaegera 1-3,31000 Osijek</item>
      <item>FARAON d.o.o. za proizvodnju, promet i usluge, OIB 08168813914, Kralja Zvonimira 120/B,Vinkovci</item>
      <item>Oglasna ploča - FARAON d.o.o. Vinkovci</item>
      <item>Snježana Sudarević, OIB 83030278680, Trg Bana Josipa Jelačića 27,31000 Osijek</item>
      <item>ŽDO VUKOVAR, BB,32000 Vukovar</item>
      <item>Općinski sud u Vinkovcima ZK ODJEL, BB,32100 Vinkovci</item>
      <item>Hrvoje Ljubljanović, OIB 51156809776, Jablanovac 27,Zagreb</item>
      <item>Porezna uprava vukovar, OIB 18683136487, 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08168813914</item>
      <item>, OIB null</item>
      <item>, OIB 83030278680</item>
      <item>, OIB null</item>
      <item>, OIB null</item>
      <item>, OIB 51156809776</item>
      <item>, OIB 18683136487</item>
    </izvorni_sadrzaj>
    <derivirana_varijabla naziv="DomainObject.Predmet.SudioniciListNazivOIB_1">
      <item>, OIB 85821130368</item>
      <item>, OIB 08168813914</item>
      <item>, OIB null</item>
      <item>, OIB 83030278680</item>
      <item>, OIB null</item>
      <item>, OIB null</item>
      <item>, OIB 51156809776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301</properties:Words>
  <properties:Characters>1485</properties:Characters>
  <properties:Lines>102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2016-09-01T10:21:00Z</dcterms:created>
  <dc:creator>hermanj</dc:creator>
  <cp:lastModifiedBy>Danijela Sekulić</cp:lastModifiedBy>
  <cp:lastPrinted>2016-09-01T10:20:00Z</cp:lastPrinted>
  <dcterms:modified xmlns:xsi="http://www.w3.org/2001/XMLSchema-instance" xsi:type="dcterms:W3CDTF">2016-09-01T10:21:00Z</dcterms:modified>
  <cp:revision>3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