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27c6" w14:paraId="91c27c6" w:rsidRDefault="00ED49B2" w:rsidP="00ED49B2" w:rsidR="00ED49B2" w:rsidRPr="000C0D3F">
      <w:pPr>
        <w15:collapsed w:val="false"/>
      </w:pPr>
      <w:bookmarkStart w:name="_GoBack" w:id="0"/>
      <w:bookmarkEnd w:id="0"/>
      <w:r w:rsidRPr="000C0D3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ACB" w:rsidP="0060627B" w:rsidR="0060627B" w:rsidRPr="000C0D3F">
      <w:r w:rsidRPr="000C0D3F">
        <w:rPr>
          <w:b/>
        </w:rPr>
        <w:t xml:space="preserve">   </w:t>
      </w:r>
      <w:r w:rsidR="0060627B" w:rsidRPr="000C0D3F">
        <w:t>Republika Hrvatska</w:t>
      </w:r>
    </w:p>
    <w:p w:rsidRDefault="000C1A2A" w:rsidP="0060627B" w:rsidR="000C1A2A" w:rsidRPr="000C0D3F">
      <w:r w:rsidRPr="000C0D3F">
        <w:t>Trgovački sud u Zagrebu</w:t>
      </w:r>
    </w:p>
    <w:p w:rsidRDefault="000C1A2A" w:rsidP="0060627B" w:rsidR="0060627B" w:rsidRPr="000C0D3F">
      <w:r w:rsidRPr="000C0D3F">
        <w:t xml:space="preserve">  </w:t>
      </w:r>
      <w:r w:rsidR="0060627B" w:rsidRPr="000C0D3F">
        <w:t>Zagreb, Amruševa 2/II</w:t>
      </w:r>
    </w:p>
    <w:p w:rsidRDefault="0060627B" w:rsidP="0060627B" w:rsidR="0060627B" w:rsidRPr="000C0D3F"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="008C0B1C" w:rsidRPr="000C0D3F">
        <w:t xml:space="preserve">       </w:t>
      </w:r>
      <w:r w:rsidR="000C0D3F" w:rsidRPr="000C0D3F">
        <w:t xml:space="preserve">   </w:t>
      </w:r>
      <w:r w:rsidR="008C0B1C" w:rsidRPr="000C0D3F">
        <w:t xml:space="preserve"> </w:t>
      </w:r>
      <w:r w:rsidRPr="000C0D3F">
        <w:t>66. St-</w:t>
      </w:r>
      <w:r w:rsidR="00A63C37">
        <w:t>242</w:t>
      </w:r>
      <w:r w:rsidRPr="000C0D3F">
        <w:t>/1</w:t>
      </w:r>
      <w:r w:rsidR="00A63C37">
        <w:t>4</w:t>
      </w:r>
    </w:p>
    <w:p w:rsidRDefault="00E85D21" w:rsidP="00E85D21" w:rsidR="0060627B">
      <w:pPr>
        <w:jc w:val="center"/>
      </w:pPr>
      <w:r w:rsidRPr="000C0D3F">
        <w:t xml:space="preserve"> R E P U B L I K A    H R V A T S K A</w:t>
      </w:r>
    </w:p>
    <w:p w:rsidRDefault="006D3860" w:rsidP="00E85D21" w:rsidR="006D3860" w:rsidRPr="000C0D3F">
      <w:pPr>
        <w:jc w:val="center"/>
      </w:pPr>
    </w:p>
    <w:p w:rsidRDefault="0060627B" w:rsidP="0060627B" w:rsidR="0060627B" w:rsidRPr="000C0D3F">
      <w:pPr>
        <w:jc w:val="center"/>
      </w:pPr>
      <w:r w:rsidRPr="000C0D3F">
        <w:t>R J E Š E N J E</w:t>
      </w:r>
    </w:p>
    <w:p w:rsidRDefault="000C1A2A" w:rsidP="0060627B" w:rsidR="000C1A2A" w:rsidRPr="000C0D3F">
      <w:pPr>
        <w:jc w:val="center"/>
      </w:pPr>
    </w:p>
    <w:p w:rsidRDefault="0060627B" w:rsidP="00A63C37" w:rsidR="0060627B" w:rsidRPr="00A63C37">
      <w:pPr>
        <w:ind w:firstLine="720"/>
        <w:jc w:val="both"/>
      </w:pPr>
      <w:r w:rsidRPr="000C0D3F">
        <w:t xml:space="preserve">Trgovački sud u Zagrebu po sucu pojedincu Mislavu Kolakušiću, kao stečajnom sucu u stečajnom postupku nad dužnikom </w:t>
      </w:r>
      <w:r w:rsidR="00A63C37" w:rsidRPr="00A63C37">
        <w:t>DELTA NEKRETNINE d.o.o. za poslovanje nekretninama u stečaju, Zagreb, III Pile 29, MBS:080526108, OIB:81317357717</w:t>
      </w:r>
      <w:r w:rsidRPr="000C0D3F">
        <w:t xml:space="preserve">, </w:t>
      </w:r>
      <w:r w:rsidR="006D3860">
        <w:t>12</w:t>
      </w:r>
      <w:r w:rsidR="00644946" w:rsidRPr="000C0D3F">
        <w:t>.</w:t>
      </w:r>
      <w:r w:rsidR="00822550" w:rsidRPr="000C0D3F">
        <w:t xml:space="preserve"> </w:t>
      </w:r>
      <w:r w:rsidR="00A63C37">
        <w:t>rujna</w:t>
      </w:r>
      <w:r w:rsidRPr="000C0D3F">
        <w:t xml:space="preserve"> 201</w:t>
      </w:r>
      <w:r w:rsidR="00A63C37">
        <w:t>4</w:t>
      </w:r>
      <w:r w:rsidRPr="000C0D3F">
        <w:t>.</w:t>
      </w:r>
      <w:r w:rsidR="0066713F" w:rsidRPr="000C0D3F">
        <w:t>,</w:t>
      </w:r>
    </w:p>
    <w:p w:rsidRDefault="000C1A2A" w:rsidP="0060627B" w:rsidR="000C1A2A"/>
    <w:p w:rsidRDefault="006D3860" w:rsidP="0060627B" w:rsidR="006D3860" w:rsidRPr="000C0D3F"/>
    <w:p w:rsidRDefault="00C94ACB" w:rsidP="00C94ACB" w:rsidR="00C94ACB" w:rsidRPr="000C0D3F">
      <w:pPr>
        <w:jc w:val="center"/>
      </w:pPr>
      <w:r w:rsidRPr="000C0D3F">
        <w:t>r i j e š i o    j e</w:t>
      </w:r>
    </w:p>
    <w:p w:rsidRDefault="00C94ACB" w:rsidP="00C94ACB" w:rsidR="00C94ACB" w:rsidRPr="000C0D3F">
      <w:pPr>
        <w:jc w:val="center"/>
        <w:rPr>
          <w:b/>
        </w:rPr>
      </w:pPr>
    </w:p>
    <w:p w:rsidRDefault="00644946" w:rsidP="008C0B1C" w:rsidR="00262D21" w:rsidRPr="000C0D3F">
      <w:pPr>
        <w:jc w:val="both"/>
      </w:pPr>
      <w:r w:rsidRPr="000C0D3F">
        <w:t>I</w:t>
      </w:r>
      <w:r w:rsidRPr="000C0D3F">
        <w:tab/>
      </w:r>
      <w:r w:rsidR="00A63C37">
        <w:t>Kupcu</w:t>
      </w:r>
      <w:r w:rsidR="00A64EA1" w:rsidRPr="000C0D3F">
        <w:t xml:space="preserve"> </w:t>
      </w:r>
      <w:r w:rsidR="00A63C37" w:rsidRPr="00A63C37">
        <w:t>ENDI CENTAR d.o.o., Jaruščica 5/A, Zagreb, OIB: 6523322097</w:t>
      </w:r>
      <w:r w:rsidR="000C0D3F">
        <w:t>,</w:t>
      </w:r>
      <w:r w:rsidR="00262D21" w:rsidRPr="000C0D3F">
        <w:t xml:space="preserve"> dosuđuj</w:t>
      </w:r>
      <w:r w:rsidR="00D84768" w:rsidRPr="000C0D3F">
        <w:t>e</w:t>
      </w:r>
      <w:r w:rsidR="00262D21" w:rsidRPr="000C0D3F">
        <w:t xml:space="preserve"> se nekretnin</w:t>
      </w:r>
      <w:r w:rsidR="00D84768" w:rsidRPr="000C0D3F">
        <w:t>a</w:t>
      </w:r>
      <w:r w:rsidR="00262D21" w:rsidRPr="000C0D3F">
        <w:t>;</w:t>
      </w:r>
    </w:p>
    <w:p w:rsidRDefault="00165D8F" w:rsidP="00332B46" w:rsidR="0031061D" w:rsidRPr="000C0D3F">
      <w:pPr>
        <w:ind w:firstLine="720"/>
        <w:jc w:val="both"/>
      </w:pPr>
      <w:r w:rsidRPr="000C0D3F">
        <w:t xml:space="preserve">- </w:t>
      </w:r>
      <w:r w:rsidR="00A63C37" w:rsidRPr="00A63C37">
        <w:t>zk.ul. 3235, k.č.br. 1435 k.o. 9996 Blato Novo, KUĆA BR 22A I ZGRADA  POVRŠINE 118ČM I DVORIŠTE U POVRŠINI 831 ČM,  u ukupnoj površini 949 m2, upisano kod Zemljišno knjižnog odjela Novi Zagreb, Općinskog suda u Novom Zagrebu</w:t>
      </w:r>
      <w:r w:rsidRPr="000C0D3F">
        <w:t>.</w:t>
      </w:r>
    </w:p>
    <w:p w:rsidRDefault="00644946" w:rsidP="00A64EA1" w:rsidR="00644946" w:rsidRPr="000C0D3F">
      <w:pPr>
        <w:jc w:val="both"/>
      </w:pPr>
    </w:p>
    <w:p w:rsidRDefault="00A64EA1" w:rsidP="00A64EA1" w:rsidR="00A64EA1" w:rsidRPr="000C0D3F">
      <w:pPr>
        <w:jc w:val="both"/>
      </w:pPr>
      <w:r w:rsidRPr="000C0D3F">
        <w:t>I</w:t>
      </w:r>
      <w:r w:rsidR="0031061D" w:rsidRPr="000C0D3F">
        <w:t>I</w:t>
      </w:r>
      <w:r w:rsidR="0031061D" w:rsidRPr="000C0D3F">
        <w:tab/>
        <w:t>Nekretnin</w:t>
      </w:r>
      <w:r w:rsidR="00D84768" w:rsidRPr="000C0D3F">
        <w:t>a</w:t>
      </w:r>
      <w:r w:rsidR="0031061D" w:rsidRPr="000C0D3F">
        <w:t xml:space="preserve"> iz točke I</w:t>
      </w:r>
      <w:r w:rsidRPr="000C0D3F">
        <w:t xml:space="preserve"> ovog rješenja predat će se </w:t>
      </w:r>
      <w:r w:rsidR="005C024B" w:rsidRPr="000C0D3F">
        <w:t>kupcu</w:t>
      </w:r>
      <w:r w:rsidR="000C0D3F" w:rsidRPr="000C0D3F">
        <w:t xml:space="preserve"> </w:t>
      </w:r>
      <w:r w:rsidRPr="000C0D3F">
        <w:t>nakon što p</w:t>
      </w:r>
      <w:r w:rsidR="00CB3A5B" w:rsidRPr="000C0D3F">
        <w:t>olož</w:t>
      </w:r>
      <w:r w:rsidR="005C024B" w:rsidRPr="000C0D3F">
        <w:t>i</w:t>
      </w:r>
      <w:r w:rsidR="00CB3A5B" w:rsidRPr="000C0D3F">
        <w:t xml:space="preserve"> </w:t>
      </w:r>
      <w:r w:rsidRPr="000C0D3F">
        <w:t xml:space="preserve">iznos od </w:t>
      </w:r>
      <w:r w:rsidR="00A63C37" w:rsidRPr="00A63C37">
        <w:rPr>
          <w:b/>
        </w:rPr>
        <w:t>389</w:t>
      </w:r>
      <w:r w:rsidR="00A63C37">
        <w:rPr>
          <w:b/>
        </w:rPr>
        <w:t>.</w:t>
      </w:r>
      <w:r w:rsidR="00A63C37" w:rsidRPr="00A63C37">
        <w:rPr>
          <w:b/>
        </w:rPr>
        <w:t>500</w:t>
      </w:r>
      <w:r w:rsidR="00A63C37">
        <w:rPr>
          <w:b/>
        </w:rPr>
        <w:t>,00 kn</w:t>
      </w:r>
      <w:r w:rsidR="00644946" w:rsidRPr="000C0D3F">
        <w:rPr>
          <w:b/>
        </w:rPr>
        <w:t xml:space="preserve"> </w:t>
      </w:r>
      <w:r w:rsidRPr="000C0D3F">
        <w:t xml:space="preserve">na račun sudskog depozita </w:t>
      </w:r>
      <w:r w:rsidRPr="000C0D3F">
        <w:rPr>
          <w:u w:val="single"/>
        </w:rPr>
        <w:t xml:space="preserve">Trgovačkog suda u Zagrebu pri Hrvatskoj poštanskoj banci d.d. Zagreb, </w:t>
      </w:r>
      <w:r w:rsidR="008C0B1C" w:rsidRPr="000C0D3F">
        <w:rPr>
          <w:u w:val="single"/>
        </w:rPr>
        <w:t>IBAN:HR</w:t>
      </w:r>
      <w:r w:rsidRPr="000C0D3F">
        <w:rPr>
          <w:u w:val="single"/>
        </w:rPr>
        <w:t xml:space="preserve"> 23900011300000460, poziv na </w:t>
      </w:r>
      <w:r w:rsidR="00262D21" w:rsidRPr="000C0D3F">
        <w:rPr>
          <w:u w:val="single"/>
        </w:rPr>
        <w:t xml:space="preserve">broj </w:t>
      </w:r>
      <w:r w:rsidR="00A63C37">
        <w:rPr>
          <w:u w:val="single"/>
        </w:rPr>
        <w:t>242</w:t>
      </w:r>
      <w:r w:rsidRPr="000C0D3F">
        <w:rPr>
          <w:u w:val="single"/>
        </w:rPr>
        <w:t>1</w:t>
      </w:r>
      <w:r w:rsidR="00A63C37">
        <w:rPr>
          <w:u w:val="single"/>
        </w:rPr>
        <w:t>4</w:t>
      </w:r>
      <w:r w:rsidRPr="000C0D3F">
        <w:t xml:space="preserve"> koji zajedno s uplaćenom jamčevinom u iznosu od </w:t>
      </w:r>
      <w:r w:rsidR="00A63C37" w:rsidRPr="00A63C37">
        <w:rPr>
          <w:b/>
        </w:rPr>
        <w:t>95.500,00 kn</w:t>
      </w:r>
      <w:r w:rsidRPr="000C0D3F">
        <w:t xml:space="preserve">, predstavlja kupovninu u iznosu </w:t>
      </w:r>
      <w:r w:rsidR="00A63C37" w:rsidRPr="00A63C37">
        <w:rPr>
          <w:b/>
        </w:rPr>
        <w:t>485.000,00 kn</w:t>
      </w:r>
      <w:r w:rsidR="00C32235" w:rsidRPr="000C0D3F">
        <w:rPr>
          <w:b/>
        </w:rPr>
        <w:t>,</w:t>
      </w:r>
      <w:r w:rsidRPr="000C0D3F">
        <w:t xml:space="preserve"> te nakon što ovo rješenje postane pravomoćno.</w:t>
      </w:r>
    </w:p>
    <w:p w:rsidRDefault="0031061D" w:rsidP="00A64EA1" w:rsidR="0031061D" w:rsidRPr="000C0D3F">
      <w:pPr>
        <w:jc w:val="both"/>
      </w:pPr>
    </w:p>
    <w:p w:rsidRDefault="005C2AED" w:rsidP="00A64EA1" w:rsidR="00AF05A0" w:rsidRPr="000C0D3F">
      <w:pPr>
        <w:jc w:val="both"/>
      </w:pPr>
      <w:r w:rsidRPr="000C0D3F">
        <w:t>III</w:t>
      </w:r>
      <w:r w:rsidR="0031061D" w:rsidRPr="000C0D3F">
        <w:t xml:space="preserve"> </w:t>
      </w:r>
      <w:r w:rsidR="0031061D" w:rsidRPr="000C0D3F">
        <w:tab/>
        <w:t xml:space="preserve">Rok za polaganje kupovnine je </w:t>
      </w:r>
      <w:r w:rsidR="00474C1C" w:rsidRPr="000C0D3F">
        <w:rPr>
          <w:b/>
        </w:rPr>
        <w:t>3</w:t>
      </w:r>
      <w:r w:rsidR="005C024B" w:rsidRPr="000C0D3F">
        <w:rPr>
          <w:b/>
        </w:rPr>
        <w:t>0</w:t>
      </w:r>
      <w:r w:rsidR="005C024B" w:rsidRPr="000C0D3F">
        <w:t xml:space="preserve"> </w:t>
      </w:r>
      <w:r w:rsidR="005C024B" w:rsidRPr="000C0D3F">
        <w:rPr>
          <w:b/>
        </w:rPr>
        <w:t>(</w:t>
      </w:r>
      <w:r w:rsidR="00474C1C" w:rsidRPr="000C0D3F">
        <w:rPr>
          <w:b/>
        </w:rPr>
        <w:t>trideset</w:t>
      </w:r>
      <w:r w:rsidR="005C024B" w:rsidRPr="000C0D3F">
        <w:rPr>
          <w:b/>
        </w:rPr>
        <w:t>)</w:t>
      </w:r>
      <w:r w:rsidR="0031061D" w:rsidRPr="000C0D3F">
        <w:t xml:space="preserve"> dana od dana </w:t>
      </w:r>
      <w:r w:rsidR="005375B3" w:rsidRPr="000C0D3F">
        <w:t>pravomoćnosti ovog rješenja</w:t>
      </w:r>
      <w:r w:rsidR="0031061D" w:rsidRPr="000C0D3F">
        <w:t>.</w:t>
      </w:r>
    </w:p>
    <w:p w:rsidRDefault="005C2AED" w:rsidP="00A64EA1" w:rsidR="005C2AED" w:rsidRPr="000C0D3F">
      <w:pPr>
        <w:jc w:val="both"/>
      </w:pPr>
    </w:p>
    <w:p w:rsidRDefault="005C2AED" w:rsidP="005C2AED" w:rsidR="005C2AED" w:rsidRPr="000C0D3F">
      <w:pPr>
        <w:jc w:val="both"/>
      </w:pPr>
      <w:r w:rsidRPr="000C0D3F">
        <w:t>IV</w:t>
      </w:r>
      <w:r w:rsidRPr="000C0D3F">
        <w:tab/>
        <w:t>Određuje se upis prava vlasništva</w:t>
      </w:r>
      <w:r w:rsidRPr="000C0D3F">
        <w:rPr>
          <w:b/>
        </w:rPr>
        <w:t xml:space="preserve"> </w:t>
      </w:r>
      <w:r w:rsidR="00644946" w:rsidRPr="000C0D3F">
        <w:t xml:space="preserve">u korist kupca </w:t>
      </w:r>
      <w:r w:rsidRPr="000C0D3F">
        <w:t xml:space="preserve">na dosuđenoj nekretnini navedenoj u točci I ovog rješenja i to nakon pravomoćnosti ovog rješenja o dosudi </w:t>
      </w:r>
      <w:r w:rsidR="00B77986" w:rsidRPr="000C0D3F">
        <w:t>te</w:t>
      </w:r>
      <w:r w:rsidRPr="000C0D3F">
        <w:t xml:space="preserve"> nakon što kupac uplati cjelokupnu kupovninu navedenu u točci  II ovog rješenja.</w:t>
      </w:r>
    </w:p>
    <w:p w:rsidRDefault="005C2AED" w:rsidP="00A64EA1" w:rsidR="005C2AED" w:rsidRPr="000C0D3F">
      <w:pPr>
        <w:jc w:val="both"/>
      </w:pPr>
    </w:p>
    <w:p w:rsidRDefault="006A73CC" w:rsidP="00A64EA1" w:rsidR="006A73CC" w:rsidRPr="000C0D3F">
      <w:pPr>
        <w:jc w:val="both"/>
      </w:pPr>
      <w:r w:rsidRPr="000C0D3F">
        <w:t xml:space="preserve">V   </w:t>
      </w:r>
      <w:r w:rsidRPr="000C0D3F">
        <w:tab/>
        <w:t>Ako kupac ostatak kupovnine plaća putem kredita poslovne banke, nakon pravomoćnosti rješenja o dosudi te nakon što kupovnina bude položena na depozitni račun Trgovačkog suda u Zagrebu,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6A73CC" w:rsidP="00A64EA1" w:rsidR="006A73CC" w:rsidRPr="000C0D3F">
      <w:pPr>
        <w:jc w:val="both"/>
      </w:pPr>
    </w:p>
    <w:p w:rsidRDefault="005C2AED" w:rsidP="005C2AED" w:rsidR="005C2AED" w:rsidRPr="000C0D3F">
      <w:pPr>
        <w:jc w:val="both"/>
      </w:pPr>
      <w:r w:rsidRPr="000C0D3F">
        <w:t>V</w:t>
      </w:r>
      <w:r w:rsidR="006A73CC" w:rsidRPr="000C0D3F">
        <w:t>I</w:t>
      </w:r>
      <w:r w:rsidRPr="000C0D3F">
        <w:tab/>
        <w:t>Za nekretninu navedenu u točci I ovog rješenja, određuje se brisanje zabilježbi i</w:t>
      </w:r>
      <w:r w:rsidR="00A17DE8" w:rsidRPr="000C0D3F">
        <w:t xml:space="preserve"> tereta</w:t>
      </w:r>
      <w:r w:rsidRPr="000C0D3F">
        <w:t>:</w:t>
      </w:r>
    </w:p>
    <w:p w:rsidRDefault="00A63C37" w:rsidP="00A63C37" w:rsidR="00A63C37">
      <w:pPr>
        <w:jc w:val="both"/>
      </w:pPr>
      <w:r>
        <w:t>2.1</w:t>
      </w:r>
    </w:p>
    <w:p w:rsidRDefault="00A63C37" w:rsidP="00A63C37" w:rsidR="00A63C37">
      <w:pPr>
        <w:jc w:val="both"/>
      </w:pPr>
      <w:r>
        <w:t>Zaprimljeno 02.10.2009. broj Z-48835/09</w:t>
      </w:r>
    </w:p>
    <w:p w:rsidRDefault="00A63C37" w:rsidP="00A63C37" w:rsidR="00A63C37">
      <w:pPr>
        <w:jc w:val="both"/>
      </w:pPr>
      <w:r>
        <w:t xml:space="preserve">Na temelju Ugovora o založnom pravu od 01.10.2009. solemniziranog po javnom bilježniku Jasminki Ankon iz Zagreba, pod br.OV-13663/2009, uknjižuje se pravo zaloga radi osiguranja </w:t>
      </w:r>
      <w:r>
        <w:lastRenderedPageBreak/>
        <w:t>novčane tražbine vjerovnika u iznosu od 7.840.560,90 kuna s kamatom, prema Uredbi o visini zatezne kamate na zakašnjelo plaćanje javnih prihoda - za korist: REPUBLIKA HRVATSKA, MINISTARSTVO FINANCIJA, POREZNA UPRAVA, PODRUČNI URED ZAGREB, OIB: 18683136487, AV. DUBROVNIK BR. 32, ZAGREB</w:t>
      </w:r>
    </w:p>
    <w:p w:rsidRDefault="00A63C37" w:rsidP="00A63C37" w:rsidR="00A63C37">
      <w:pPr>
        <w:jc w:val="both"/>
      </w:pPr>
      <w:r>
        <w:t>2.2</w:t>
      </w:r>
    </w:p>
    <w:p w:rsidRDefault="00A63C37" w:rsidP="00A63C37" w:rsidR="00A63C37">
      <w:pPr>
        <w:jc w:val="both"/>
      </w:pPr>
      <w:r>
        <w:t>Zaprimljeno 19.10.2009. broj Z-51601/09</w:t>
      </w:r>
    </w:p>
    <w:p w:rsidRDefault="00A63C37" w:rsidP="00A63C37" w:rsidR="00A63C37">
      <w:pPr>
        <w:jc w:val="both"/>
      </w:pPr>
      <w:r>
        <w:t>Na temelju prijedloga zaprimljenog pod gornjim brojem i rješenja Općinskog suda u Velikoj Gorici posl.broj Z-5163/09. od 20. listopad 2009. zabilježuje se oznaka Glavni uložak kod upisane hipoteke rješenjem br.Z-48835/09. pod C red.br.2.1,</w:t>
      </w:r>
    </w:p>
    <w:p w:rsidRDefault="00A63C37" w:rsidP="00A63C37" w:rsidR="00A63C37">
      <w:pPr>
        <w:jc w:val="both"/>
      </w:pPr>
      <w:r>
        <w:t>ZABILJEŽBA NA RED.BR.2.1</w:t>
      </w:r>
    </w:p>
    <w:p w:rsidRDefault="00A63C37" w:rsidP="00A63C37" w:rsidR="00A63C37">
      <w:pPr>
        <w:jc w:val="both"/>
      </w:pPr>
      <w:r>
        <w:t>2.3</w:t>
      </w:r>
    </w:p>
    <w:p w:rsidRDefault="00A63C37" w:rsidP="00A63C37" w:rsidR="00A63C37">
      <w:pPr>
        <w:jc w:val="both"/>
      </w:pPr>
      <w:r>
        <w:t>Zaprimljeno 19.10.2009. broj Z-51601/09</w:t>
      </w:r>
    </w:p>
    <w:p w:rsidRDefault="00A63C37" w:rsidP="00A63C37" w:rsidR="00081C5E">
      <w:pPr>
        <w:jc w:val="both"/>
      </w:pPr>
      <w:r>
        <w:t>Zabilježuje se da je Sporedna hipoteka upisana u zk.ul.br. 1671 k.o. Velika Mlaka kod Općinskog suda u Velikoj Gorici.</w:t>
      </w:r>
    </w:p>
    <w:p w:rsidRDefault="00A63C37" w:rsidP="005C2AED" w:rsidR="00A63C37">
      <w:pPr>
        <w:jc w:val="both"/>
      </w:pPr>
    </w:p>
    <w:p w:rsidRDefault="005C2AED" w:rsidP="005C2AED" w:rsidR="005C2AED" w:rsidRPr="000C0D3F">
      <w:pPr>
        <w:jc w:val="both"/>
      </w:pPr>
      <w:r w:rsidRPr="000C0D3F">
        <w:t>VII</w:t>
      </w:r>
      <w:r w:rsidRPr="000C0D3F">
        <w:tab/>
        <w:t>Nekretnina iz točke I ovog rješenja predat će se kupc</w:t>
      </w:r>
      <w:r w:rsidR="005C024B" w:rsidRPr="000C0D3F">
        <w:t>u</w:t>
      </w:r>
      <w:r w:rsidRPr="000C0D3F">
        <w:t xml:space="preserve"> zaključkom o predaji nekretnine, nakon što ovo rješenje postane pravomoćno i nakon što kupac uplati razliku kupovnine, nakon čega on stupa</w:t>
      </w:r>
      <w:r w:rsidR="00644946" w:rsidRPr="000C0D3F">
        <w:t>ju</w:t>
      </w:r>
      <w:r w:rsidRPr="000C0D3F">
        <w:t xml:space="preserve"> u posjed istih.</w:t>
      </w:r>
    </w:p>
    <w:p w:rsidRDefault="005C2AED" w:rsidP="005C2AED" w:rsidR="005C2AED" w:rsidRPr="000C0D3F">
      <w:pPr>
        <w:jc w:val="both"/>
      </w:pPr>
    </w:p>
    <w:p w:rsidRDefault="005C2AED" w:rsidP="005C2AED" w:rsidR="005C2AED" w:rsidRPr="000C0D3F">
      <w:pPr>
        <w:jc w:val="both"/>
      </w:pPr>
      <w:r w:rsidRPr="000C0D3F">
        <w:t>VIII</w:t>
      </w:r>
      <w:r w:rsidRPr="000C0D3F">
        <w:tab/>
        <w:t xml:space="preserve">Ako </w:t>
      </w:r>
      <w:r w:rsidR="005C024B" w:rsidRPr="000C0D3F">
        <w:t>ponuditelj</w:t>
      </w:r>
      <w:r w:rsidR="00644946" w:rsidRPr="000C0D3F">
        <w:t xml:space="preserve"> ne upla</w:t>
      </w:r>
      <w:r w:rsidR="005C024B" w:rsidRPr="000C0D3F">
        <w:t xml:space="preserve">ti </w:t>
      </w:r>
      <w:r w:rsidRPr="000C0D3F">
        <w:t>razliku kupovnine u roku određenim ovim rješenjem u točci III izreke, Sud će posebnim rješenjem prodaju oglasiti nevažećom i odrediti novu prodaju uz uvjete određene za prodaju koja je oglašena nevažećom.</w:t>
      </w:r>
      <w:r w:rsidRPr="000C0D3F">
        <w:tab/>
      </w:r>
      <w:r w:rsidRPr="000C0D3F">
        <w:tab/>
      </w:r>
      <w:r w:rsidRPr="000C0D3F">
        <w:tab/>
      </w:r>
      <w:r w:rsidRPr="000C0D3F">
        <w:tab/>
      </w:r>
      <w:r w:rsidRPr="000C0D3F">
        <w:tab/>
      </w:r>
    </w:p>
    <w:p w:rsidRDefault="005C2AED" w:rsidP="005C2AED" w:rsidR="005C2AED" w:rsidRPr="000C0D3F">
      <w:pPr>
        <w:jc w:val="both"/>
      </w:pPr>
      <w:r w:rsidRPr="000C0D3F">
        <w:t>U tom slučaju iz položene jamčevine namirit će se troškovi nove prodaje i naknaditi razlika između kupovnine postignute na prijašnjoj i novoj prodaji.</w:t>
      </w:r>
    </w:p>
    <w:p w:rsidRDefault="005C2AED" w:rsidP="005C2AED" w:rsidR="005C2AED" w:rsidRPr="000C0D3F">
      <w:pPr>
        <w:jc w:val="both"/>
      </w:pPr>
    </w:p>
    <w:p w:rsidRDefault="005C2AED" w:rsidP="005C2AED" w:rsidR="005C2AED" w:rsidRPr="000C0D3F">
      <w:pPr>
        <w:jc w:val="both"/>
      </w:pPr>
      <w:r w:rsidRPr="000C0D3F">
        <w:t>IX</w:t>
      </w:r>
      <w:r w:rsidRPr="000C0D3F">
        <w:tab/>
        <w:t xml:space="preserve">Nalaže se </w:t>
      </w:r>
      <w:r w:rsidR="00A63C37">
        <w:t>Z</w:t>
      </w:r>
      <w:r w:rsidRPr="000C0D3F">
        <w:t xml:space="preserve">emljišno knjižnom odjelu </w:t>
      </w:r>
      <w:r w:rsidR="00A63C37">
        <w:t xml:space="preserve">Novi Zagreb </w:t>
      </w:r>
      <w:r w:rsidRPr="000C0D3F">
        <w:t xml:space="preserve">Općinskog suda u </w:t>
      </w:r>
      <w:r w:rsidR="00A63C37">
        <w:t xml:space="preserve">Novom </w:t>
      </w:r>
      <w:r w:rsidR="00644946" w:rsidRPr="000C0D3F">
        <w:t>Zagrebu</w:t>
      </w:r>
      <w:r w:rsidRPr="000C0D3F">
        <w:t xml:space="preserve"> zabilježiti u zemljišnim knjigama dosudu nekretnine navedene u točci I ovog rješenja.</w:t>
      </w:r>
    </w:p>
    <w:p w:rsidRDefault="005C2AED" w:rsidP="005C2AED" w:rsidR="005C2AED">
      <w:pPr>
        <w:jc w:val="both"/>
        <w:rPr>
          <w:b/>
        </w:rPr>
      </w:pPr>
    </w:p>
    <w:p w:rsidRDefault="006D3860" w:rsidP="005C2AED" w:rsidR="006D3860" w:rsidRPr="000C0D3F">
      <w:pPr>
        <w:jc w:val="both"/>
        <w:rPr>
          <w:b/>
        </w:rPr>
      </w:pPr>
    </w:p>
    <w:p w:rsidRDefault="00E85D21" w:rsidP="005C2AED" w:rsidR="00A64EA1" w:rsidRPr="000C0D3F">
      <w:pPr>
        <w:jc w:val="center"/>
      </w:pPr>
      <w:r w:rsidRPr="000C0D3F">
        <w:t>Obrazloženje</w:t>
      </w:r>
    </w:p>
    <w:p w:rsidRDefault="00A64EA1" w:rsidP="00A64EA1" w:rsidR="00A64EA1" w:rsidRPr="000C0D3F"/>
    <w:p w:rsidRDefault="00717241" w:rsidP="00717241" w:rsidR="00717241">
      <w:pPr>
        <w:ind w:firstLine="708"/>
        <w:jc w:val="both"/>
      </w:pPr>
      <w:r>
        <w:t>Rješenjem ovog suda broj St-242/14 od 16. svibnja  2014., otvoren je stečajni postupak nad dužnikom, a stečajnu masu čine i nekretnine koje su predmet ove prodaje.</w:t>
      </w:r>
    </w:p>
    <w:p w:rsidRDefault="00717241" w:rsidP="00717241" w:rsidR="00717241">
      <w:pPr>
        <w:ind w:firstLine="708"/>
        <w:jc w:val="both"/>
      </w:pPr>
      <w:r>
        <w:tab/>
        <w:t>Stečajni je upravitelj podnio prijedlog temeljem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717241" w:rsidP="00717241" w:rsidR="00A64EA1" w:rsidRPr="000C0D3F">
      <w:pPr>
        <w:ind w:firstLine="708"/>
        <w:jc w:val="both"/>
      </w:pPr>
      <w:r>
        <w:tab/>
        <w:t>Rješenjem ovog Suda St-242/14 od 10. veljače 2016. određena je prodaja u stečajnom postupku nekretnina u vlasništvu stečajnog dužnika uz odgovarajuću primjenu pravila o ovrsi na nekretninama.</w:t>
      </w:r>
    </w:p>
    <w:p w:rsidRDefault="00A64EA1" w:rsidP="00A64EA1" w:rsidR="00A64EA1" w:rsidRPr="000C0D3F">
      <w:pPr>
        <w:ind w:firstLine="708"/>
        <w:jc w:val="both"/>
      </w:pPr>
      <w:r w:rsidRPr="000C0D3F">
        <w:t xml:space="preserve">Nakon provedene </w:t>
      </w:r>
      <w:r w:rsidR="00717241">
        <w:t>5</w:t>
      </w:r>
      <w:r w:rsidR="00081C5E">
        <w:t xml:space="preserve">. </w:t>
      </w:r>
      <w:r w:rsidRPr="000C0D3F">
        <w:t xml:space="preserve">javne dražbe </w:t>
      </w:r>
      <w:r w:rsidR="00717241">
        <w:t>6</w:t>
      </w:r>
      <w:r w:rsidRPr="000C0D3F">
        <w:t xml:space="preserve">. </w:t>
      </w:r>
      <w:r w:rsidR="00717241">
        <w:t>rujna</w:t>
      </w:r>
      <w:r w:rsidRPr="000C0D3F">
        <w:t xml:space="preserve"> 201</w:t>
      </w:r>
      <w:r w:rsidR="00081C5E">
        <w:t>6</w:t>
      </w:r>
      <w:r w:rsidRPr="000C0D3F">
        <w:t>.</w:t>
      </w:r>
      <w:r w:rsidR="00C5751B" w:rsidRPr="000C0D3F">
        <w:t>,</w:t>
      </w:r>
      <w:r w:rsidRPr="000C0D3F">
        <w:t xml:space="preserve"> ponudu u iznosu od </w:t>
      </w:r>
      <w:r w:rsidR="00717241">
        <w:t>485</w:t>
      </w:r>
      <w:r w:rsidR="00C32235" w:rsidRPr="000C0D3F">
        <w:t>.</w:t>
      </w:r>
      <w:r w:rsidR="00081C5E">
        <w:t>000</w:t>
      </w:r>
      <w:r w:rsidR="00C32235" w:rsidRPr="000C0D3F">
        <w:t>,</w:t>
      </w:r>
      <w:r w:rsidR="00081C5E">
        <w:t>00</w:t>
      </w:r>
      <w:r w:rsidR="00C32235" w:rsidRPr="000C0D3F">
        <w:t xml:space="preserve"> kn kao jedini ponuditelj</w:t>
      </w:r>
      <w:r w:rsidR="00CC4730" w:rsidRPr="000C0D3F">
        <w:t xml:space="preserve"> </w:t>
      </w:r>
      <w:r w:rsidR="00717241">
        <w:t xml:space="preserve">s uplaćenom zatraženom jamčevinom u iznosu od 10% od utvrđene cijene nekretnine </w:t>
      </w:r>
      <w:r w:rsidR="00C32235" w:rsidRPr="000C0D3F">
        <w:t>da</w:t>
      </w:r>
      <w:r w:rsidR="00081C5E">
        <w:t>o</w:t>
      </w:r>
      <w:r w:rsidR="00014676" w:rsidRPr="000C0D3F">
        <w:t xml:space="preserve"> </w:t>
      </w:r>
      <w:r w:rsidR="005C024B" w:rsidRPr="000C0D3F">
        <w:t>je</w:t>
      </w:r>
      <w:r w:rsidRPr="000C0D3F">
        <w:t xml:space="preserve"> </w:t>
      </w:r>
      <w:r w:rsidR="00717241" w:rsidRPr="00717241">
        <w:t>ENDI CENTAR d.o.o., Jaruščica 5/A, Zagreb, OIB: 65233220971</w:t>
      </w:r>
      <w:r w:rsidR="00644946" w:rsidRPr="000C0D3F">
        <w:t xml:space="preserve">, </w:t>
      </w:r>
      <w:r w:rsidR="00AF05A0" w:rsidRPr="000C0D3F">
        <w:t xml:space="preserve">te je </w:t>
      </w:r>
      <w:r w:rsidR="005C024B" w:rsidRPr="000C0D3F">
        <w:t>nje</w:t>
      </w:r>
      <w:r w:rsidR="00532F1F">
        <w:t>gova</w:t>
      </w:r>
      <w:r w:rsidRPr="000C0D3F">
        <w:t xml:space="preserve"> pon</w:t>
      </w:r>
      <w:r w:rsidR="00CC4730" w:rsidRPr="000C0D3F">
        <w:t>uda prihvaćena</w:t>
      </w:r>
      <w:r w:rsidRPr="000C0D3F">
        <w:t>.</w:t>
      </w:r>
    </w:p>
    <w:p w:rsidRDefault="00A64EA1" w:rsidP="00A64EA1" w:rsidR="00A64EA1" w:rsidRPr="000C0D3F">
      <w:pPr>
        <w:jc w:val="both"/>
      </w:pPr>
      <w:r w:rsidRPr="000C0D3F">
        <w:tab/>
        <w:t xml:space="preserve">Nakon što </w:t>
      </w:r>
      <w:r w:rsidR="001C03EF" w:rsidRPr="000C0D3F">
        <w:t>ponuditelj</w:t>
      </w:r>
      <w:r w:rsidRPr="000C0D3F">
        <w:t xml:space="preserve"> polož</w:t>
      </w:r>
      <w:r w:rsidR="00CC4730" w:rsidRPr="000C0D3F">
        <w:t>i</w:t>
      </w:r>
      <w:r w:rsidRPr="000C0D3F">
        <w:t xml:space="preserve"> </w:t>
      </w:r>
      <w:r w:rsidR="00D73C7A" w:rsidRPr="000C0D3F">
        <w:t>kupovinu</w:t>
      </w:r>
      <w:r w:rsidRPr="000C0D3F">
        <w:t xml:space="preserve"> i rješenje o dosudi postane pravomoćno, Sud će zaključkom odrediti da se nekretnina preda kupc</w:t>
      </w:r>
      <w:r w:rsidR="00CC4730" w:rsidRPr="000C0D3F">
        <w:t>u</w:t>
      </w:r>
      <w:r w:rsidRPr="000C0D3F">
        <w:t xml:space="preserve"> </w:t>
      </w:r>
      <w:r w:rsidR="005C2AED" w:rsidRPr="000C0D3F">
        <w:t>uz</w:t>
      </w:r>
      <w:r w:rsidR="00C5751B" w:rsidRPr="000C0D3F">
        <w:t xml:space="preserve"> upis prava vlasništva u zemljišnim knjigama </w:t>
      </w:r>
      <w:r w:rsidR="00C5751B" w:rsidRPr="000C0D3F">
        <w:lastRenderedPageBreak/>
        <w:t>na ime kupca i brisanje svih upisa u zemljišnim knjigama na prodanim nekretninama</w:t>
      </w:r>
      <w:r w:rsidR="00FD0EF3" w:rsidRPr="000C0D3F">
        <w:t>, sve temeljem odredb</w:t>
      </w:r>
      <w:r w:rsidR="00644946" w:rsidRPr="000C0D3F">
        <w:t>ama</w:t>
      </w:r>
      <w:r w:rsidR="00FD0EF3" w:rsidRPr="000C0D3F">
        <w:t xml:space="preserve"> Ovršnog zakona</w:t>
      </w:r>
      <w:r w:rsidR="00E11127" w:rsidRPr="000C0D3F">
        <w:t>.</w:t>
      </w:r>
    </w:p>
    <w:p w:rsidRDefault="004C1860" w:rsidP="00C94ACB" w:rsidR="004C1860" w:rsidRPr="000C0D3F">
      <w:pPr>
        <w:jc w:val="center"/>
      </w:pPr>
    </w:p>
    <w:p w:rsidRDefault="00C94ACB" w:rsidP="00C94ACB" w:rsidR="00C94ACB">
      <w:pPr>
        <w:jc w:val="center"/>
      </w:pPr>
      <w:r w:rsidRPr="000C0D3F">
        <w:t xml:space="preserve">U Zagrebu </w:t>
      </w:r>
      <w:r w:rsidR="00531018">
        <w:t>12</w:t>
      </w:r>
      <w:r w:rsidR="00644946" w:rsidRPr="000C0D3F">
        <w:t xml:space="preserve">. </w:t>
      </w:r>
      <w:r w:rsidR="00717241">
        <w:t>rujna</w:t>
      </w:r>
      <w:r w:rsidR="00644946" w:rsidRPr="000C0D3F">
        <w:t xml:space="preserve"> 201</w:t>
      </w:r>
      <w:r w:rsidR="00081C5E">
        <w:t>6</w:t>
      </w:r>
      <w:r w:rsidR="00644946" w:rsidRPr="000C0D3F">
        <w:t>.</w:t>
      </w:r>
    </w:p>
    <w:p w:rsidRDefault="006D3860" w:rsidP="00C94ACB" w:rsidR="006D3860" w:rsidRPr="000C0D3F">
      <w:pPr>
        <w:jc w:val="center"/>
      </w:pPr>
    </w:p>
    <w:p w:rsidRDefault="00C94ACB" w:rsidR="00C94ACB" w:rsidRPr="000C0D3F">
      <w:pPr>
        <w:jc w:val="center"/>
      </w:pPr>
      <w:r w:rsidRPr="000C0D3F">
        <w:t xml:space="preserve">                                                                                                                             Sudac</w:t>
      </w:r>
    </w:p>
    <w:p w:rsidRDefault="001E1601" w:rsidR="00C94ACB">
      <w:pPr>
        <w:jc w:val="right"/>
      </w:pPr>
      <w:r w:rsidRPr="000C0D3F">
        <w:t>Mislav Kolakušić</w:t>
      </w:r>
      <w:r w:rsidR="001B7788">
        <w:t xml:space="preserve"> v.r.</w:t>
      </w:r>
    </w:p>
    <w:p w:rsidRDefault="006D3860" w:rsidR="006D3860">
      <w:pPr>
        <w:jc w:val="right"/>
      </w:pPr>
    </w:p>
    <w:p w:rsidRDefault="006D3860" w:rsidR="006D3860" w:rsidRPr="000C0D3F">
      <w:pPr>
        <w:jc w:val="right"/>
      </w:pPr>
    </w:p>
    <w:p w:rsidRDefault="00C94ACB" w:rsidR="00C94ACB" w:rsidRPr="000C0D3F">
      <w:r w:rsidRPr="000C0D3F">
        <w:t>UPUTA O PRAVNOM LIJEKU</w:t>
      </w:r>
    </w:p>
    <w:p w:rsidRDefault="00C94ACB" w:rsidR="00C94ACB" w:rsidRPr="000C0D3F">
      <w:r w:rsidRPr="000C0D3F">
        <w:t>Protiv ovog rješenja dopuštena je žalba u roku od 8 dana.</w:t>
      </w:r>
    </w:p>
    <w:p w:rsidRDefault="00C94ACB" w:rsidR="00C94ACB" w:rsidRPr="000C0D3F">
      <w:r w:rsidRPr="000C0D3F">
        <w:t>Žalba se podnosi u tri primjerka ovom sudu za Visoki</w:t>
      </w:r>
      <w:r w:rsidR="001E1601" w:rsidRPr="000C0D3F">
        <w:t xml:space="preserve"> </w:t>
      </w:r>
      <w:r w:rsidRPr="000C0D3F">
        <w:t>trgovački sud Republike Hrvatske.</w:t>
      </w:r>
    </w:p>
    <w:p w:rsidRDefault="00C94ACB" w:rsidP="00C94ACB" w:rsidR="00C94ACB"/>
    <w:p w:rsidRDefault="001B7788" w:rsidP="00C94ACB" w:rsidR="001B7788"/>
    <w:p w:rsidRDefault="001B7788" w:rsidP="00C94ACB" w:rsidR="001B7788" w:rsidRPr="000C0D3F"/>
    <w:p w:rsidRDefault="001B7788" w:rsidP="007A1486" w:rsidR="001B778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B7788" w:rsidP="007A1486" w:rsidR="001B778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B7788" w:rsidP="007A1486" w:rsidR="001B7788" w:rsidRPr="007A1486">
      <w:pPr>
        <w:ind w:left="720"/>
      </w:pPr>
    </w:p>
    <w:p w:rsidRDefault="00FD0EF3" w:rsidP="001B7788" w:rsidR="00FD0EF3" w:rsidRPr="000C0D3F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ED49B2" w:rsidR="00FD0EF3" w:rsidRPr="000C0D3F">
      <w:headerReference w:type="default" r:id="rId10"/>
      <w:footerReference w:type="first" r:id="rId11"/>
      <w:pgSz w:h="15840" w:w="12240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0A3" w:rsidP="00A64EA1" w:rsidR="007660A3">
      <w:r>
        <w:separator/>
      </w:r>
    </w:p>
  </w:endnote>
  <w:endnote w:id="0" w:type="continuationSeparator">
    <w:p w:rsidRDefault="007660A3" w:rsidP="00A64EA1" w:rsidR="00766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Podnoje"/>
    </w:pPr>
  </w:p>
  <w:p w:rsidRDefault="005C024B" w:rsidR="005C02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0A3" w:rsidP="00A64EA1" w:rsidR="007660A3">
      <w:r>
        <w:separator/>
      </w:r>
    </w:p>
  </w:footnote>
  <w:footnote w:id="0" w:type="continuationSeparator">
    <w:p w:rsidRDefault="007660A3" w:rsidP="00A64EA1" w:rsidR="00766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24B" w:rsidR="005C024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7788">
      <w:rPr>
        <w:noProof/>
      </w:rPr>
      <w:t>3</w:t>
    </w:r>
    <w:r>
      <w:fldChar w:fldCharType="end"/>
    </w:r>
  </w:p>
  <w:p w:rsidRDefault="005C024B" w:rsidP="00A64EA1" w:rsidR="005C024B">
    <w:pPr>
      <w:pStyle w:val="Zaglavlje"/>
      <w:jc w:val="right"/>
    </w:pPr>
    <w:r>
      <w:t>St-</w:t>
    </w:r>
    <w:r w:rsidR="00A63C37">
      <w:t>242</w:t>
    </w:r>
    <w:r>
      <w:t>/1</w:t>
    </w:r>
    <w:r w:rsidR="00A63C37">
      <w:t>4</w:t>
    </w:r>
  </w:p>
  <w:p w:rsidRDefault="005C024B" w:rsidR="005C0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56D7C91"/>
    <w:multiLevelType w:val="hybridMultilevel"/>
    <w:tmpl w:val="D5DA9E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ACB"/>
    <w:rsid w:val="00011D89"/>
    <w:rsid w:val="00014676"/>
    <w:rsid w:val="00034D60"/>
    <w:rsid w:val="00081C5E"/>
    <w:rsid w:val="000C0D3F"/>
    <w:rsid w:val="000C1A2A"/>
    <w:rsid w:val="00102E20"/>
    <w:rsid w:val="00165D8F"/>
    <w:rsid w:val="001676EE"/>
    <w:rsid w:val="00171E6B"/>
    <w:rsid w:val="001B7788"/>
    <w:rsid w:val="001C03EF"/>
    <w:rsid w:val="001E1590"/>
    <w:rsid w:val="001E1601"/>
    <w:rsid w:val="002147CB"/>
    <w:rsid w:val="002229F6"/>
    <w:rsid w:val="00262D21"/>
    <w:rsid w:val="00275030"/>
    <w:rsid w:val="002F0113"/>
    <w:rsid w:val="0031061D"/>
    <w:rsid w:val="00320471"/>
    <w:rsid w:val="00322F66"/>
    <w:rsid w:val="00332B46"/>
    <w:rsid w:val="00356456"/>
    <w:rsid w:val="0038365F"/>
    <w:rsid w:val="003B6491"/>
    <w:rsid w:val="00424CA2"/>
    <w:rsid w:val="00474C1C"/>
    <w:rsid w:val="004C1860"/>
    <w:rsid w:val="004D2716"/>
    <w:rsid w:val="004E2CD7"/>
    <w:rsid w:val="00520BBB"/>
    <w:rsid w:val="00531018"/>
    <w:rsid w:val="00532F1F"/>
    <w:rsid w:val="005375B3"/>
    <w:rsid w:val="00577C20"/>
    <w:rsid w:val="005A405D"/>
    <w:rsid w:val="005B3789"/>
    <w:rsid w:val="005C024B"/>
    <w:rsid w:val="005C2AED"/>
    <w:rsid w:val="005C5071"/>
    <w:rsid w:val="005C5AC1"/>
    <w:rsid w:val="0060051C"/>
    <w:rsid w:val="0060627B"/>
    <w:rsid w:val="00622AE3"/>
    <w:rsid w:val="00644946"/>
    <w:rsid w:val="0066497F"/>
    <w:rsid w:val="0066713F"/>
    <w:rsid w:val="0069148C"/>
    <w:rsid w:val="0069468C"/>
    <w:rsid w:val="006A6426"/>
    <w:rsid w:val="006A73CC"/>
    <w:rsid w:val="006D3860"/>
    <w:rsid w:val="00717241"/>
    <w:rsid w:val="007660A3"/>
    <w:rsid w:val="00772E9A"/>
    <w:rsid w:val="00776633"/>
    <w:rsid w:val="007A0ACC"/>
    <w:rsid w:val="00800CC6"/>
    <w:rsid w:val="00822550"/>
    <w:rsid w:val="008561A7"/>
    <w:rsid w:val="008A286D"/>
    <w:rsid w:val="008A6685"/>
    <w:rsid w:val="008C0B1C"/>
    <w:rsid w:val="00935ABA"/>
    <w:rsid w:val="009E0AAE"/>
    <w:rsid w:val="00A17DE8"/>
    <w:rsid w:val="00A372D9"/>
    <w:rsid w:val="00A523D0"/>
    <w:rsid w:val="00A63C37"/>
    <w:rsid w:val="00A64EA1"/>
    <w:rsid w:val="00AA305E"/>
    <w:rsid w:val="00AE3715"/>
    <w:rsid w:val="00AF05A0"/>
    <w:rsid w:val="00B22535"/>
    <w:rsid w:val="00B26663"/>
    <w:rsid w:val="00B62CB6"/>
    <w:rsid w:val="00B77986"/>
    <w:rsid w:val="00BC5BDF"/>
    <w:rsid w:val="00BC6222"/>
    <w:rsid w:val="00BF73F4"/>
    <w:rsid w:val="00C00CB9"/>
    <w:rsid w:val="00C1042B"/>
    <w:rsid w:val="00C1560F"/>
    <w:rsid w:val="00C224A0"/>
    <w:rsid w:val="00C32235"/>
    <w:rsid w:val="00C41376"/>
    <w:rsid w:val="00C5751B"/>
    <w:rsid w:val="00C81914"/>
    <w:rsid w:val="00C85414"/>
    <w:rsid w:val="00C91520"/>
    <w:rsid w:val="00C918FE"/>
    <w:rsid w:val="00C94ACB"/>
    <w:rsid w:val="00CA41D6"/>
    <w:rsid w:val="00CB3A5B"/>
    <w:rsid w:val="00CC4730"/>
    <w:rsid w:val="00D2573D"/>
    <w:rsid w:val="00D407B5"/>
    <w:rsid w:val="00D62CA2"/>
    <w:rsid w:val="00D73C7A"/>
    <w:rsid w:val="00D749E6"/>
    <w:rsid w:val="00D84768"/>
    <w:rsid w:val="00DB08BF"/>
    <w:rsid w:val="00DB3891"/>
    <w:rsid w:val="00E11127"/>
    <w:rsid w:val="00E83FAC"/>
    <w:rsid w:val="00E85D21"/>
    <w:rsid w:val="00E90568"/>
    <w:rsid w:val="00EA7603"/>
    <w:rsid w:val="00ED483E"/>
    <w:rsid w:val="00ED49B2"/>
    <w:rsid w:val="00F3008B"/>
    <w:rsid w:val="00F3312E"/>
    <w:rsid w:val="00F536E4"/>
    <w:rsid w:val="00F929DF"/>
    <w:rsid w:val="00FC6673"/>
    <w:rsid w:val="00FD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4A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47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4A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4E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64EA1"/>
    <w:rPr>
      <w:sz w:val="24"/>
      <w:szCs w:val="24"/>
    </w:rPr>
  </w:style>
  <w:style w:styleId="Podnoje" w:type="paragraph">
    <w:name w:val="footer"/>
    <w:basedOn w:val="Normal"/>
    <w:link w:val="PodnojeChar"/>
    <w:rsid w:val="00A64E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4EA1"/>
    <w:rPr>
      <w:sz w:val="24"/>
      <w:szCs w:val="24"/>
    </w:rPr>
  </w:style>
  <w:style w:styleId="Tekstbalonia" w:type="paragraph">
    <w:name w:val="Balloon Text"/>
    <w:basedOn w:val="Normal"/>
    <w:link w:val="TekstbaloniaChar"/>
    <w:rsid w:val="00D84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47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431116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28731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387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592843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24351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34098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406058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ENDI CENTAR d.o.o.</izvorni_sadrzaj>
    <derivirana_varijabla naziv="DomainObject.Primjedba_1">ENDI CENTAR d.o.o.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
spis u referadi</izvorni_sadrzaj>
    <derivirana_varijabla naziv="DomainObject.Predmet.PrimjedbaSuca_1">PRIJAVE TRAŽBINA u izvanparničnoj pisarnici (ormar u hodniku)
Čeka se dovršenje ovrhe pred Općinskim sudom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DELTA BLATO d.o.o.; ENDI CENTAR d.o.o. za trgovinu i usluge; Vedran Čuljak</izvorni_sadrzaj>
    <derivirana_varijabla naziv="DomainObject.Predmet.StrankaFormated_1">  FINA Regionalni centar Zagreb; DELTA BLATO d.o.o.; ENDI CENTAR d.o.o. za trgovinu i usluge; Vedran Čuljak</derivirana_varijabla>
  </DomainObject.Predmet.StrankaFormated>
  <DomainObject.Predmet.StrankaFormatedOIB>
    <izvorni_sadrzaj>  FINA Regionalni centar Zagreb, OIB 85821130368; DELTA BLATO d.o.o., OIB 02734240858; ENDI CENTAR d.o.o. za trgovinu i usluge, OIB 65233220971; Vedran Čuljak, OIB 04610944693</izvorni_sadrzaj>
    <derivirana_varijabla naziv="DomainObject.Predmet.StrankaFormatedOIB_1">  FINA Regionalni centar Zagreb, OIB 85821130368; DELTA BLATO d.o.o., OIB 02734240858; ENDI CENTAR d.o.o. za trgovinu i usluge, OIB 65233220971; Vedran Čuljak, OIB 04610944693</derivirana_varijabla>
  </DomainObject.Predmet.StrankaFormatedOIB>
  <DomainObject.Predmet.StrankaFormatedWithAdress>
    <izvorni_sadrzaj> FINA Regionalni centar Zagreb, Koturaška 43, 10000 Zagreb; DELTA BLATO d.o.o., Karlovačka cesta 24, 10000 Zagreb; ENDI CENTAR d.o.o. za trgovinu i usluge, Jaruščica 5/A, 10000 Zagreb; Vedran Čuljak, Tavankutska Ulica 15, 10000 Zagreb</izvorni_sadrzaj>
    <derivirana_varijabla naziv="DomainObject.Predmet.StrankaFormatedWithAdress_1"> FINA Regionalni centar Zagreb, Koturaška 43, 10000 Zagreb; DELTA BLATO d.o.o., Karlovačka cesta 24, 10000 Zagreb; ENDI CENTAR d.o.o. za trgovinu i usluge, Jaruščica 5/A, 10000 Zagreb; Vedran Čuljak, Tavankutska Ulica 15, 10000 Zagreb</derivirana_varijabla>
  </DomainObject.Predmet.StrankaFormatedWithAdress>
  <DomainObject.Predmet.StrankaFormatedWithAdressOIB>
    <izvorni_sadrzaj> FINA Regionalni centar Zagreb, OIB 85821130368, Koturaška 43, 10000 Zagreb; DELTA BLATO d.o.o., OIB 02734240858, Karlovačka cesta 24, 10000 Zagreb; ENDI CENTAR d.o.o. za trgovinu i usluge, OIB 65233220971, Jaruščica 5/A, 10000 Zagreb; Vedran Čuljak, OIB 04610944693, Tavankutska Ulica 15, 10000 Zagreb</izvorni_sadrzaj>
    <derivirana_varijabla naziv="DomainObject.Predmet.StrankaFormatedWithAdressOIB_1"> FINA Regionalni centar Zagreb, OIB 85821130368, Koturaška 43, 10000 Zagreb; DELTA BLATO d.o.o., OIB 02734240858, Karlovačka cesta 24, 10000 Zagreb; ENDI CENTAR d.o.o. za trgovinu i usluge, OIB 65233220971, Jaruščica 5/A, 10000 Zagreb; Vedran Čuljak, OIB 04610944693, Tavankutska Ulica 15, 10000 Zagreb</derivirana_varijabla>
  </DomainObject.Predmet.StrankaFormatedWithAdressOIB>
  <DomainObject.Predmet.StrankaWithAdress>
    <izvorni_sadrzaj>FINA Regionalni centar Zagreb Koturaška 43,10000 Zagreb,DELTA BLATO d.o.o. Karlovačka cesta 24,10000 Zagreb,ENDI CENTAR d.o.o. za trgovinu i usluge Jaruščica 5/A,10000 Zagreb,Vedran Čuljak Tavankutska Ulica 15,10000 Zagreb</izvorni_sadrzaj>
    <derivirana_varijabla naziv="DomainObject.Predmet.StrankaWithAdress_1">FINA Regionalni centar Zagreb Koturaška 43,10000 Zagreb,DELTA BLATO d.o.o. Karlovačka cesta 24,10000 Zagreb,ENDI CENTAR d.o.o. za trgovinu i usluge Jaruščica 5/A,10000 Zagreb,Vedran Čuljak Tavankutska Ulica 15,10000 Zagreb</derivirana_varijabla>
  </DomainObject.Predmet.StrankaWithAdress>
  <DomainObject.Predmet.StrankaWithAdressOIB>
    <izvorni_sadrzaj>FINA Regionalni centar Zagreb, OIB 85821130368, Koturaška 43,10000 Zagreb,DELTA BLATO d.o.o., OIB 02734240858, Karlovačka cesta 24,10000 Zagreb,ENDI CENTAR d.o.o. za trgovinu i usluge, OIB 65233220971, Jaruščica 5/A,10000 Zagreb,Vedran Čuljak, OIB 04610944693, Tavankutska Ulica 15,10000 Zagreb</izvorni_sadrzaj>
    <derivirana_varijabla naziv="DomainObject.Predmet.StrankaWithAdressOIB_1">FINA Regionalni centar Zagreb, OIB 85821130368, Koturaška 43,10000 Zagreb,DELTA BLATO d.o.o., OIB 02734240858, Karlovačka cesta 24,10000 Zagreb,ENDI CENTAR d.o.o. za trgovinu i usluge, OIB 65233220971, Jaruščica 5/A,10000 Zagreb,Vedran Čuljak, OIB 04610944693, Tavankutska Ulica 15,10000 Zagreb</derivirana_varijabla>
  </DomainObject.Predmet.StrankaWithAdressOIB>
  <DomainObject.Predmet.StrankaNazivFormated>
    <izvorni_sadrzaj>FINA Regionalni centar Zagreb,DELTA BLATO d.o.o.,ENDI CENTAR d.o.o. za trgovinu i usluge,Vedran Čuljak</izvorni_sadrzaj>
    <derivirana_varijabla naziv="DomainObject.Predmet.StrankaNazivFormated_1">FINA Regionalni centar Zagreb,DELTA BLATO d.o.o.,ENDI CENTAR d.o.o. za trgovinu i usluge,Vedran Čuljak</derivirana_varijabla>
  </DomainObject.Predmet.StrankaNazivFormated>
  <DomainObject.Predmet.StrankaNazivFormatedOIB>
    <izvorni_sadrzaj>FINA Regionalni centar Zagreb, OIB 85821130368,DELTA BLATO d.o.o., OIB 02734240858,ENDI CENTAR d.o.o. za trgovinu i usluge, OIB 65233220971,Vedran Čuljak, OIB 04610944693</izvorni_sadrzaj>
    <derivirana_varijabla naziv="DomainObject.Predmet.StrankaNazivFormatedOIB_1">FINA Regionalni centar Zagreb, OIB 85821130368,DELTA BLATO d.o.o., OIB 02734240858,ENDI CENTAR d.o.o. za trgovinu i usluge, OIB 65233220971,Vedran Čuljak, OIB 04610944693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DELTA BLATO d.o.o.</item>
      <item>ENDI CENTAR d.o.o. za trgovinu i usluge</item>
      <item>Vedran Čuljak</item>
    </izvorni_sadrzaj>
    <derivirana_varijabla naziv="DomainObject.Predmet.StrankaListFormated_1">
      <item>FINA Regionalni centar Zagreb</item>
      <item>DELTA BLATO d.o.o.</item>
      <item>ENDI CENTAR d.o.o. za trgovinu i usluge</item>
      <item>Vedran Čuljak</item>
    </derivirana_varijabla>
  </DomainObject.Predmet.StrankaListFormated>
  <DomainObject.Predmet.StrankaListFormatedOIB>
    <izvorni_sadrzaj>
      <item>FINA Regionalni centar Zagreb, OIB 85821130368</item>
      <item>DELTA BLATO d.o.o., OIB 02734240858</item>
      <item>ENDI CENTAR d.o.o. za trgovinu i usluge, OIB 65233220971</item>
      <item>Vedran Čuljak, OIB 04610944693</item>
    </izvorni_sadrzaj>
    <derivirana_varijabla naziv="DomainObject.Predmet.StrankaListFormatedOIB_1">
      <item>FINA Regionalni centar Zagreb, OIB 85821130368</item>
      <item>DELTA BLATO d.o.o., OIB 02734240858</item>
      <item>ENDI CENTAR d.o.o. za trgovinu i usluge, OIB 65233220971</item>
      <item>Vedran Čuljak, OIB 04610944693</item>
    </derivirana_varijabla>
  </DomainObject.Predmet.StrankaListFormatedOIB>
  <DomainObject.Predmet.StrankaListFormatedWithAdress>
    <izvorni_sadrzaj>
      <item>FINA Regionalni centar Zagreb, Koturaška 43, 10000 Zagreb</item>
      <item>DELTA BLATO d.o.o., Karlovačka cesta 24, 10000 Zagreb</item>
      <item>ENDI CENTAR d.o.o. za trgovinu i usluge, Jaruščica 5/A, 10000 Zagreb</item>
      <item>Vedran Čuljak, Tavankutska Ulica 15, 10000 Zagreb</item>
    </izvorni_sadrzaj>
    <derivirana_varijabla naziv="DomainObject.Predmet.StrankaListFormatedWithAdress_1">
      <item>FINA Regionalni centar Zagreb, Koturaška 43, 10000 Zagreb</item>
      <item>DELTA BLATO d.o.o., Karlovačka cesta 24, 10000 Zagreb</item>
      <item>ENDI CENTAR d.o.o. za trgovinu i usluge, Jaruščica 5/A, 10000 Zagreb</item>
      <item>Vedran Čuljak, Tavankutska Ulica 15,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DELTA BLATO d.o.o., OIB 02734240858, Karlovačka cesta 24, 10000 Zagreb</item>
      <item>ENDI CENTAR d.o.o. za trgovinu i usluge, OIB 65233220971, Jaruščica 5/A, 10000 Zagreb</item>
      <item>Vedran Čuljak, OIB 04610944693, Tavankutska Ulica 15, 10000 Zagreb</item>
    </izvorni_sadrzaj>
    <derivirana_varijabla naziv="DomainObject.Predmet.StrankaListFormatedWithAdressOIB_1">
      <item>FINA Regionalni centar Zagreb, OIB 85821130368, Koturaška 43, 10000 Zagreb</item>
      <item>DELTA BLATO d.o.o., OIB 02734240858, Karlovačka cesta 24, 10000 Zagreb</item>
      <item>ENDI CENTAR d.o.o. za trgovinu i usluge, OIB 65233220971, Jaruščica 5/A, 10000 Zagreb</item>
      <item>Vedran Čuljak, OIB 04610944693, Tavankutska Ulica 15, 10000 Zagreb</item>
    </derivirana_varijabla>
  </DomainObject.Predmet.StrankaListFormatedWithAdressOIB>
  <DomainObject.Predmet.StrankaListNazivFormated>
    <izvorni_sadrzaj>
      <item>FINA Regionalni centar Zagreb</item>
      <item>DELTA BLATO d.o.o.</item>
      <item>ENDI CENTAR d.o.o. za trgovinu i usluge</item>
      <item>Vedran Čuljak</item>
    </izvorni_sadrzaj>
    <derivirana_varijabla naziv="DomainObject.Predmet.StrankaListNazivFormated_1">
      <item>FINA Regionalni centar Zagreb</item>
      <item>DELTA BLATO d.o.o.</item>
      <item>ENDI CENTAR d.o.o. za trgovinu i usluge</item>
      <item>Vedran Čuljak</item>
    </derivirana_varijabla>
  </DomainObject.Predmet.StrankaListNazivFormated>
  <DomainObject.Predmet.StrankaListNazivFormatedOIB>
    <izvorni_sadrzaj>
      <item>FINA Regionalni centar Zagreb, OIB 85821130368</item>
      <item>DELTA BLATO d.o.o., OIB 02734240858</item>
      <item>ENDI CENTAR d.o.o. za trgovinu i usluge, OIB 65233220971</item>
      <item>Vedran Čuljak, OIB 04610944693</item>
    </izvorni_sadrzaj>
    <derivirana_varijabla naziv="DomainObject.Predmet.StrankaListNazivFormatedOIB_1">
      <item>FINA Regionalni centar Zagreb, OIB 85821130368</item>
      <item>DELTA BLATO d.o.o., OIB 02734240858</item>
      <item>ENDI CENTAR d.o.o. za trgovinu i usluge, OIB 65233220971</item>
      <item>Vedran Čuljak, OIB 04610944693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  <item>DELTA BLATO d.o.o.</item>
      <item>ENDI CENTAR d.o.o. za trgovinu i usluge</item>
      <item>Vedran Čuljak</item>
    </izvorni_sadrzaj>
    <derivirana_varijabla naziv="DomainObject.Predmet.SudioniciListNaziv_1">
      <item>FINA Regionalni centar Zagreb</item>
      <item>DELTA NEKRETNINE d.o.o.</item>
      <item>SANDRA EVAČIĆ</item>
      <item>Mirjana Zuzija</item>
      <item>DELTA BLATO d.o.o.</item>
      <item>ENDI CENTAR d.o.o. za trgovinu i usluge</item>
      <item>Vedran Čuljak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  <item>ENDI CENTAR d.o.o. za trgovinu i usluge, OIB 65233220971, Jaruščica 5/A,10000 Zagreb</item>
      <item>Vedran Čuljak, OIB 04610944693, Tavankutska Ulica 15,10000 Zagreb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  <item>ENDI CENTAR d.o.o. za trgovinu i usluge, OIB 65233220971, Jaruščica 5/A,10000 Zagreb</item>
      <item>Vedran Čuljak, OIB 04610944693, Tavankutska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  <item>, OIB 02734240858</item>
      <item>, OIB 65233220971</item>
      <item>, OIB 04610944693</item>
    </izvorni_sadrzaj>
    <derivirana_varijabla naziv="DomainObject.Predmet.SudioniciListNazivOIB_1">
      <item>, OIB 85821130368</item>
      <item>, OIB 81317357717</item>
      <item>, OIB 94901767307</item>
      <item>, OIB 26497768352</item>
      <item>, OIB 02734240858</item>
      <item>, OIB 65233220971</item>
      <item>, OIB 04610944693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4458</properties:Characters>
  <properties:Lines>109</properties:Lines>
  <properties:Paragraphs>43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2016-09-08T11:20:00Z</dcterms:created>
  <dc:creator>nmarkovic</dc:creator>
  <cp:lastModifiedBy>Ivana Stampf</cp:lastModifiedBy>
  <cp:lastPrinted>2015-11-19T12:26:00Z</cp:lastPrinted>
  <dcterms:modified xmlns:xsi="http://www.w3.org/2001/XMLSchema-instance" xsi:type="dcterms:W3CDTF">2016-09-12T09:40:00Z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