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4a74c" w14:paraId="d14a74c" w:rsidRDefault="008615FD" w:rsidP="008615FD" w:rsidR="008615FD" w:rsidRPr="00C16AA9">
      <w:pPr>
        <w15:collapsed w:val="false"/>
      </w:pPr>
      <w:bookmarkStart w:name="_GoBack" w:id="0"/>
      <w:bookmarkEnd w:id="0"/>
      <w:r w:rsidRPr="00C16AA9">
        <w:rPr>
          <w:rStyle w:val="Naglaeno"/>
        </w:rPr>
        <w:t xml:space="preserve">             </w:t>
      </w:r>
      <w:r w:rsidR="00574060" w:rsidRPr="00C16AA9">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B1266A" w:rsidP="008615FD" w:rsidR="00B1266A" w:rsidRPr="00C16AA9"/>
    <w:p w:rsidRDefault="008615FD" w:rsidP="008615FD" w:rsidR="008615FD" w:rsidRPr="00C16AA9">
      <w:pPr>
        <w:ind w:hanging="720" w:left="360"/>
      </w:pPr>
      <w:r w:rsidRPr="00C16AA9">
        <w:t xml:space="preserve">     </w:t>
      </w:r>
      <w:r w:rsidR="00A8162D" w:rsidRPr="00C16AA9">
        <w:t xml:space="preserve">   </w:t>
      </w:r>
      <w:r w:rsidRPr="00C16AA9">
        <w:t>REPUBLIKA HRVATSKA</w:t>
      </w:r>
    </w:p>
    <w:p w:rsidRDefault="008615FD" w:rsidP="00C174AA" w:rsidR="00C174AA" w:rsidRPr="00C16AA9">
      <w:pPr>
        <w:ind w:hanging="720" w:left="360"/>
      </w:pPr>
      <w:r w:rsidRPr="00C16AA9">
        <w:t xml:space="preserve">     TRGOVAČKI SUD U OSIJEKU</w:t>
      </w:r>
    </w:p>
    <w:p w:rsidRDefault="00DF0E3D" w:rsidP="008615FD" w:rsidR="00DF0E3D"/>
    <w:p w:rsidRDefault="00B1266A" w:rsidP="008615FD" w:rsidR="00B1266A" w:rsidRPr="00C16AA9"/>
    <w:p w:rsidRDefault="00DF0E3D" w:rsidP="008615FD" w:rsidR="00DF0E3D" w:rsidRPr="00C16AA9"/>
    <w:p w:rsidRDefault="00B370DC" w:rsidP="00B370DC" w:rsidR="00B370DC" w:rsidRPr="00C16AA9">
      <w:pPr>
        <w:pStyle w:val="Naslov1"/>
        <w:rPr>
          <w:b w:val="false"/>
        </w:rPr>
      </w:pPr>
      <w:r w:rsidRPr="00C16AA9">
        <w:rPr>
          <w:b w:val="false"/>
        </w:rPr>
        <w:t>REPUBLIKA HRVATSKA</w:t>
      </w:r>
    </w:p>
    <w:p w:rsidRDefault="00B370DC" w:rsidP="00B370DC" w:rsidR="00B370DC" w:rsidRPr="00C16AA9">
      <w:pPr>
        <w:pStyle w:val="Naslov1"/>
        <w:rPr>
          <w:b w:val="false"/>
        </w:rPr>
      </w:pPr>
      <w:r w:rsidRPr="00C16AA9">
        <w:rPr>
          <w:b w:val="false"/>
        </w:rPr>
        <w:t>R J E Š E N J E</w:t>
      </w:r>
    </w:p>
    <w:p w:rsidRDefault="00C174AA" w:rsidP="00B370DC" w:rsidR="00C174AA" w:rsidRPr="00C16AA9"/>
    <w:p w:rsidRDefault="00EE5CC7" w:rsidP="00EE5CC7" w:rsidR="00EE5CC7"/>
    <w:p w:rsidRDefault="00B1266A" w:rsidP="00EE5CC7" w:rsidR="00B1266A" w:rsidRPr="00C16AA9"/>
    <w:p w:rsidRDefault="00EE5CC7" w:rsidP="00EE5CC7" w:rsidR="00EE5CC7" w:rsidRPr="00C16AA9">
      <w:pPr>
        <w:ind w:firstLine="708"/>
        <w:jc w:val="both"/>
      </w:pPr>
      <w:r w:rsidRPr="00C16AA9">
        <w:t xml:space="preserve">Trgovački sud u Osijeku, po stečajnom sucu mr. sc. Borisu Vukoviću, </w:t>
      </w:r>
      <w:r w:rsidR="00AB52AE">
        <w:t>po prijedlogu stečajnog upravitelja</w:t>
      </w:r>
      <w:r w:rsidRPr="00C16AA9">
        <w:t xml:space="preserve">, radi određivanje nastavljanja postupka radi naknadne diobe stečajne mase dužnika </w:t>
      </w:r>
      <w:r w:rsidR="00806857" w:rsidRPr="00C16AA9">
        <w:t>JEL-CER d.o.o. u stečaju</w:t>
      </w:r>
      <w:r w:rsidR="00053AAF" w:rsidRPr="00C16AA9">
        <w:t xml:space="preserve">, </w:t>
      </w:r>
      <w:r w:rsidR="00806857" w:rsidRPr="00C16AA9">
        <w:t>Kutina</w:t>
      </w:r>
      <w:r w:rsidR="00053AAF" w:rsidRPr="00C16AA9">
        <w:t xml:space="preserve">, </w:t>
      </w:r>
      <w:r w:rsidR="00806857" w:rsidRPr="00C16AA9">
        <w:t>Kralja Petra Krešimira IV 59</w:t>
      </w:r>
      <w:r w:rsidR="00053AAF" w:rsidRPr="00C16AA9">
        <w:t xml:space="preserve">, MBS: </w:t>
      </w:r>
      <w:r w:rsidR="00806857" w:rsidRPr="00C16AA9">
        <w:t>080060148</w:t>
      </w:r>
      <w:r w:rsidR="00053AAF" w:rsidRPr="00C16AA9">
        <w:t xml:space="preserve">, OIB: </w:t>
      </w:r>
      <w:r w:rsidR="00806857" w:rsidRPr="00C16AA9">
        <w:t>06192323046</w:t>
      </w:r>
      <w:r w:rsidR="00053AAF" w:rsidRPr="00C16AA9">
        <w:t xml:space="preserve">, </w:t>
      </w:r>
      <w:r w:rsidRPr="00C16AA9">
        <w:t xml:space="preserve">dana </w:t>
      </w:r>
      <w:r w:rsidR="00A248C3">
        <w:t>2. studenog</w:t>
      </w:r>
      <w:r w:rsidR="00806857" w:rsidRPr="00C16AA9">
        <w:t xml:space="preserve"> 2018</w:t>
      </w:r>
      <w:r w:rsidRPr="00C16AA9">
        <w:t>. godine</w:t>
      </w:r>
    </w:p>
    <w:p w:rsidRDefault="00C8073A" w:rsidP="00EE5CC7" w:rsidR="00C8073A" w:rsidRPr="00C16AA9">
      <w:pPr>
        <w:ind w:firstLine="708"/>
        <w:jc w:val="both"/>
      </w:pPr>
    </w:p>
    <w:p w:rsidRDefault="00B370DC" w:rsidP="00B370DC" w:rsidR="00B370DC">
      <w:pPr>
        <w:rPr>
          <w:b/>
          <w:bCs/>
        </w:rPr>
      </w:pPr>
    </w:p>
    <w:p w:rsidRDefault="00B1266A" w:rsidP="00B370DC" w:rsidR="00B1266A" w:rsidRPr="00C16AA9">
      <w:pPr>
        <w:rPr>
          <w:b/>
          <w:bCs/>
        </w:rPr>
      </w:pPr>
    </w:p>
    <w:p w:rsidRDefault="00B370DC" w:rsidP="00B370DC" w:rsidR="00B370DC" w:rsidRPr="00C16AA9">
      <w:pPr>
        <w:jc w:val="center"/>
        <w:rPr>
          <w:bCs/>
        </w:rPr>
      </w:pPr>
      <w:r w:rsidRPr="00C16AA9">
        <w:rPr>
          <w:bCs/>
        </w:rPr>
        <w:t>r i j e š i o    j e</w:t>
      </w:r>
    </w:p>
    <w:p w:rsidRDefault="00DF0E3D" w:rsidP="00B1266A" w:rsidR="00DF0E3D" w:rsidRPr="00C16AA9">
      <w:pPr>
        <w:jc w:val="both"/>
      </w:pPr>
    </w:p>
    <w:p w:rsidRDefault="00A81181" w:rsidP="00B370DC" w:rsidR="00A81181">
      <w:pPr>
        <w:ind w:left="360"/>
        <w:jc w:val="both"/>
      </w:pPr>
    </w:p>
    <w:p w:rsidRDefault="00B1266A" w:rsidP="00B370DC" w:rsidR="00B1266A" w:rsidRPr="00C16AA9">
      <w:pPr>
        <w:ind w:left="360"/>
        <w:jc w:val="both"/>
      </w:pPr>
    </w:p>
    <w:p w:rsidRDefault="00EE5CC7" w:rsidP="00EE5CC7" w:rsidR="00EE5CC7" w:rsidRPr="00C16AA9">
      <w:pPr>
        <w:numPr>
          <w:ilvl w:val="0"/>
          <w:numId w:val="13"/>
        </w:numPr>
        <w:jc w:val="both"/>
        <w:rPr>
          <w:b/>
        </w:rPr>
      </w:pPr>
      <w:r w:rsidRPr="00C16AA9">
        <w:t xml:space="preserve">Određuje se nastavljanje stečajnog postupka radi naknadne diobe stečajne mase iza dužnika </w:t>
      </w:r>
      <w:r w:rsidR="00C54A3C" w:rsidRPr="00C16AA9">
        <w:t>JEL-CER d.o.o. u stečaju, Kutina, Kralja Petra Krešimira IV 59, MBS: 080060148, OIB: 06192323046</w:t>
      </w:r>
      <w:r w:rsidRPr="00C16AA9">
        <w:t>.</w:t>
      </w:r>
      <w:r w:rsidR="0008770C" w:rsidRPr="00C16AA9">
        <w:t xml:space="preserve"> </w:t>
      </w:r>
    </w:p>
    <w:p w:rsidRDefault="00EE5CC7" w:rsidP="00EE5CC7" w:rsidR="00EE5CC7" w:rsidRPr="00C16AA9">
      <w:pPr>
        <w:ind w:left="900"/>
        <w:jc w:val="both"/>
        <w:rPr>
          <w:b/>
        </w:rPr>
      </w:pPr>
    </w:p>
    <w:p w:rsidRDefault="00EE5CC7" w:rsidP="007B0157" w:rsidR="007B0157" w:rsidRPr="00C16AA9">
      <w:pPr>
        <w:numPr>
          <w:ilvl w:val="0"/>
          <w:numId w:val="13"/>
        </w:numPr>
        <w:jc w:val="both"/>
        <w:rPr>
          <w:bCs/>
        </w:rPr>
      </w:pPr>
      <w:r w:rsidRPr="00C16AA9">
        <w:rPr>
          <w:bCs/>
        </w:rPr>
        <w:t xml:space="preserve">U sudski registar Trgovačkog suda u </w:t>
      </w:r>
      <w:r w:rsidR="0020046A">
        <w:rPr>
          <w:bCs/>
        </w:rPr>
        <w:t>Zagrebu</w:t>
      </w:r>
      <w:r w:rsidRPr="00C16AA9">
        <w:rPr>
          <w:bCs/>
        </w:rPr>
        <w:t xml:space="preserve"> upisati će se stečajna masa iza stečajnog dužnika</w:t>
      </w:r>
      <w:r w:rsidRPr="00C16AA9">
        <w:rPr>
          <w:b/>
          <w:bCs/>
        </w:rPr>
        <w:t xml:space="preserve"> </w:t>
      </w:r>
      <w:r w:rsidR="00C54A3C" w:rsidRPr="00C16AA9">
        <w:t>JEL-CER d.o.o. u stečaju, Kutina, Kralja Petra Krešimira IV 59, MBS: 080060148, OIB: 06192323046.</w:t>
      </w:r>
    </w:p>
    <w:p w:rsidRDefault="00EE5CC7" w:rsidP="00FC4891" w:rsidR="00EE5CC7" w:rsidRPr="00C16AA9">
      <w:pPr>
        <w:jc w:val="both"/>
        <w:rPr>
          <w:bCs/>
        </w:rPr>
      </w:pPr>
    </w:p>
    <w:p w:rsidRDefault="00EE5CC7" w:rsidP="00827FAB" w:rsidR="00827FAB" w:rsidRPr="00C16AA9">
      <w:pPr>
        <w:numPr>
          <w:ilvl w:val="0"/>
          <w:numId w:val="13"/>
        </w:numPr>
        <w:jc w:val="both"/>
      </w:pPr>
      <w:r w:rsidRPr="00C16AA9">
        <w:t xml:space="preserve">Stečajnim upraviteljem imenuje se </w:t>
      </w:r>
      <w:r w:rsidR="00FC4891" w:rsidRPr="00C16AA9">
        <w:t xml:space="preserve">Sabina Lalić OIB: 09145874795, sa sjedištem i poslovnom adresom u Osijeku, </w:t>
      </w:r>
      <w:proofErr w:type="spellStart"/>
      <w:r w:rsidR="00FC4891" w:rsidRPr="00C16AA9">
        <w:t>Gundulićeva</w:t>
      </w:r>
      <w:proofErr w:type="spellEnd"/>
      <w:r w:rsidR="00FC4891" w:rsidRPr="00C16AA9">
        <w:t xml:space="preserve"> 5, i adresom prebivališta u  Osijeku, Vijenac Augusta Cesarca 4</w:t>
      </w:r>
      <w:r w:rsidRPr="00C16AA9">
        <w:t xml:space="preserve"> izabran</w:t>
      </w:r>
      <w:r w:rsidR="0030683C" w:rsidRPr="00C16AA9">
        <w:t>a</w:t>
      </w:r>
      <w:r w:rsidRPr="00C16AA9">
        <w:t xml:space="preserve"> metodom slučajnog odabira – automatskom dodjelom s iznimkom.</w:t>
      </w:r>
    </w:p>
    <w:p w:rsidRDefault="00827FAB" w:rsidP="00827FAB" w:rsidR="00827FAB" w:rsidRPr="00C16AA9">
      <w:pPr>
        <w:pStyle w:val="Odlomakpopisa"/>
      </w:pPr>
    </w:p>
    <w:p w:rsidRDefault="00EE5CC7" w:rsidP="00827FAB" w:rsidR="00EE5CC7" w:rsidRPr="00C16AA9">
      <w:pPr>
        <w:numPr>
          <w:ilvl w:val="0"/>
          <w:numId w:val="13"/>
        </w:numPr>
        <w:jc w:val="both"/>
      </w:pPr>
      <w:r w:rsidRPr="00C16AA9">
        <w:t xml:space="preserve">Pozivaju se vjerovnici </w:t>
      </w:r>
      <w:r w:rsidR="00DD53E2" w:rsidRPr="0092247D">
        <w:t xml:space="preserve">viših isplatnih redova </w:t>
      </w:r>
      <w:r w:rsidRPr="00C16AA9">
        <w:t xml:space="preserve">da u roku od 30 dana od dana objave oglasa o otvaranju stečajnog postupka na mrežnoj stranici e-Oglasna ploča sudova prijave svoje tražbine stečajnom upravitelju </w:t>
      </w:r>
      <w:r w:rsidR="008358FB" w:rsidRPr="00C16AA9">
        <w:t xml:space="preserve">Sabini Lalić OIB: 09145874795, sa sjedištem i poslovnom adresom u Osijeku, </w:t>
      </w:r>
      <w:proofErr w:type="spellStart"/>
      <w:r w:rsidR="008358FB" w:rsidRPr="00C16AA9">
        <w:t>Gundulićeva</w:t>
      </w:r>
      <w:proofErr w:type="spellEnd"/>
      <w:r w:rsidR="008358FB" w:rsidRPr="00C16AA9">
        <w:t xml:space="preserve"> 5, i adresom prebivališta u  Osijeku, Vijenac Augusta Cesarca 4</w:t>
      </w:r>
      <w:r w:rsidRPr="00C16AA9">
        <w:t xml:space="preserve">, sukladno čl. 133. </w:t>
      </w:r>
      <w:r w:rsidR="00827FAB" w:rsidRPr="00C16AA9">
        <w:t>Stečajnog zakona („Narodne novine“ broj 71/15 i 104/17; u daljnjem tekstu SZ)</w:t>
      </w:r>
      <w:r w:rsidRPr="00C16AA9">
        <w:rPr>
          <w:color w:val="000000"/>
        </w:rPr>
        <w:t xml:space="preserve"> </w:t>
      </w:r>
      <w:r w:rsidRPr="00C16AA9">
        <w:t xml:space="preserve">i to na propisanom obrascu u dva primjerka s ispravama iz kojih tražbine proizlaze, uz potvrdu o plaćanju pristojbi u iznosu od 2% od vrijednosti tražbine, ali najviše u iznosu od 500,00 kn na žiro-račun </w:t>
      </w:r>
      <w:r w:rsidRPr="00C16AA9">
        <w:lastRenderedPageBreak/>
        <w:t>državnog proračuna broj: HR1210010051863000160 s pozivom na broj</w:t>
      </w:r>
      <w:r w:rsidR="00827FAB" w:rsidRPr="00C16AA9">
        <w:t>:</w:t>
      </w:r>
      <w:r w:rsidRPr="00C16AA9">
        <w:t xml:space="preserve"> HR64 5045-3531-</w:t>
      </w:r>
      <w:r w:rsidR="00827FAB" w:rsidRPr="00C16AA9">
        <w:t>928</w:t>
      </w:r>
      <w:r w:rsidRPr="00C16AA9">
        <w:t>-1</w:t>
      </w:r>
      <w:r w:rsidR="00827FAB" w:rsidRPr="00C16AA9">
        <w:t>8</w:t>
      </w:r>
      <w:r w:rsidRPr="00C16AA9">
        <w:t>.</w:t>
      </w:r>
    </w:p>
    <w:p w:rsidRDefault="00EE5CC7" w:rsidP="00EE5CC7" w:rsidR="00EE5CC7" w:rsidRPr="00C16AA9">
      <w:pPr>
        <w:ind w:left="900"/>
        <w:jc w:val="both"/>
      </w:pPr>
    </w:p>
    <w:p w:rsidRDefault="00EE5CC7" w:rsidP="00EE5CC7" w:rsidR="00EE5CC7" w:rsidRPr="00C16AA9">
      <w:pPr>
        <w:numPr>
          <w:ilvl w:val="0"/>
          <w:numId w:val="13"/>
        </w:numPr>
        <w:jc w:val="both"/>
      </w:pPr>
      <w:r w:rsidRPr="00C16AA9">
        <w:t>Izlučni vjerovnici dužni su u roku iz t. 5. izreke ovoga rješenja obavijestiti stečajnog upravitelja o svom izlučnom pravu, pravnoj osnovi izlučnog prava i naznačiti predmet na koje se njihovo izlučno pravo odnosi, sukladno čl. 258. st. 1. Stečajnog zakona.</w:t>
      </w:r>
    </w:p>
    <w:p w:rsidRDefault="00EE5CC7" w:rsidP="00EE5CC7" w:rsidR="00EE5CC7" w:rsidRPr="00C16AA9">
      <w:pPr>
        <w:ind w:left="900"/>
        <w:jc w:val="both"/>
      </w:pPr>
    </w:p>
    <w:p w:rsidRDefault="00EE5CC7" w:rsidP="00EE5CC7" w:rsidR="00EE5CC7" w:rsidRPr="00C16AA9">
      <w:pPr>
        <w:numPr>
          <w:ilvl w:val="0"/>
          <w:numId w:val="13"/>
        </w:numPr>
        <w:jc w:val="both"/>
      </w:pPr>
      <w:proofErr w:type="spellStart"/>
      <w:r w:rsidRPr="00C16AA9">
        <w:t>Razlučni</w:t>
      </w:r>
      <w:proofErr w:type="spellEnd"/>
      <w:r w:rsidRPr="00C16AA9">
        <w:t xml:space="preserve"> vjerovnici dužni su u roku iz t. 5. izreke ovoga rješenja obavijestiti stečajnog upravitelja o svom </w:t>
      </w:r>
      <w:proofErr w:type="spellStart"/>
      <w:r w:rsidRPr="00C16AA9">
        <w:t>razlučnom</w:t>
      </w:r>
      <w:proofErr w:type="spellEnd"/>
      <w:r w:rsidRPr="00C16AA9">
        <w:t xml:space="preserve"> pravu, pravnoj osnovi </w:t>
      </w:r>
      <w:proofErr w:type="spellStart"/>
      <w:r w:rsidRPr="00C16AA9">
        <w:t>razlučnog</w:t>
      </w:r>
      <w:proofErr w:type="spellEnd"/>
      <w:r w:rsidRPr="00C16AA9">
        <w:t xml:space="preserve"> prava i dijelu imovine stečajnog dužnika na koji se odnosi njihovo </w:t>
      </w:r>
      <w:proofErr w:type="spellStart"/>
      <w:r w:rsidRPr="00C16AA9">
        <w:t>razlučno</w:t>
      </w:r>
      <w:proofErr w:type="spellEnd"/>
      <w:r w:rsidRPr="00C16AA9">
        <w:t xml:space="preserve"> pravo,  sukladno čl. 258. st. 2. Stečajnog zakona.</w:t>
      </w:r>
    </w:p>
    <w:p w:rsidRDefault="00EE5CC7" w:rsidP="00EE5CC7" w:rsidR="00EE5CC7" w:rsidRPr="00C16AA9">
      <w:pPr>
        <w:ind w:left="900"/>
        <w:jc w:val="both"/>
      </w:pPr>
    </w:p>
    <w:p w:rsidRDefault="00EE5CC7" w:rsidP="00FA4F46" w:rsidR="00FA4F46">
      <w:pPr>
        <w:numPr>
          <w:ilvl w:val="0"/>
          <w:numId w:val="13"/>
        </w:numPr>
        <w:jc w:val="both"/>
      </w:pPr>
      <w:r w:rsidRPr="00C16AA9">
        <w:t xml:space="preserve">Pozivaju se dužnikovi dužnici da svoje obveze bez odgode ispunjavaju stečajnom  upravitelju za stečajnog dužnika. </w:t>
      </w:r>
    </w:p>
    <w:p w:rsidRDefault="00FA4F46" w:rsidP="00FA4F46" w:rsidR="00FA4F46">
      <w:pPr>
        <w:pStyle w:val="Odlomakpopisa"/>
      </w:pPr>
    </w:p>
    <w:p w:rsidRDefault="00EE5CC7" w:rsidP="00FA4F46" w:rsidR="00FA4F46">
      <w:pPr>
        <w:numPr>
          <w:ilvl w:val="0"/>
          <w:numId w:val="13"/>
        </w:numPr>
        <w:jc w:val="both"/>
      </w:pPr>
      <w:r w:rsidRPr="00C16AA9">
        <w:t xml:space="preserve">Nastavak stečajnog postupka nad stečajnom masom stečajnog dužnika </w:t>
      </w:r>
      <w:r w:rsidR="00546AAE" w:rsidRPr="00C16AA9">
        <w:t>JEL-CER d.o.o. u stečaju, Kutina, Kralja Petra Krešimira IV 59, MBS: 080060148, OIB: 06192323046</w:t>
      </w:r>
      <w:r w:rsidRPr="00C16AA9">
        <w:t>, ima se upisa</w:t>
      </w:r>
      <w:r w:rsidR="008C459A" w:rsidRPr="00C16AA9">
        <w:t xml:space="preserve">ti u sudski registar </w:t>
      </w:r>
      <w:r w:rsidR="009F36B9">
        <w:t>Trgovačkog suda</w:t>
      </w:r>
      <w:r w:rsidR="00FA4F46">
        <w:t xml:space="preserve"> u Zagrebu i u zemljišne knjige koje vodi Općinski sud u Sisku zemljišnoknjižni odjel Kutina, i to na nekretnini upisanoj u zk.ul.br. </w:t>
      </w:r>
      <w:r w:rsidR="00FA4F46" w:rsidRPr="00E36ADC">
        <w:t>6322 k.o. Kutina k.č.br. 3748</w:t>
      </w:r>
      <w:r w:rsidR="00FA4F46">
        <w:t xml:space="preserve">/6 u naravi: </w:t>
      </w:r>
    </w:p>
    <w:p w:rsidRDefault="00FA4F46" w:rsidP="00FA4F46" w:rsidR="00FA4F46">
      <w:pPr>
        <w:pStyle w:val="Odlomakpopisa"/>
      </w:pPr>
    </w:p>
    <w:p w:rsidRDefault="00E36ADC" w:rsidP="00E36ADC" w:rsidR="00FA4F46">
      <w:pPr>
        <w:pStyle w:val="Odlomakpopisa"/>
        <w:jc w:val="both"/>
      </w:pPr>
      <w:r>
        <w:t xml:space="preserve">suvlasnički dio: 5/105 ETAŽNO VLASNIŠTVO u stambeno-poslovnoj zgradi u Kutini, a koji se sastoji od dijela nekretnina u A povezano s vlasništvom POSLOVNOG PROSTORA „PP7“ koji se nalazi na prvom katu, ukupne površine 50,39 m² i to u idealnom suvlasništvu odnosno 1/2, a na kojem je upisano založno pravo u dva navrata u korist Privredne banke Zagreb d.d. dana 24. listopada 2008. br. upisa: Z-3406/08 u iznosu od 150.000,00 (slovima: </w:t>
      </w:r>
      <w:proofErr w:type="spellStart"/>
      <w:r>
        <w:t>stopedesetisuća</w:t>
      </w:r>
      <w:proofErr w:type="spellEnd"/>
      <w:r>
        <w:t>) kuna te istoga dana u korist istog ovlaštenika u istom iznosu, a pod brojem upisa: Z-3407/08.</w:t>
      </w:r>
    </w:p>
    <w:p w:rsidRDefault="00FA4F46" w:rsidP="00FA4F46" w:rsidR="00FA4F46">
      <w:pPr>
        <w:ind w:left="900"/>
        <w:jc w:val="both"/>
      </w:pPr>
    </w:p>
    <w:p w:rsidRDefault="00EE5CC7" w:rsidP="00FA4F46" w:rsidR="00EE5CC7" w:rsidRPr="00C16AA9">
      <w:pPr>
        <w:numPr>
          <w:ilvl w:val="0"/>
          <w:numId w:val="13"/>
        </w:numPr>
        <w:jc w:val="both"/>
      </w:pPr>
      <w:r w:rsidRPr="00C16AA9">
        <w:t>Ročište vjerovnika na kojem će se ispitati prijavljene tražbine (ispitno ročište) određuje se za dan</w:t>
      </w:r>
    </w:p>
    <w:p w:rsidRDefault="00EE5CC7" w:rsidP="0031641A" w:rsidR="00EE5CC7">
      <w:pPr>
        <w:jc w:val="both"/>
      </w:pPr>
    </w:p>
    <w:p w:rsidRDefault="00B1266A" w:rsidP="0031641A" w:rsidR="00B1266A" w:rsidRPr="00C16AA9">
      <w:pPr>
        <w:jc w:val="both"/>
      </w:pPr>
    </w:p>
    <w:p w:rsidRDefault="0057312E" w:rsidP="00F1022F" w:rsidR="00EE5CC7" w:rsidRPr="00C16AA9">
      <w:pPr>
        <w:ind w:left="900"/>
        <w:jc w:val="center"/>
        <w:rPr>
          <w:b/>
        </w:rPr>
      </w:pPr>
      <w:r w:rsidRPr="00C16AA9">
        <w:rPr>
          <w:b/>
        </w:rPr>
        <w:t>8. siječnja</w:t>
      </w:r>
      <w:r w:rsidR="002E75C9" w:rsidRPr="00C16AA9">
        <w:rPr>
          <w:b/>
        </w:rPr>
        <w:t xml:space="preserve"> 2019</w:t>
      </w:r>
      <w:r w:rsidR="00EE5CC7" w:rsidRPr="00C16AA9">
        <w:rPr>
          <w:b/>
        </w:rPr>
        <w:t>. godine</w:t>
      </w:r>
      <w:r w:rsidR="00F1022F" w:rsidRPr="00C16AA9">
        <w:rPr>
          <w:b/>
        </w:rPr>
        <w:t xml:space="preserve"> </w:t>
      </w:r>
      <w:r w:rsidR="008C459A" w:rsidRPr="00C16AA9">
        <w:rPr>
          <w:b/>
        </w:rPr>
        <w:t>s početkom u 9</w:t>
      </w:r>
      <w:r w:rsidR="00EE5CC7" w:rsidRPr="00C16AA9">
        <w:rPr>
          <w:b/>
        </w:rPr>
        <w:t>,00 sati</w:t>
      </w:r>
    </w:p>
    <w:p w:rsidRDefault="00EE5CC7" w:rsidP="00EE5CC7" w:rsidR="00EE5CC7" w:rsidRPr="00C16AA9">
      <w:pPr>
        <w:ind w:left="900"/>
        <w:jc w:val="center"/>
        <w:rPr>
          <w:b/>
        </w:rPr>
      </w:pPr>
      <w:r w:rsidRPr="00C16AA9">
        <w:rPr>
          <w:b/>
        </w:rPr>
        <w:t>u Trgovačkom sudu u Osijeku</w:t>
      </w:r>
    </w:p>
    <w:p w:rsidRDefault="00EE5CC7" w:rsidP="00EE5CC7" w:rsidR="00EE5CC7" w:rsidRPr="00C16AA9">
      <w:pPr>
        <w:ind w:left="900"/>
        <w:jc w:val="center"/>
        <w:rPr>
          <w:b/>
        </w:rPr>
      </w:pPr>
      <w:r w:rsidRPr="00C16AA9">
        <w:rPr>
          <w:b/>
        </w:rPr>
        <w:t>Zagrebačka br. 2. soba br. 23/I.</w:t>
      </w:r>
    </w:p>
    <w:p w:rsidRDefault="00EE5CC7" w:rsidP="00B1266A" w:rsidR="00EE5CC7">
      <w:pPr>
        <w:jc w:val="both"/>
      </w:pPr>
    </w:p>
    <w:p w:rsidRDefault="00B1266A" w:rsidP="00B1266A" w:rsidR="00B1266A" w:rsidRPr="00C16AA9">
      <w:pPr>
        <w:jc w:val="both"/>
      </w:pPr>
    </w:p>
    <w:p w:rsidRDefault="00EE5CC7" w:rsidP="00EE5CC7" w:rsidR="00EE5CC7" w:rsidRPr="00C16AA9">
      <w:pPr>
        <w:numPr>
          <w:ilvl w:val="0"/>
          <w:numId w:val="13"/>
        </w:numPr>
        <w:jc w:val="both"/>
      </w:pPr>
      <w:r w:rsidRPr="00C16AA9">
        <w:t>Ročište vjerovnika na kojem će se na temelju izvješća stečajnog upravitelja odlučivati o daljnjem tijeku stečajnog postupka (izvještajno ročište) zakazuje se za isti dan i na</w:t>
      </w:r>
      <w:r w:rsidR="008C459A" w:rsidRPr="00C16AA9">
        <w:t xml:space="preserve"> istom mjestu s početkom u 9,10</w:t>
      </w:r>
      <w:r w:rsidRPr="00C16AA9">
        <w:t xml:space="preserve"> sati.</w:t>
      </w:r>
    </w:p>
    <w:p w:rsidRDefault="00EE5CC7" w:rsidP="00EE5CC7" w:rsidR="00EE5CC7" w:rsidRPr="00C16AA9">
      <w:pPr>
        <w:ind w:left="900"/>
        <w:jc w:val="both"/>
      </w:pPr>
    </w:p>
    <w:p w:rsidRDefault="00EE5CC7" w:rsidP="00EE5CC7" w:rsidR="00EE5CC7" w:rsidRPr="00C16AA9">
      <w:pPr>
        <w:numPr>
          <w:ilvl w:val="0"/>
          <w:numId w:val="13"/>
        </w:numPr>
        <w:jc w:val="both"/>
      </w:pPr>
      <w:r w:rsidRPr="00C16AA9">
        <w:t xml:space="preserve">Nastavljanje postupka radi naknadne diobe određeno je dana </w:t>
      </w:r>
      <w:r w:rsidR="00A248C3">
        <w:rPr>
          <w:b/>
        </w:rPr>
        <w:t>2. studenog</w:t>
      </w:r>
      <w:r w:rsidR="002E75C9" w:rsidRPr="00C16AA9">
        <w:rPr>
          <w:b/>
        </w:rPr>
        <w:t xml:space="preserve"> 201</w:t>
      </w:r>
      <w:r w:rsidR="007463D6" w:rsidRPr="00C16AA9">
        <w:rPr>
          <w:b/>
        </w:rPr>
        <w:t>8</w:t>
      </w:r>
      <w:r w:rsidRPr="00C16AA9">
        <w:rPr>
          <w:b/>
        </w:rPr>
        <w:t>. godine</w:t>
      </w:r>
      <w:r w:rsidRPr="00C16AA9">
        <w:t xml:space="preserve"> u </w:t>
      </w:r>
      <w:r w:rsidR="0057312E" w:rsidRPr="00C16AA9">
        <w:rPr>
          <w:b/>
        </w:rPr>
        <w:t>14</w:t>
      </w:r>
      <w:r w:rsidRPr="00C16AA9">
        <w:rPr>
          <w:b/>
        </w:rPr>
        <w:t>,00 sati</w:t>
      </w:r>
      <w:r w:rsidRPr="00C16AA9">
        <w:t xml:space="preserve"> kada je ovo rješenje objavljeno na mrežnoj stranici  e-oglasna ploča suda. </w:t>
      </w:r>
    </w:p>
    <w:p w:rsidRDefault="00EE5CC7" w:rsidP="00EE5CC7" w:rsidR="00EE5CC7" w:rsidRPr="00C16AA9">
      <w:pPr>
        <w:jc w:val="both"/>
      </w:pPr>
    </w:p>
    <w:p w:rsidRDefault="00EE5CC7" w:rsidP="00EE5CC7" w:rsidR="00EE5CC7" w:rsidRPr="00C16AA9">
      <w:pPr>
        <w:pStyle w:val="Odlomakpopisa"/>
        <w:numPr>
          <w:ilvl w:val="0"/>
          <w:numId w:val="13"/>
        </w:numPr>
        <w:jc w:val="both"/>
        <w:rPr>
          <w:lang w:eastAsia="en-US"/>
        </w:rPr>
      </w:pPr>
      <w:r w:rsidRPr="00C16AA9">
        <w:rPr>
          <w:lang w:eastAsia="en-US"/>
        </w:rPr>
        <w:t xml:space="preserve">Tablice prijavljenih tražbina te </w:t>
      </w:r>
      <w:proofErr w:type="spellStart"/>
      <w:r w:rsidRPr="00C16AA9">
        <w:rPr>
          <w:lang w:eastAsia="en-US"/>
        </w:rPr>
        <w:t>razlučnih</w:t>
      </w:r>
      <w:proofErr w:type="spellEnd"/>
      <w:r w:rsidRPr="00C16AA9">
        <w:rPr>
          <w:lang w:eastAsia="en-US"/>
        </w:rPr>
        <w:t xml:space="preserve"> i izlučnih prava iz čl. 259. st. 2. SZ-a objavit će se na mrežnoj stranici e-Oglasna ploča sudova nakon isteka roka za prijavu tražbina, a najkasnije osam dana prije održavanja ispitnog ročišta.</w:t>
      </w:r>
    </w:p>
    <w:p w:rsidRDefault="00EE5CC7" w:rsidP="00EE5CC7" w:rsidR="00EE5CC7" w:rsidRPr="00C16AA9">
      <w:pPr>
        <w:pStyle w:val="Odlomakpopisa"/>
        <w:ind w:left="900"/>
        <w:jc w:val="both"/>
        <w:rPr>
          <w:lang w:eastAsia="en-US"/>
        </w:rPr>
      </w:pPr>
    </w:p>
    <w:p w:rsidRDefault="00EE5CC7" w:rsidP="00EE5CC7" w:rsidR="00EE5CC7" w:rsidRPr="00C16AA9">
      <w:pPr>
        <w:pStyle w:val="Odlomakpopisa"/>
        <w:ind w:left="900"/>
        <w:jc w:val="both"/>
        <w:rPr>
          <w:lang w:eastAsia="en-US"/>
        </w:rPr>
      </w:pPr>
      <w:r w:rsidRPr="00C16AA9">
        <w:rPr>
          <w:lang w:eastAsia="en-US"/>
        </w:rPr>
        <w:t>Prijave tražbina i isprave izložit će se u pisarnici suda, soba br. 9, prizemlje, na uvid sudionicima, nakon isteka roka za prijavu tražbina, a najkasnije osam dana prije održavanja ispitnog ročišta (čl. 259. st. 3. SZ-a).</w:t>
      </w:r>
    </w:p>
    <w:p w:rsidRDefault="00DF0E3D" w:rsidP="00EE5CC7" w:rsidR="00DF0E3D" w:rsidRPr="00C16AA9">
      <w:pPr>
        <w:jc w:val="both"/>
      </w:pPr>
    </w:p>
    <w:p w:rsidRDefault="00DF0E3D" w:rsidP="00EE5CC7" w:rsidR="00DF0E3D">
      <w:pPr>
        <w:jc w:val="both"/>
      </w:pPr>
    </w:p>
    <w:p w:rsidRDefault="00B1266A" w:rsidP="00EE5CC7" w:rsidR="00B1266A" w:rsidRPr="00C16AA9">
      <w:pPr>
        <w:jc w:val="both"/>
      </w:pPr>
    </w:p>
    <w:p w:rsidRDefault="00EE5CC7" w:rsidP="00EE5CC7" w:rsidR="00EE5CC7" w:rsidRPr="00C16AA9">
      <w:pPr>
        <w:pStyle w:val="Naslov1"/>
        <w:rPr>
          <w:b w:val="false"/>
        </w:rPr>
      </w:pPr>
      <w:proofErr w:type="spellStart"/>
      <w:r w:rsidRPr="00C16AA9">
        <w:rPr>
          <w:b w:val="false"/>
        </w:rPr>
        <w:t>Obrazloženje</w:t>
      </w:r>
      <w:proofErr w:type="spellEnd"/>
    </w:p>
    <w:p w:rsidRDefault="00EE5CC7" w:rsidP="00EE5CC7" w:rsidR="00EE5CC7"/>
    <w:p w:rsidRDefault="00B1266A" w:rsidP="00EE5CC7" w:rsidR="00B1266A" w:rsidRPr="00C16AA9"/>
    <w:p w:rsidRDefault="00EE5CC7" w:rsidP="00EE5CC7" w:rsidR="00EE5CC7" w:rsidRPr="00C16AA9"/>
    <w:p w:rsidRDefault="00EE5CC7" w:rsidP="007463D6" w:rsidR="00EE5CC7" w:rsidRPr="00C16AA9">
      <w:pPr>
        <w:pStyle w:val="Tijeloteksta"/>
        <w:ind w:firstLine="708"/>
        <w:rPr>
          <w:sz w:val="24"/>
        </w:rPr>
      </w:pPr>
      <w:r w:rsidRPr="00C16AA9">
        <w:rPr>
          <w:bCs/>
          <w:sz w:val="24"/>
        </w:rPr>
        <w:t xml:space="preserve">Rješenjem ovog suda </w:t>
      </w:r>
      <w:proofErr w:type="spellStart"/>
      <w:r w:rsidRPr="00C16AA9">
        <w:rPr>
          <w:bCs/>
          <w:sz w:val="24"/>
        </w:rPr>
        <w:t>posl</w:t>
      </w:r>
      <w:proofErr w:type="spellEnd"/>
      <w:r w:rsidRPr="00C16AA9">
        <w:rPr>
          <w:bCs/>
          <w:sz w:val="24"/>
        </w:rPr>
        <w:t xml:space="preserve">. br. </w:t>
      </w:r>
      <w:r w:rsidR="007463D6" w:rsidRPr="00C16AA9">
        <w:rPr>
          <w:bCs/>
          <w:sz w:val="24"/>
        </w:rPr>
        <w:t>20</w:t>
      </w:r>
      <w:r w:rsidRPr="00C16AA9">
        <w:rPr>
          <w:bCs/>
          <w:sz w:val="24"/>
        </w:rPr>
        <w:t xml:space="preserve"> St-</w:t>
      </w:r>
      <w:r w:rsidR="007463D6" w:rsidRPr="00C16AA9">
        <w:rPr>
          <w:bCs/>
          <w:sz w:val="24"/>
        </w:rPr>
        <w:t>702</w:t>
      </w:r>
      <w:r w:rsidRPr="00C16AA9">
        <w:rPr>
          <w:bCs/>
          <w:sz w:val="24"/>
        </w:rPr>
        <w:t>/1</w:t>
      </w:r>
      <w:r w:rsidR="007463D6" w:rsidRPr="00C16AA9">
        <w:rPr>
          <w:bCs/>
          <w:sz w:val="24"/>
        </w:rPr>
        <w:t>7</w:t>
      </w:r>
      <w:r w:rsidRPr="00C16AA9">
        <w:rPr>
          <w:bCs/>
          <w:sz w:val="24"/>
        </w:rPr>
        <w:t xml:space="preserve">-4 od </w:t>
      </w:r>
      <w:r w:rsidR="007463D6" w:rsidRPr="00C16AA9">
        <w:rPr>
          <w:bCs/>
          <w:sz w:val="24"/>
        </w:rPr>
        <w:t>20. listopada 2017</w:t>
      </w:r>
      <w:r w:rsidRPr="00C16AA9">
        <w:rPr>
          <w:bCs/>
          <w:sz w:val="24"/>
        </w:rPr>
        <w:t xml:space="preserve">. godine otvoren je i zaključen skraćeni stečajni postupak nad dužnikom </w:t>
      </w:r>
      <w:r w:rsidR="007463D6" w:rsidRPr="00C16AA9">
        <w:rPr>
          <w:sz w:val="24"/>
        </w:rPr>
        <w:t>JEL-CER d.o.o., Kutina, Kralja Petra Krešimira IV 59, MBS: 080060148, OIB: 06192323046</w:t>
      </w:r>
      <w:r w:rsidRPr="00C16AA9">
        <w:rPr>
          <w:sz w:val="24"/>
        </w:rPr>
        <w:t xml:space="preserve"> </w:t>
      </w:r>
      <w:r w:rsidRPr="00C16AA9">
        <w:rPr>
          <w:bCs/>
          <w:sz w:val="24"/>
        </w:rPr>
        <w:t xml:space="preserve">temeljem </w:t>
      </w:r>
      <w:r w:rsidRPr="00C16AA9">
        <w:rPr>
          <w:sz w:val="24"/>
        </w:rPr>
        <w:t xml:space="preserve">čl. 431. </w:t>
      </w:r>
      <w:r w:rsidR="007463D6" w:rsidRPr="00C16AA9">
        <w:rPr>
          <w:sz w:val="24"/>
        </w:rPr>
        <w:t>Stečajnog zakona (Narodne novine broj 71/15 i 104/17; u daljnjem tekstu SZ)</w:t>
      </w:r>
      <w:r w:rsidRPr="00C16AA9">
        <w:rPr>
          <w:sz w:val="24"/>
        </w:rPr>
        <w:t xml:space="preserve">, te imenovan stečajni upravitelj </w:t>
      </w:r>
      <w:r w:rsidR="00104780" w:rsidRPr="00C16AA9">
        <w:rPr>
          <w:sz w:val="24"/>
        </w:rPr>
        <w:t xml:space="preserve">Sabina Lalić OIB: 09145874795, sa sjedištem i poslovnom adresom u Osijeku, </w:t>
      </w:r>
      <w:proofErr w:type="spellStart"/>
      <w:r w:rsidR="00104780" w:rsidRPr="00C16AA9">
        <w:rPr>
          <w:sz w:val="24"/>
        </w:rPr>
        <w:t>Gundulićeva</w:t>
      </w:r>
      <w:proofErr w:type="spellEnd"/>
      <w:r w:rsidR="00104780" w:rsidRPr="00C16AA9">
        <w:rPr>
          <w:sz w:val="24"/>
        </w:rPr>
        <w:t xml:space="preserve"> 5, i adresom prebivališta u  Osijeku, Vijenac Augusta Cesarca 4</w:t>
      </w:r>
      <w:r w:rsidRPr="00C16AA9">
        <w:rPr>
          <w:sz w:val="24"/>
        </w:rPr>
        <w:t>.</w:t>
      </w:r>
    </w:p>
    <w:p w:rsidRDefault="00EE5CC7" w:rsidP="00EE5CC7" w:rsidR="00EE5CC7" w:rsidRPr="00C16AA9">
      <w:pPr>
        <w:ind w:firstLine="708"/>
        <w:jc w:val="both"/>
      </w:pPr>
    </w:p>
    <w:p w:rsidRDefault="00C246C9" w:rsidP="00EE5CC7" w:rsidR="00EE5CC7" w:rsidRPr="00C16AA9">
      <w:pPr>
        <w:ind w:firstLine="720"/>
        <w:jc w:val="both"/>
      </w:pPr>
      <w:r w:rsidRPr="00C16AA9">
        <w:t>D</w:t>
      </w:r>
      <w:r w:rsidR="00EE5CC7" w:rsidRPr="00C16AA9">
        <w:t xml:space="preserve">užnik je brisan iz </w:t>
      </w:r>
      <w:r w:rsidR="00C340D6" w:rsidRPr="00C16AA9">
        <w:t>sudskog registra 2. svibnja 2018</w:t>
      </w:r>
      <w:r w:rsidR="00E506E8" w:rsidRPr="00C16AA9">
        <w:t>.</w:t>
      </w:r>
      <w:r w:rsidR="00C340D6" w:rsidRPr="00C16AA9">
        <w:t xml:space="preserve"> godine. </w:t>
      </w:r>
      <w:r w:rsidR="00E506E8" w:rsidRPr="00C16AA9">
        <w:t xml:space="preserve"> </w:t>
      </w:r>
    </w:p>
    <w:p w:rsidRDefault="00EE5CC7" w:rsidP="00EE5CC7" w:rsidR="00EE5CC7" w:rsidRPr="00C16AA9">
      <w:pPr>
        <w:ind w:firstLine="720"/>
        <w:jc w:val="both"/>
      </w:pPr>
    </w:p>
    <w:p w:rsidRDefault="00E506E8" w:rsidP="00E506E8" w:rsidR="00EE5CC7" w:rsidRPr="00C16AA9">
      <w:pPr>
        <w:ind w:firstLine="708"/>
        <w:jc w:val="both"/>
      </w:pPr>
      <w:r w:rsidRPr="00C16AA9">
        <w:t xml:space="preserve">Dana </w:t>
      </w:r>
      <w:r w:rsidR="00C340D6" w:rsidRPr="00C16AA9">
        <w:t>5. lipnja</w:t>
      </w:r>
      <w:r w:rsidRPr="00C16AA9">
        <w:t xml:space="preserve"> 2018</w:t>
      </w:r>
      <w:r w:rsidR="00EE5CC7" w:rsidRPr="00C16AA9">
        <w:t xml:space="preserve">. </w:t>
      </w:r>
      <w:r w:rsidR="00C340D6" w:rsidRPr="00C16AA9">
        <w:t>zaprimljen je prijedlog stečajne upraviteljice za nastavljanje postupka radi naknadne diobe</w:t>
      </w:r>
      <w:r w:rsidRPr="00C16AA9">
        <w:t xml:space="preserve"> a u smislu </w:t>
      </w:r>
      <w:r w:rsidR="00C340D6" w:rsidRPr="00C16AA9">
        <w:t xml:space="preserve">čl. 289. SZ-a. Stečajna upraviteljica u svom podnesku navodi </w:t>
      </w:r>
      <w:r w:rsidR="00104780" w:rsidRPr="00C16AA9">
        <w:t xml:space="preserve">da je putem pretraživača na internetskim stranicama Državne geodetske uprave, i to GEOPORTAL te UREĐENA ZEMLJA doznala kako stečajni dužnik ima u suvlasništvu nekretninu upisanu pri Općinskom sudu u Sisku, Zemljišnoknjižni odjel Kutina, k.o. Kutina, </w:t>
      </w:r>
      <w:proofErr w:type="spellStart"/>
      <w:r w:rsidR="00104780" w:rsidRPr="00C16AA9">
        <w:t>zk.ul</w:t>
      </w:r>
      <w:proofErr w:type="spellEnd"/>
      <w:r w:rsidR="00104780" w:rsidRPr="00C16AA9">
        <w:t xml:space="preserve">. 6322, </w:t>
      </w:r>
      <w:proofErr w:type="spellStart"/>
      <w:r w:rsidR="00104780" w:rsidRPr="00C16AA9">
        <w:t>kčbr</w:t>
      </w:r>
      <w:proofErr w:type="spellEnd"/>
      <w:r w:rsidR="00104780" w:rsidRPr="00C16AA9">
        <w:t>. 3748/6, suvlasnički dio: 5/105 ETAŽNO VLASNIŠTVO u stambeno-poslovnoj zgradi u Kutini, a koji se sastoji od dijela nekretnina u A povezano s vlasništvom POSLOVNOG PROSTORA „PP7“ koji se nalazi na prvom katu, ukupne površine 50,39 m</w:t>
      </w:r>
      <w:r w:rsidR="002A3217" w:rsidRPr="00C16AA9">
        <w:t>²</w:t>
      </w:r>
      <w:r w:rsidR="00104780" w:rsidRPr="00C16AA9">
        <w:t xml:space="preserve"> i to u idealnom suvlasništvu odnosno 1/2, a na kojem je upisano založno pravo u dva navrata u korist Privredne banke Zagreb d.d. dana </w:t>
      </w:r>
      <w:r w:rsidR="007E5E7D" w:rsidRPr="00C16AA9">
        <w:t xml:space="preserve">24. listopada 2008. br. upisa: Z-3406/08 u iznosu od 150.000,00 (slovima: </w:t>
      </w:r>
      <w:proofErr w:type="spellStart"/>
      <w:r w:rsidR="007E5E7D" w:rsidRPr="00C16AA9">
        <w:t>stopedesetisuća</w:t>
      </w:r>
      <w:proofErr w:type="spellEnd"/>
      <w:r w:rsidR="007E5E7D" w:rsidRPr="00C16AA9">
        <w:t>) kuna te istoga dana u korist istog ovlaštenika u istom iznosu, a pod brojem upisa: Z-3407/08., te u prilogu dostavlja izvadak iz zemljišne knjige za navedenu nekretninu.</w:t>
      </w:r>
    </w:p>
    <w:p w:rsidRDefault="00EE5CC7" w:rsidP="006828BC" w:rsidR="00EE5CC7" w:rsidRPr="00C16AA9">
      <w:pPr>
        <w:jc w:val="both"/>
      </w:pPr>
    </w:p>
    <w:p w:rsidRDefault="00EE5CC7" w:rsidP="00EE5CC7" w:rsidR="00EE5CC7" w:rsidRPr="00C16AA9">
      <w:pPr>
        <w:ind w:firstLine="720"/>
        <w:jc w:val="both"/>
        <w:rPr>
          <w:bCs/>
        </w:rPr>
      </w:pPr>
      <w:r w:rsidRPr="00C16AA9">
        <w:rPr>
          <w:bCs/>
        </w:rPr>
        <w:t xml:space="preserve">Odredbom čl. 289. st. 1. SZ-a propisano je da sud na prijedlog stečajnog upravitelja, kojega od stečajnih vjerovnika ili po službenoj dužnosti odredi nastavljanje postupka radi naknadne diobe, ako se nakon završnog ročišta pronađe imovina koja ulazi u stečajnu masu. </w:t>
      </w:r>
    </w:p>
    <w:p w:rsidRDefault="00EE5CC7" w:rsidP="00EE5CC7" w:rsidR="00EE5CC7" w:rsidRPr="00C16AA9">
      <w:pPr>
        <w:jc w:val="both"/>
        <w:rPr>
          <w:bCs/>
        </w:rPr>
      </w:pPr>
      <w:r w:rsidRPr="00C16AA9">
        <w:rPr>
          <w:bCs/>
        </w:rPr>
        <w:t xml:space="preserve">Prema st. 2. istog članka nastavljanje postupka radi naknadne diobe sud će odrediti bez obzira na to je li postupak bio zaključen. </w:t>
      </w:r>
    </w:p>
    <w:p w:rsidRDefault="00EE5CC7" w:rsidP="00EE5CC7" w:rsidR="00EE5CC7" w:rsidRPr="00C16AA9">
      <w:pPr>
        <w:ind w:firstLine="720"/>
        <w:jc w:val="both"/>
        <w:rPr>
          <w:bCs/>
        </w:rPr>
      </w:pPr>
    </w:p>
    <w:p w:rsidRDefault="00EE5CC7" w:rsidP="00EE5CC7" w:rsidR="00EE5CC7" w:rsidRPr="00C16AA9">
      <w:pPr>
        <w:jc w:val="both"/>
        <w:rPr>
          <w:bCs/>
        </w:rPr>
      </w:pPr>
      <w:r w:rsidRPr="00C16AA9">
        <w:tab/>
      </w:r>
      <w:r w:rsidRPr="00C16AA9">
        <w:rPr>
          <w:bCs/>
        </w:rPr>
        <w:t xml:space="preserve">Budući je </w:t>
      </w:r>
      <w:r w:rsidR="00C340D6" w:rsidRPr="00C16AA9">
        <w:rPr>
          <w:bCs/>
        </w:rPr>
        <w:t>stečajni upravitelj</w:t>
      </w:r>
      <w:r w:rsidRPr="00C16AA9">
        <w:rPr>
          <w:bCs/>
        </w:rPr>
        <w:t xml:space="preserve"> dostavio sudu dokaz o pronađenoj imovini koja ulazi u stečajnu masu dužnika, valjalo je u skladu s čl. 289. i čl. 133. SZ-a odrediti nastavljanje postupka ra</w:t>
      </w:r>
      <w:r w:rsidR="00C340D6" w:rsidRPr="00C16AA9">
        <w:rPr>
          <w:bCs/>
        </w:rPr>
        <w:t xml:space="preserve">di naknadne diobe stečajne mase. </w:t>
      </w:r>
    </w:p>
    <w:p w:rsidRDefault="006828BC" w:rsidP="00EE5CC7" w:rsidR="006828BC" w:rsidRPr="00C16AA9">
      <w:pPr>
        <w:jc w:val="both"/>
        <w:rPr>
          <w:bCs/>
        </w:rPr>
      </w:pPr>
    </w:p>
    <w:p w:rsidRDefault="00EE5CC7" w:rsidP="00EE5CC7" w:rsidR="00EE5CC7" w:rsidRPr="00C16AA9">
      <w:pPr>
        <w:ind w:firstLine="708"/>
        <w:jc w:val="both"/>
      </w:pPr>
      <w:r w:rsidRPr="00C16AA9">
        <w:t xml:space="preserve">Sud je izvršio uvid u </w:t>
      </w:r>
      <w:r w:rsidR="00E506E8" w:rsidRPr="00C16AA9">
        <w:t xml:space="preserve">dokumentaciju u spisu,  izvadak iz </w:t>
      </w:r>
      <w:r w:rsidRPr="00C16AA9">
        <w:t xml:space="preserve"> </w:t>
      </w:r>
      <w:r w:rsidR="00C340D6" w:rsidRPr="00C16AA9">
        <w:t xml:space="preserve">sudskog </w:t>
      </w:r>
      <w:r w:rsidRPr="00C16AA9">
        <w:t>registra</w:t>
      </w:r>
      <w:r w:rsidR="00C340D6" w:rsidRPr="00C16AA9">
        <w:t xml:space="preserve"> </w:t>
      </w:r>
      <w:r w:rsidRPr="00C16AA9">
        <w:t xml:space="preserve"> za brisanog dužnika iz kojeg je utvrdio da je rješenje</w:t>
      </w:r>
      <w:r w:rsidR="00F67923" w:rsidRPr="00C16AA9">
        <w:t>m ovoga</w:t>
      </w:r>
      <w:r w:rsidR="00C340D6" w:rsidRPr="00C16AA9">
        <w:t xml:space="preserve"> suda poslovni broj St-18/14524</w:t>
      </w:r>
      <w:r w:rsidR="00F67923" w:rsidRPr="00C16AA9">
        <w:t xml:space="preserve"> </w:t>
      </w:r>
      <w:r w:rsidRPr="00C16AA9">
        <w:t xml:space="preserve">dužnik </w:t>
      </w:r>
      <w:r w:rsidR="00F67923" w:rsidRPr="00C16AA9">
        <w:t>brisan iz</w:t>
      </w:r>
      <w:r w:rsidR="00112C23" w:rsidRPr="00C16AA9">
        <w:t xml:space="preserve"> sudskog </w:t>
      </w:r>
      <w:r w:rsidRPr="00C16AA9">
        <w:t xml:space="preserve"> registra</w:t>
      </w:r>
      <w:r w:rsidR="00112C23" w:rsidRPr="00C16AA9">
        <w:t>, kao i izvada</w:t>
      </w:r>
      <w:r w:rsidR="006828BC" w:rsidRPr="00C16AA9">
        <w:t>k</w:t>
      </w:r>
      <w:r w:rsidR="00112C23" w:rsidRPr="00C16AA9">
        <w:t xml:space="preserve"> iz zemljišne knjige Općinskog suda u </w:t>
      </w:r>
      <w:r w:rsidR="006828BC" w:rsidRPr="00C16AA9">
        <w:t>Sisku</w:t>
      </w:r>
      <w:r w:rsidR="00112C23" w:rsidRPr="00C16AA9">
        <w:t xml:space="preserve"> </w:t>
      </w:r>
      <w:r w:rsidR="006828BC" w:rsidRPr="00C16AA9">
        <w:t>Zemljišnoknjižni odjel Kutina</w:t>
      </w:r>
      <w:r w:rsidR="00112C23" w:rsidRPr="00C16AA9">
        <w:t xml:space="preserve"> od </w:t>
      </w:r>
      <w:r w:rsidR="006828BC" w:rsidRPr="00C16AA9">
        <w:t>3. lipnja 2018.</w:t>
      </w:r>
      <w:r w:rsidR="00112C23" w:rsidRPr="00C16AA9">
        <w:t xml:space="preserve"> </w:t>
      </w:r>
      <w:proofErr w:type="spellStart"/>
      <w:r w:rsidR="00112C23" w:rsidRPr="00C16AA9">
        <w:t>zk</w:t>
      </w:r>
      <w:proofErr w:type="spellEnd"/>
      <w:r w:rsidR="00112C23" w:rsidRPr="00C16AA9">
        <w:t>. ul</w:t>
      </w:r>
      <w:r w:rsidR="006828BC" w:rsidRPr="00C16AA9">
        <w:t>. 6322</w:t>
      </w:r>
      <w:r w:rsidR="00112C23" w:rsidRPr="00C16AA9">
        <w:t xml:space="preserve"> k.o. </w:t>
      </w:r>
      <w:r w:rsidR="006828BC" w:rsidRPr="00C16AA9">
        <w:t>Kutina</w:t>
      </w:r>
      <w:r w:rsidR="00112C23" w:rsidRPr="00C16AA9">
        <w:t xml:space="preserve"> </w:t>
      </w:r>
      <w:proofErr w:type="spellStart"/>
      <w:r w:rsidR="00112C23" w:rsidRPr="00C16AA9">
        <w:t>kčbr</w:t>
      </w:r>
      <w:proofErr w:type="spellEnd"/>
      <w:r w:rsidR="006828BC" w:rsidRPr="00C16AA9">
        <w:t xml:space="preserve">. 3748/6 </w:t>
      </w:r>
      <w:r w:rsidR="00112C23" w:rsidRPr="00C16AA9">
        <w:t>i</w:t>
      </w:r>
      <w:r w:rsidR="00FE7A2D" w:rsidRPr="00C16AA9">
        <w:t xml:space="preserve"> time</w:t>
      </w:r>
      <w:r w:rsidRPr="00C16AA9">
        <w:t xml:space="preserve"> utvrdio da</w:t>
      </w:r>
      <w:r w:rsidR="00112C23" w:rsidRPr="00C16AA9">
        <w:t xml:space="preserve"> je pronađena imovina koja ulazi u stečajnu masu i da</w:t>
      </w:r>
      <w:r w:rsidRPr="00C16AA9">
        <w:t xml:space="preserve"> su ispunjeni uvjeti za određivanje nastavljanja postupka radi naknadne diobe </w:t>
      </w:r>
      <w:r w:rsidR="00112C23" w:rsidRPr="00C16AA9">
        <w:t xml:space="preserve"> te je odlučeno </w:t>
      </w:r>
      <w:r w:rsidRPr="00C16AA9">
        <w:t xml:space="preserve">kao u izreci temeljem </w:t>
      </w:r>
      <w:r w:rsidRPr="00C16AA9">
        <w:lastRenderedPageBreak/>
        <w:t>odredbe čl.</w:t>
      </w:r>
      <w:r w:rsidR="00F444C8" w:rsidRPr="00C16AA9">
        <w:t xml:space="preserve"> </w:t>
      </w:r>
      <w:r w:rsidRPr="00C16AA9">
        <w:t>133. i čl. 289. SZ-a</w:t>
      </w:r>
      <w:r w:rsidR="00796BB5" w:rsidRPr="00C16AA9">
        <w:t xml:space="preserve"> u vezi s čl. 129. - 131. SZ-a, pri čemu je sud u nastavljanju postupka radi naknadne diobe imenovao istog stečajnog upravitelja koji je bio imenovan u provedenom skra</w:t>
      </w:r>
      <w:r w:rsidR="00BE216A" w:rsidRPr="00C16AA9">
        <w:t>ć</w:t>
      </w:r>
      <w:r w:rsidR="00796BB5" w:rsidRPr="00C16AA9">
        <w:t>enom stečajnom postupku nad brisanim stečajnim dužnikom.</w:t>
      </w:r>
    </w:p>
    <w:p w:rsidRDefault="00BE216A" w:rsidP="00BE216A" w:rsidR="00BE216A">
      <w:pPr>
        <w:rPr>
          <w:bCs/>
        </w:rPr>
      </w:pPr>
    </w:p>
    <w:p w:rsidRDefault="00B1266A" w:rsidP="00BE216A" w:rsidR="00B1266A" w:rsidRPr="00C16AA9">
      <w:pPr>
        <w:rPr>
          <w:bCs/>
        </w:rPr>
      </w:pPr>
    </w:p>
    <w:p w:rsidRDefault="002F0FE0" w:rsidP="002F0FE0" w:rsidR="00B1266A">
      <w:pPr>
        <w:jc w:val="center"/>
        <w:rPr>
          <w:bCs/>
        </w:rPr>
      </w:pPr>
      <w:r w:rsidRPr="00C16AA9">
        <w:rPr>
          <w:bCs/>
        </w:rPr>
        <w:t xml:space="preserve">U Osijeku </w:t>
      </w:r>
      <w:r w:rsidR="002F7BE2" w:rsidRPr="00C16AA9">
        <w:rPr>
          <w:bCs/>
        </w:rPr>
        <w:t xml:space="preserve">2. </w:t>
      </w:r>
      <w:r w:rsidR="00A248C3">
        <w:rPr>
          <w:bCs/>
        </w:rPr>
        <w:t>studenog</w:t>
      </w:r>
      <w:r w:rsidR="002F7BE2" w:rsidRPr="00C16AA9">
        <w:rPr>
          <w:bCs/>
        </w:rPr>
        <w:t xml:space="preserve"> 2018.</w:t>
      </w:r>
      <w:r w:rsidRPr="00C16AA9">
        <w:rPr>
          <w:bCs/>
        </w:rPr>
        <w:t xml:space="preserve">               </w:t>
      </w:r>
    </w:p>
    <w:p w:rsidRDefault="002F0FE0" w:rsidP="002F0FE0" w:rsidR="002F0FE0" w:rsidRPr="00C16AA9">
      <w:pPr>
        <w:jc w:val="center"/>
        <w:rPr>
          <w:bCs/>
        </w:rPr>
      </w:pPr>
      <w:r w:rsidRPr="00C16AA9">
        <w:rPr>
          <w:bCs/>
        </w:rPr>
        <w:t xml:space="preserve"> </w:t>
      </w:r>
    </w:p>
    <w:p w:rsidRDefault="002F0FE0" w:rsidP="002F0FE0" w:rsidR="002F0FE0" w:rsidRPr="00C16AA9">
      <w:pPr>
        <w:jc w:val="center"/>
        <w:rPr>
          <w:bCs/>
        </w:rPr>
      </w:pPr>
    </w:p>
    <w:p w:rsidRDefault="002F0FE0" w:rsidP="002F0FE0" w:rsidR="002F0FE0" w:rsidRPr="00C16AA9">
      <w:pPr>
        <w:ind w:left="5580"/>
        <w:jc w:val="center"/>
      </w:pPr>
      <w:r w:rsidRPr="00C16AA9">
        <w:rPr>
          <w:b/>
          <w:bCs/>
        </w:rPr>
        <w:t> </w:t>
      </w:r>
      <w:r w:rsidRPr="00C16AA9">
        <w:t>S U D A C</w:t>
      </w:r>
    </w:p>
    <w:p w:rsidRDefault="002F0FE0" w:rsidP="002F0FE0" w:rsidR="002F0FE0" w:rsidRPr="00C16AA9">
      <w:pPr>
        <w:ind w:left="5580"/>
        <w:jc w:val="center"/>
      </w:pPr>
      <w:r w:rsidRPr="00C16AA9">
        <w:t>mr. sc. Boris Vuković</w:t>
      </w:r>
    </w:p>
    <w:p w:rsidRDefault="002F0FE0" w:rsidP="002F0FE0" w:rsidR="002F0FE0" w:rsidRPr="00C16AA9">
      <w:pPr>
        <w:ind w:left="5580"/>
        <w:jc w:val="center"/>
      </w:pPr>
    </w:p>
    <w:p w:rsidRDefault="002F0FE0" w:rsidP="002F0FE0" w:rsidR="002F0FE0" w:rsidRPr="00C16AA9">
      <w:pPr>
        <w:ind w:left="5580"/>
        <w:jc w:val="center"/>
      </w:pPr>
    </w:p>
    <w:p w:rsidRDefault="002F0FE0" w:rsidP="002F0FE0" w:rsidR="002F0FE0" w:rsidRPr="00C16AA9">
      <w:r w:rsidRPr="00C16AA9">
        <w:t>Zapisničar Danijela Špeletić</w:t>
      </w:r>
    </w:p>
    <w:p w:rsidRDefault="002F0FE0" w:rsidP="002F0FE0" w:rsidR="002F0FE0"/>
    <w:p w:rsidRDefault="00B1266A" w:rsidP="002F0FE0" w:rsidR="00B1266A" w:rsidRPr="00C16AA9"/>
    <w:p w:rsidRDefault="00224E7E" w:rsidP="00224E7E" w:rsidR="00224E7E" w:rsidRPr="00C16AA9">
      <w:r w:rsidRPr="00C16AA9">
        <w:t>UPUTA O PRAVNOM LIJEKU:</w:t>
      </w:r>
    </w:p>
    <w:p w:rsidRDefault="00224E7E" w:rsidP="00224E7E" w:rsidR="00224E7E" w:rsidRPr="00C16AA9">
      <w:pPr>
        <w:jc w:val="both"/>
      </w:pPr>
      <w:r w:rsidRPr="00C16AA9">
        <w:t>Protiv ovog rješenja može nezadovoljna stranka uložiti žalbu Visokom trgovačkom sudu Republike Hrvatske u Zagrebu u roku od 8 dana pismeno u 3 primjerka putem ovoga suda.</w:t>
      </w:r>
    </w:p>
    <w:p w:rsidRDefault="002F6072" w:rsidP="00B370DC" w:rsidR="002F6072"/>
    <w:p w:rsidRDefault="00B1266A" w:rsidP="00B370DC" w:rsidR="00B1266A" w:rsidRPr="00C16AA9"/>
    <w:p w:rsidRDefault="00224E7E" w:rsidP="00224E7E" w:rsidR="00224E7E" w:rsidRPr="00C16AA9">
      <w:r w:rsidRPr="00C16AA9">
        <w:t>D N A :</w:t>
      </w:r>
    </w:p>
    <w:p w:rsidRDefault="00E36ADC" w:rsidP="00E36ADC" w:rsidR="006330FA">
      <w:r>
        <w:t xml:space="preserve">      1.</w:t>
      </w:r>
      <w:r w:rsidR="00224E7E" w:rsidRPr="00C16AA9">
        <w:t xml:space="preserve">Stečajni upravitelj </w:t>
      </w:r>
      <w:r w:rsidR="006330FA">
        <w:t xml:space="preserve">Sabina Lalić, Osijek, </w:t>
      </w:r>
      <w:proofErr w:type="spellStart"/>
      <w:r w:rsidR="006330FA">
        <w:t>Gundulićeva</w:t>
      </w:r>
      <w:proofErr w:type="spellEnd"/>
      <w:r w:rsidR="006330FA">
        <w:t xml:space="preserve"> 5</w:t>
      </w:r>
    </w:p>
    <w:p w:rsidRDefault="00E36ADC" w:rsidP="00E36ADC" w:rsidR="00E36ADC" w:rsidRPr="00E36ADC">
      <w:pPr>
        <w:pStyle w:val="Tijeloteksta"/>
        <w:tabs>
          <w:tab w:pos="1785" w:val="left"/>
        </w:tabs>
        <w:ind w:left="360"/>
        <w:rPr>
          <w:sz w:val="24"/>
        </w:rPr>
      </w:pPr>
      <w:r>
        <w:rPr>
          <w:sz w:val="24"/>
        </w:rPr>
        <w:t>2.</w:t>
      </w:r>
      <w:r w:rsidRPr="00E36ADC">
        <w:rPr>
          <w:sz w:val="24"/>
        </w:rPr>
        <w:t>FINA Osijek</w:t>
      </w:r>
    </w:p>
    <w:p w:rsidRDefault="00E36ADC" w:rsidP="00E36ADC" w:rsidR="00E36ADC" w:rsidRPr="00E36ADC">
      <w:pPr>
        <w:pStyle w:val="Tijeloteksta"/>
        <w:tabs>
          <w:tab w:pos="1785" w:val="left"/>
        </w:tabs>
        <w:ind w:left="360"/>
        <w:rPr>
          <w:sz w:val="24"/>
        </w:rPr>
      </w:pPr>
      <w:r>
        <w:rPr>
          <w:sz w:val="24"/>
        </w:rPr>
        <w:t>3.</w:t>
      </w:r>
      <w:r w:rsidRPr="00E36ADC">
        <w:rPr>
          <w:sz w:val="24"/>
        </w:rPr>
        <w:t>Porezna uprava Kutina</w:t>
      </w:r>
    </w:p>
    <w:p w:rsidRDefault="00E36ADC" w:rsidP="00E36ADC" w:rsidR="00E36ADC" w:rsidRPr="00E36ADC">
      <w:pPr>
        <w:pStyle w:val="Tijeloteksta"/>
        <w:tabs>
          <w:tab w:pos="1785" w:val="left"/>
        </w:tabs>
        <w:ind w:left="360"/>
        <w:rPr>
          <w:sz w:val="24"/>
        </w:rPr>
      </w:pPr>
      <w:r>
        <w:rPr>
          <w:sz w:val="24"/>
        </w:rPr>
        <w:t>4.</w:t>
      </w:r>
      <w:r w:rsidRPr="00E36ADC">
        <w:rPr>
          <w:sz w:val="24"/>
        </w:rPr>
        <w:t>ŽDO GUO Osijek</w:t>
      </w:r>
    </w:p>
    <w:p w:rsidRDefault="00E36ADC" w:rsidP="00E36ADC" w:rsidR="00E36ADC" w:rsidRPr="00E36ADC">
      <w:pPr>
        <w:pStyle w:val="Tijeloteksta"/>
        <w:tabs>
          <w:tab w:pos="1785" w:val="left"/>
        </w:tabs>
        <w:ind w:left="360"/>
        <w:rPr>
          <w:sz w:val="24"/>
        </w:rPr>
      </w:pPr>
      <w:r>
        <w:rPr>
          <w:sz w:val="24"/>
        </w:rPr>
        <w:t>5.</w:t>
      </w:r>
      <w:r w:rsidRPr="00E36ADC">
        <w:rPr>
          <w:sz w:val="24"/>
        </w:rPr>
        <w:t>Mrežna stranica e-Oglasna ploča sudova</w:t>
      </w:r>
    </w:p>
    <w:p w:rsidRDefault="00E36ADC" w:rsidP="00E36ADC" w:rsidR="00E36ADC" w:rsidRPr="00E36ADC">
      <w:pPr>
        <w:pStyle w:val="Tijeloteksta"/>
        <w:tabs>
          <w:tab w:pos="1785" w:val="left"/>
        </w:tabs>
        <w:ind w:left="360"/>
        <w:rPr>
          <w:sz w:val="24"/>
        </w:rPr>
      </w:pPr>
      <w:r>
        <w:rPr>
          <w:sz w:val="24"/>
        </w:rPr>
        <w:t>6.</w:t>
      </w:r>
      <w:r w:rsidRPr="00E36ADC">
        <w:rPr>
          <w:sz w:val="24"/>
        </w:rPr>
        <w:t>Sudski registar TSZG</w:t>
      </w:r>
    </w:p>
    <w:p w:rsidRDefault="00E36ADC" w:rsidP="00E36ADC" w:rsidR="00E36ADC" w:rsidRPr="00E36ADC">
      <w:pPr>
        <w:pStyle w:val="Tijeloteksta"/>
        <w:tabs>
          <w:tab w:pos="1785" w:val="left"/>
        </w:tabs>
        <w:ind w:left="360"/>
        <w:rPr>
          <w:sz w:val="24"/>
        </w:rPr>
      </w:pPr>
      <w:r>
        <w:rPr>
          <w:sz w:val="24"/>
        </w:rPr>
        <w:t>7</w:t>
      </w:r>
      <w:r w:rsidRPr="00E36ADC">
        <w:rPr>
          <w:sz w:val="24"/>
        </w:rPr>
        <w:t xml:space="preserve">Općinski sud u Sisku </w:t>
      </w:r>
      <w:proofErr w:type="spellStart"/>
      <w:r w:rsidRPr="00E36ADC">
        <w:rPr>
          <w:sz w:val="24"/>
        </w:rPr>
        <w:t>zk</w:t>
      </w:r>
      <w:proofErr w:type="spellEnd"/>
      <w:r w:rsidRPr="00E36ADC">
        <w:rPr>
          <w:sz w:val="24"/>
        </w:rPr>
        <w:t xml:space="preserve"> odjel Kutina</w:t>
      </w:r>
    </w:p>
    <w:p w:rsidRDefault="00E36ADC" w:rsidP="00E36ADC" w:rsidR="008615FD" w:rsidRPr="00C16AA9">
      <w:pPr>
        <w:pStyle w:val="Tijeloteksta"/>
        <w:tabs>
          <w:tab w:pos="1785" w:val="left"/>
        </w:tabs>
        <w:ind w:left="360"/>
        <w:jc w:val="left"/>
        <w:rPr>
          <w:sz w:val="24"/>
        </w:rPr>
      </w:pPr>
      <w:r>
        <w:rPr>
          <w:sz w:val="24"/>
        </w:rPr>
        <w:t>8.</w:t>
      </w:r>
      <w:r w:rsidRPr="00E36ADC">
        <w:rPr>
          <w:sz w:val="24"/>
        </w:rPr>
        <w:t xml:space="preserve">R </w:t>
      </w:r>
      <w:r w:rsidR="005D3CD4">
        <w:rPr>
          <w:sz w:val="24"/>
        </w:rPr>
        <w:t>0</w:t>
      </w:r>
      <w:r w:rsidRPr="00E36ADC">
        <w:rPr>
          <w:sz w:val="24"/>
        </w:rPr>
        <w:t>8.</w:t>
      </w:r>
      <w:r w:rsidR="005D3CD4">
        <w:rPr>
          <w:sz w:val="24"/>
        </w:rPr>
        <w:t>0</w:t>
      </w:r>
      <w:r w:rsidRPr="00E36ADC">
        <w:rPr>
          <w:sz w:val="24"/>
        </w:rPr>
        <w:t>1.</w:t>
      </w:r>
      <w:r w:rsidR="005D3CD4">
        <w:rPr>
          <w:sz w:val="24"/>
        </w:rPr>
        <w:t>20</w:t>
      </w:r>
      <w:r w:rsidRPr="00E36ADC">
        <w:rPr>
          <w:sz w:val="24"/>
        </w:rPr>
        <w:t>19.</w:t>
      </w:r>
    </w:p>
    <w:p w:rsidRDefault="008615FD" w:rsidP="008615FD" w:rsidR="008615FD" w:rsidRPr="00C16AA9">
      <w:pPr>
        <w:pStyle w:val="Tijeloteksta"/>
        <w:ind w:left="360"/>
        <w:jc w:val="left"/>
        <w:rPr>
          <w:sz w:val="24"/>
        </w:rPr>
      </w:pPr>
    </w:p>
    <w:p w:rsidRDefault="008615FD" w:rsidP="008615FD" w:rsidR="008615FD" w:rsidRPr="00C16AA9">
      <w:pPr>
        <w:pStyle w:val="Tijeloteksta"/>
        <w:ind w:left="360"/>
        <w:jc w:val="left"/>
        <w:rPr>
          <w:sz w:val="24"/>
        </w:rPr>
      </w:pPr>
    </w:p>
    <w:p w:rsidRDefault="008615FD" w:rsidP="008615FD" w:rsidR="008615FD" w:rsidRPr="00C16AA9">
      <w:pPr>
        <w:pStyle w:val="Tijeloteksta"/>
        <w:ind w:left="360"/>
        <w:jc w:val="left"/>
        <w:rPr>
          <w:sz w:val="24"/>
        </w:rPr>
      </w:pPr>
    </w:p>
    <w:p w:rsidRDefault="008615FD" w:rsidP="008615FD" w:rsidR="008615FD" w:rsidRPr="00C16AA9">
      <w:pPr>
        <w:pStyle w:val="Tijeloteksta"/>
        <w:ind w:left="360"/>
        <w:jc w:val="left"/>
        <w:rPr>
          <w:sz w:val="24"/>
        </w:rPr>
      </w:pPr>
    </w:p>
    <w:p w:rsidRDefault="008615FD" w:rsidP="008615FD" w:rsidR="008615FD" w:rsidRPr="00C16AA9">
      <w:pPr>
        <w:pStyle w:val="Tijeloteksta"/>
        <w:ind w:left="360"/>
        <w:jc w:val="left"/>
        <w:rPr>
          <w:sz w:val="24"/>
        </w:rPr>
      </w:pPr>
    </w:p>
    <w:p w:rsidRDefault="008615FD" w:rsidP="008615FD" w:rsidR="008615FD" w:rsidRPr="00C16AA9">
      <w:pPr>
        <w:pStyle w:val="Tijeloteksta"/>
        <w:ind w:left="360"/>
        <w:jc w:val="left"/>
        <w:rPr>
          <w:sz w:val="24"/>
        </w:rPr>
      </w:pPr>
    </w:p>
    <w:p w:rsidRDefault="008615FD" w:rsidP="008615FD" w:rsidR="008615FD" w:rsidRPr="00C16AA9">
      <w:pPr>
        <w:pStyle w:val="Tijeloteksta"/>
        <w:ind w:left="360"/>
        <w:jc w:val="left"/>
        <w:rPr>
          <w:sz w:val="24"/>
        </w:rPr>
      </w:pPr>
    </w:p>
    <w:p w:rsidRDefault="008615FD" w:rsidP="008615FD" w:rsidR="008615FD" w:rsidRPr="00C16AA9">
      <w:pPr>
        <w:pStyle w:val="Tijeloteksta"/>
        <w:ind w:left="360"/>
        <w:jc w:val="left"/>
        <w:rPr>
          <w:sz w:val="24"/>
        </w:rPr>
      </w:pPr>
    </w:p>
    <w:p w:rsidRDefault="008615FD" w:rsidP="008615FD" w:rsidR="008615FD" w:rsidRPr="00C16AA9">
      <w:pPr>
        <w:pStyle w:val="Tijeloteksta"/>
        <w:ind w:left="360"/>
        <w:jc w:val="left"/>
        <w:rPr>
          <w:sz w:val="24"/>
        </w:rPr>
      </w:pPr>
    </w:p>
    <w:p w:rsidRDefault="008615FD" w:rsidP="008615FD" w:rsidR="008615FD" w:rsidRPr="00C16AA9">
      <w:pPr>
        <w:pStyle w:val="Tijeloteksta"/>
        <w:ind w:left="360"/>
        <w:jc w:val="left"/>
        <w:rPr>
          <w:sz w:val="24"/>
        </w:rPr>
      </w:pPr>
    </w:p>
    <w:p w:rsidRDefault="008615FD" w:rsidP="008615FD" w:rsidR="008615FD" w:rsidRPr="00C16AA9">
      <w:pPr>
        <w:pStyle w:val="Tijeloteksta"/>
        <w:ind w:left="360"/>
        <w:jc w:val="left"/>
        <w:rPr>
          <w:sz w:val="24"/>
        </w:rPr>
      </w:pPr>
    </w:p>
    <w:p w:rsidRDefault="008615FD" w:rsidP="008615FD" w:rsidR="008615FD" w:rsidRPr="00C16AA9">
      <w:pPr>
        <w:pStyle w:val="Tijeloteksta"/>
        <w:ind w:left="360"/>
        <w:jc w:val="left"/>
        <w:rPr>
          <w:sz w:val="24"/>
        </w:rPr>
      </w:pPr>
    </w:p>
    <w:p w:rsidRDefault="008615FD" w:rsidP="008615FD" w:rsidR="008615FD" w:rsidRPr="00C16AA9">
      <w:pPr>
        <w:pStyle w:val="Tijeloteksta"/>
        <w:ind w:left="360"/>
        <w:jc w:val="left"/>
        <w:rPr>
          <w:sz w:val="24"/>
        </w:rPr>
      </w:pPr>
    </w:p>
    <w:p w:rsidRDefault="008615FD" w:rsidP="008615FD" w:rsidR="008615FD" w:rsidRPr="00C16AA9"/>
    <w:p w:rsidRDefault="008615FD" w:rsidP="008615FD" w:rsidR="008615FD" w:rsidRPr="00C16AA9">
      <w:pPr>
        <w:pStyle w:val="Tijeloteksta"/>
        <w:jc w:val="left"/>
        <w:rPr>
          <w:sz w:val="24"/>
        </w:rPr>
      </w:pPr>
      <w:r w:rsidRPr="00C16AA9">
        <w:rPr>
          <w:sz w:val="24"/>
        </w:rPr>
        <w:tab/>
      </w:r>
      <w:r w:rsidRPr="00C16AA9">
        <w:rPr>
          <w:sz w:val="24"/>
        </w:rPr>
        <w:tab/>
      </w:r>
      <w:r w:rsidRPr="00C16AA9">
        <w:rPr>
          <w:sz w:val="24"/>
        </w:rPr>
        <w:tab/>
      </w:r>
      <w:r w:rsidRPr="00C16AA9">
        <w:rPr>
          <w:sz w:val="24"/>
        </w:rPr>
        <w:tab/>
      </w:r>
      <w:r w:rsidRPr="00C16AA9">
        <w:rPr>
          <w:sz w:val="24"/>
        </w:rPr>
        <w:tab/>
      </w:r>
      <w:r w:rsidRPr="00C16AA9">
        <w:rPr>
          <w:sz w:val="24"/>
        </w:rPr>
        <w:tab/>
      </w:r>
      <w:r w:rsidRPr="00C16AA9">
        <w:rPr>
          <w:sz w:val="24"/>
        </w:rPr>
        <w:tab/>
      </w:r>
      <w:r w:rsidRPr="00C16AA9">
        <w:rPr>
          <w:sz w:val="24"/>
        </w:rPr>
        <w:tab/>
      </w:r>
      <w:r w:rsidRPr="00C16AA9">
        <w:rPr>
          <w:sz w:val="24"/>
        </w:rPr>
        <w:tab/>
      </w:r>
      <w:r w:rsidRPr="00C16AA9">
        <w:rPr>
          <w:sz w:val="24"/>
        </w:rPr>
        <w:tab/>
      </w:r>
      <w:r w:rsidRPr="00C16AA9">
        <w:rPr>
          <w:sz w:val="24"/>
        </w:rPr>
        <w:tab/>
      </w:r>
      <w:r w:rsidRPr="00C16AA9">
        <w:rPr>
          <w:sz w:val="24"/>
        </w:rPr>
        <w:tab/>
        <w:t xml:space="preserve"> </w:t>
      </w:r>
      <w:r w:rsidRPr="00C16AA9">
        <w:rPr>
          <w:sz w:val="24"/>
        </w:rPr>
        <w:tab/>
        <w:t xml:space="preserve">                                                                             </w:t>
      </w: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p>
    <w:p w:rsidRDefault="008615FD" w:rsidP="008615FD" w:rsidR="008615FD" w:rsidRPr="00C16AA9">
      <w:pPr>
        <w:pStyle w:val="Tijeloteksta"/>
        <w:jc w:val="left"/>
        <w:rPr>
          <w:sz w:val="24"/>
        </w:rPr>
      </w:pPr>
      <w:r w:rsidRPr="00C16AA9">
        <w:rPr>
          <w:sz w:val="24"/>
        </w:rPr>
        <w:t xml:space="preserve">                                                                                                                                </w:t>
      </w:r>
      <w:r w:rsidRPr="00C16AA9">
        <w:rPr>
          <w:sz w:val="24"/>
        </w:rPr>
        <w:tab/>
      </w:r>
      <w:r w:rsidRPr="00C16AA9">
        <w:rPr>
          <w:sz w:val="24"/>
        </w:rPr>
        <w:tab/>
      </w:r>
      <w:r w:rsidRPr="00C16AA9">
        <w:rPr>
          <w:sz w:val="24"/>
        </w:rPr>
        <w:tab/>
      </w:r>
    </w:p>
    <w:p w:rsidRDefault="008615FD" w:rsidP="008615FD" w:rsidR="008615FD" w:rsidRPr="00C16AA9">
      <w:pPr>
        <w:pStyle w:val="Tijeloteksta"/>
        <w:jc w:val="left"/>
        <w:rPr>
          <w:sz w:val="24"/>
        </w:rPr>
      </w:pPr>
      <w:r w:rsidRPr="00C16AA9">
        <w:rPr>
          <w:sz w:val="24"/>
        </w:rPr>
        <w:tab/>
      </w:r>
      <w:r w:rsidRPr="00C16AA9">
        <w:rPr>
          <w:sz w:val="24"/>
        </w:rPr>
        <w:tab/>
      </w:r>
      <w:r w:rsidRPr="00C16AA9">
        <w:rPr>
          <w:sz w:val="24"/>
        </w:rPr>
        <w:tab/>
      </w:r>
      <w:r w:rsidRPr="00C16AA9">
        <w:rPr>
          <w:sz w:val="24"/>
        </w:rPr>
        <w:tab/>
        <w:t xml:space="preserve">   </w:t>
      </w:r>
      <w:r w:rsidRPr="00C16AA9">
        <w:rPr>
          <w:sz w:val="24"/>
        </w:rPr>
        <w:tab/>
        <w:t xml:space="preserve">                                                </w:t>
      </w:r>
    </w:p>
    <w:p w:rsidRDefault="008615FD" w:rsidP="008615FD" w:rsidR="008615FD" w:rsidRPr="00C16AA9">
      <w:pPr>
        <w:pStyle w:val="Tijeloteksta"/>
        <w:jc w:val="left"/>
        <w:rPr>
          <w:sz w:val="24"/>
        </w:rPr>
      </w:pPr>
    </w:p>
    <w:p w:rsidRDefault="006D3C3F" w:rsidP="008615FD" w:rsidR="006D3C3F" w:rsidRPr="00C16AA9"/>
    <w:sectPr w:rsidSect="00606835" w:rsidR="006D3C3F" w:rsidRPr="00C16AA9">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7EAE" w:rsidR="00517EAE">
      <w:r>
        <w:separator/>
      </w:r>
    </w:p>
  </w:endnote>
  <w:endnote w:id="0" w:type="continuationSeparator">
    <w:p w:rsidRDefault="00517EAE" w:rsidR="00517E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52C6" w:rsidR="003452C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52C6" w:rsidR="003452C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52C6" w:rsidR="003452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7EAE" w:rsidR="00517EAE">
      <w:r>
        <w:separator/>
      </w:r>
    </w:p>
  </w:footnote>
  <w:footnote w:id="0" w:type="continuationSeparator">
    <w:p w:rsidRDefault="00517EAE" w:rsidR="00517E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358A">
      <w:rPr>
        <w:rStyle w:val="Brojstranice"/>
        <w:noProof/>
      </w:rPr>
      <w:t>4</w:t>
    </w:r>
    <w:r>
      <w:rPr>
        <w:rStyle w:val="Brojstranice"/>
      </w:rPr>
      <w:fldChar w:fldCharType="end"/>
    </w:r>
  </w:p>
  <w:p w:rsidRDefault="00BF3E59" w:rsidP="0038135F" w:rsidR="00BF3E59">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54573E" w:rsidRPr="00DF0E3D">
      <w:t>7 St-</w:t>
    </w:r>
    <w:r w:rsidR="0054573E">
      <w:t>928</w:t>
    </w:r>
    <w:r w:rsidR="0054573E" w:rsidRPr="00DF0E3D">
      <w:t>/</w:t>
    </w:r>
    <w:r w:rsidR="0054573E">
      <w:t>18-1</w:t>
    </w:r>
    <w:r w:rsidR="003452C6">
      <w:t>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rsidRPr="00DF0E3D">
      <w:t>7</w:t>
    </w:r>
    <w:r w:rsidR="00CA752E" w:rsidRPr="00DF0E3D">
      <w:t xml:space="preserve"> </w:t>
    </w:r>
    <w:r w:rsidR="000B290F" w:rsidRPr="00DF0E3D">
      <w:t>St-</w:t>
    </w:r>
    <w:r w:rsidR="00B439E0">
      <w:t>928</w:t>
    </w:r>
    <w:r w:rsidR="00A03003" w:rsidRPr="00DF0E3D">
      <w:t>/</w:t>
    </w:r>
    <w:r w:rsidR="00B439E0">
      <w:t>18-1</w:t>
    </w:r>
    <w:r w:rsidR="003452C6">
      <w:t>7</w:t>
    </w:r>
  </w:p>
  <w:p w:rsidRDefault="00BF3E59" w:rsidP="00DE5F8A" w:rsidR="00BF3E59">
    <w:pPr>
      <w:pStyle w:val="Zaglavlje"/>
    </w:pPr>
  </w:p>
  <w:p w:rsidRDefault="00B1266A" w:rsidP="00DE5F8A" w:rsidR="00B1266A">
    <w:pPr>
      <w:pStyle w:val="Zaglavlje"/>
    </w:pPr>
  </w:p>
  <w:p w:rsidRDefault="00B1266A" w:rsidP="00DE5F8A" w:rsidR="00B1266A">
    <w:pPr>
      <w:pStyle w:val="Zaglavlje"/>
    </w:pPr>
  </w:p>
  <w:p w:rsidRDefault="00B1266A" w:rsidP="00DE5F8A" w:rsidR="00B1266A"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653820"/>
    <w:multiLevelType w:val="hybridMultilevel"/>
    <w:tmpl w:val="F4A069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C8A383E"/>
    <w:multiLevelType w:val="hybridMultilevel"/>
    <w:tmpl w:val="DFAEC6D4"/>
    <w:lvl w:tplc="3B5A44AC" w:ilvl="0">
      <w:start w:val="1"/>
      <w:numFmt w:val="decimal"/>
      <w:lvlText w:val="%1."/>
      <w:lvlJc w:val="left"/>
      <w:pPr>
        <w:tabs>
          <w:tab w:pos="900" w:val="num"/>
        </w:tabs>
        <w:ind w:hanging="360" w:left="900"/>
      </w:pPr>
      <w:rPr>
        <w:b w:val="false"/>
      </w:rPr>
    </w:lvl>
    <w:lvl w:tplc="041A0019" w:ilvl="1">
      <w:start w:val="1"/>
      <w:numFmt w:val="decimal"/>
      <w:lvlText w:val="%2."/>
      <w:lvlJc w:val="left"/>
      <w:pPr>
        <w:tabs>
          <w:tab w:pos="1620" w:val="num"/>
        </w:tabs>
        <w:ind w:hanging="360" w:left="1620"/>
      </w:p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9702A99"/>
    <w:multiLevelType w:val="hybridMultilevel"/>
    <w:tmpl w:val="9A1499D0"/>
    <w:lvl w:tplc="041A000F"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2">
    <w:nsid w:val="6DC60815"/>
    <w:multiLevelType w:val="hybridMultilevel"/>
    <w:tmpl w:val="B804F56C"/>
    <w:lvl w:tplc="E7BEF28E" w:ilvl="0">
      <w:start w:val="11"/>
      <w:numFmt w:val="bullet"/>
      <w:lvlText w:val="-"/>
      <w:lvlJc w:val="left"/>
      <w:pPr>
        <w:ind w:hanging="360" w:left="1260"/>
      </w:pPr>
      <w:rPr>
        <w:rFonts w:cs="Times New Roman" w:eastAsia="Times New Roman" w:hAnsi="Times New Roman" w:ascii="Times New Roman" w:hint="default"/>
      </w:rPr>
    </w:lvl>
    <w:lvl w:tplc="041A0003" w:ilvl="1">
      <w:start w:val="1"/>
      <w:numFmt w:val="bullet"/>
      <w:lvlText w:val="o"/>
      <w:lvlJc w:val="left"/>
      <w:pPr>
        <w:ind w:hanging="360" w:left="1980"/>
      </w:pPr>
      <w:rPr>
        <w:rFonts w:cs="Courier New" w:hAnsi="Courier New" w:ascii="Courier New" w:hint="default"/>
      </w:rPr>
    </w:lvl>
    <w:lvl w:tplc="041A0005" w:ilvl="2">
      <w:start w:val="1"/>
      <w:numFmt w:val="bullet"/>
      <w:lvlText w:val=""/>
      <w:lvlJc w:val="left"/>
      <w:pPr>
        <w:ind w:hanging="360" w:left="2700"/>
      </w:pPr>
      <w:rPr>
        <w:rFonts w:hAnsi="Wingdings" w:ascii="Wingdings" w:hint="default"/>
      </w:rPr>
    </w:lvl>
    <w:lvl w:tplc="041A0001" w:ilvl="3">
      <w:start w:val="1"/>
      <w:numFmt w:val="bullet"/>
      <w:lvlText w:val=""/>
      <w:lvlJc w:val="left"/>
      <w:pPr>
        <w:ind w:hanging="360" w:left="3420"/>
      </w:pPr>
      <w:rPr>
        <w:rFonts w:hAnsi="Symbol" w:ascii="Symbol" w:hint="default"/>
      </w:rPr>
    </w:lvl>
    <w:lvl w:tplc="041A0003" w:ilvl="4">
      <w:start w:val="1"/>
      <w:numFmt w:val="bullet"/>
      <w:lvlText w:val="o"/>
      <w:lvlJc w:val="left"/>
      <w:pPr>
        <w:ind w:hanging="360" w:left="4140"/>
      </w:pPr>
      <w:rPr>
        <w:rFonts w:cs="Courier New" w:hAnsi="Courier New" w:ascii="Courier New" w:hint="default"/>
      </w:rPr>
    </w:lvl>
    <w:lvl w:tplc="041A0005" w:ilvl="5">
      <w:start w:val="1"/>
      <w:numFmt w:val="bullet"/>
      <w:lvlText w:val=""/>
      <w:lvlJc w:val="left"/>
      <w:pPr>
        <w:ind w:hanging="360" w:left="4860"/>
      </w:pPr>
      <w:rPr>
        <w:rFonts w:hAnsi="Wingdings" w:ascii="Wingdings" w:hint="default"/>
      </w:rPr>
    </w:lvl>
    <w:lvl w:tplc="041A0001" w:ilvl="6">
      <w:start w:val="1"/>
      <w:numFmt w:val="bullet"/>
      <w:lvlText w:val=""/>
      <w:lvlJc w:val="left"/>
      <w:pPr>
        <w:ind w:hanging="360" w:left="5580"/>
      </w:pPr>
      <w:rPr>
        <w:rFonts w:hAnsi="Symbol" w:ascii="Symbol" w:hint="default"/>
      </w:rPr>
    </w:lvl>
    <w:lvl w:tplc="041A0003" w:ilvl="7">
      <w:start w:val="1"/>
      <w:numFmt w:val="bullet"/>
      <w:lvlText w:val="o"/>
      <w:lvlJc w:val="left"/>
      <w:pPr>
        <w:ind w:hanging="360" w:left="6300"/>
      </w:pPr>
      <w:rPr>
        <w:rFonts w:cs="Courier New" w:hAnsi="Courier New" w:ascii="Courier New" w:hint="default"/>
      </w:rPr>
    </w:lvl>
    <w:lvl w:tplc="041A0005" w:ilvl="8">
      <w:start w:val="1"/>
      <w:numFmt w:val="bullet"/>
      <w:lvlText w:val=""/>
      <w:lvlJc w:val="left"/>
      <w:pPr>
        <w:ind w:hanging="360" w:left="7020"/>
      </w:pPr>
      <w:rPr>
        <w:rFonts w:hAnsi="Wingdings" w:ascii="Wingdings" w:hint="default"/>
      </w:r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3606FAA"/>
    <w:multiLevelType w:val="hybridMultilevel"/>
    <w:tmpl w:val="2612F0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8"/>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DBC"/>
    <w:rsid w:val="00022E72"/>
    <w:rsid w:val="000245F1"/>
    <w:rsid w:val="0002580E"/>
    <w:rsid w:val="00026F5E"/>
    <w:rsid w:val="0003012B"/>
    <w:rsid w:val="00033093"/>
    <w:rsid w:val="000350A4"/>
    <w:rsid w:val="00035258"/>
    <w:rsid w:val="0003777F"/>
    <w:rsid w:val="00041597"/>
    <w:rsid w:val="00045B24"/>
    <w:rsid w:val="00047817"/>
    <w:rsid w:val="00052F17"/>
    <w:rsid w:val="00053AAF"/>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770C"/>
    <w:rsid w:val="000900DB"/>
    <w:rsid w:val="00090BC8"/>
    <w:rsid w:val="00091C60"/>
    <w:rsid w:val="00093500"/>
    <w:rsid w:val="000967F8"/>
    <w:rsid w:val="00097240"/>
    <w:rsid w:val="00097321"/>
    <w:rsid w:val="000A1632"/>
    <w:rsid w:val="000A1CE6"/>
    <w:rsid w:val="000A2CEB"/>
    <w:rsid w:val="000A3977"/>
    <w:rsid w:val="000A3E11"/>
    <w:rsid w:val="000A42C8"/>
    <w:rsid w:val="000A648E"/>
    <w:rsid w:val="000A67FA"/>
    <w:rsid w:val="000B075B"/>
    <w:rsid w:val="000B20E7"/>
    <w:rsid w:val="000B290F"/>
    <w:rsid w:val="000B2C43"/>
    <w:rsid w:val="000B3D31"/>
    <w:rsid w:val="000B4533"/>
    <w:rsid w:val="000B495B"/>
    <w:rsid w:val="000B4A40"/>
    <w:rsid w:val="000B58CC"/>
    <w:rsid w:val="000B7D61"/>
    <w:rsid w:val="000C1141"/>
    <w:rsid w:val="000C1412"/>
    <w:rsid w:val="000C3BF4"/>
    <w:rsid w:val="000C410B"/>
    <w:rsid w:val="000C4BD0"/>
    <w:rsid w:val="000C4BD3"/>
    <w:rsid w:val="000C4D9C"/>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E7B6F"/>
    <w:rsid w:val="000F16D0"/>
    <w:rsid w:val="000F37ED"/>
    <w:rsid w:val="000F3AFA"/>
    <w:rsid w:val="000F561B"/>
    <w:rsid w:val="000F6B3F"/>
    <w:rsid w:val="000F7CEF"/>
    <w:rsid w:val="000F7D1E"/>
    <w:rsid w:val="00101390"/>
    <w:rsid w:val="00102146"/>
    <w:rsid w:val="00104780"/>
    <w:rsid w:val="00105A24"/>
    <w:rsid w:val="00110D41"/>
    <w:rsid w:val="00112C23"/>
    <w:rsid w:val="00113ADF"/>
    <w:rsid w:val="00113C62"/>
    <w:rsid w:val="001153EE"/>
    <w:rsid w:val="00115C87"/>
    <w:rsid w:val="00115ED8"/>
    <w:rsid w:val="00116CBA"/>
    <w:rsid w:val="00121D34"/>
    <w:rsid w:val="00121EAD"/>
    <w:rsid w:val="00122077"/>
    <w:rsid w:val="0012242E"/>
    <w:rsid w:val="00123360"/>
    <w:rsid w:val="00123B55"/>
    <w:rsid w:val="001252C0"/>
    <w:rsid w:val="001256B4"/>
    <w:rsid w:val="00126AEC"/>
    <w:rsid w:val="001306D4"/>
    <w:rsid w:val="0013197A"/>
    <w:rsid w:val="00133EB1"/>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367B"/>
    <w:rsid w:val="001738F5"/>
    <w:rsid w:val="001752DE"/>
    <w:rsid w:val="00175618"/>
    <w:rsid w:val="0017746A"/>
    <w:rsid w:val="0018135D"/>
    <w:rsid w:val="0018193E"/>
    <w:rsid w:val="00181C61"/>
    <w:rsid w:val="00183590"/>
    <w:rsid w:val="00183D0B"/>
    <w:rsid w:val="0018707D"/>
    <w:rsid w:val="001879BB"/>
    <w:rsid w:val="001910C6"/>
    <w:rsid w:val="001921AA"/>
    <w:rsid w:val="00193629"/>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E7442"/>
    <w:rsid w:val="001F0363"/>
    <w:rsid w:val="001F07BF"/>
    <w:rsid w:val="001F12F8"/>
    <w:rsid w:val="001F2D81"/>
    <w:rsid w:val="001F4357"/>
    <w:rsid w:val="001F4FE5"/>
    <w:rsid w:val="001F6625"/>
    <w:rsid w:val="001F66C2"/>
    <w:rsid w:val="0020046A"/>
    <w:rsid w:val="002009C8"/>
    <w:rsid w:val="00203168"/>
    <w:rsid w:val="00205878"/>
    <w:rsid w:val="00205E8E"/>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4E7E"/>
    <w:rsid w:val="00225473"/>
    <w:rsid w:val="00226273"/>
    <w:rsid w:val="00226B3F"/>
    <w:rsid w:val="00230931"/>
    <w:rsid w:val="00231023"/>
    <w:rsid w:val="00231B0A"/>
    <w:rsid w:val="00231DF8"/>
    <w:rsid w:val="002322CA"/>
    <w:rsid w:val="00233BDE"/>
    <w:rsid w:val="00234D03"/>
    <w:rsid w:val="002370B4"/>
    <w:rsid w:val="002374B2"/>
    <w:rsid w:val="00237AB3"/>
    <w:rsid w:val="002400AA"/>
    <w:rsid w:val="00240528"/>
    <w:rsid w:val="002460B5"/>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4149"/>
    <w:rsid w:val="00276BE9"/>
    <w:rsid w:val="00277609"/>
    <w:rsid w:val="002811C3"/>
    <w:rsid w:val="0028153C"/>
    <w:rsid w:val="00282E30"/>
    <w:rsid w:val="00283795"/>
    <w:rsid w:val="0028465E"/>
    <w:rsid w:val="0029227E"/>
    <w:rsid w:val="00292A9B"/>
    <w:rsid w:val="00293558"/>
    <w:rsid w:val="0029509B"/>
    <w:rsid w:val="00296700"/>
    <w:rsid w:val="002A0B28"/>
    <w:rsid w:val="002A0C8C"/>
    <w:rsid w:val="002A0D13"/>
    <w:rsid w:val="002A0EDC"/>
    <w:rsid w:val="002A2B71"/>
    <w:rsid w:val="002A2D81"/>
    <w:rsid w:val="002A3217"/>
    <w:rsid w:val="002A3DEE"/>
    <w:rsid w:val="002A406E"/>
    <w:rsid w:val="002A40E7"/>
    <w:rsid w:val="002A66B4"/>
    <w:rsid w:val="002B0DAF"/>
    <w:rsid w:val="002B32C7"/>
    <w:rsid w:val="002B4168"/>
    <w:rsid w:val="002B4316"/>
    <w:rsid w:val="002C0376"/>
    <w:rsid w:val="002C309E"/>
    <w:rsid w:val="002C3A38"/>
    <w:rsid w:val="002C46EC"/>
    <w:rsid w:val="002C496F"/>
    <w:rsid w:val="002D4076"/>
    <w:rsid w:val="002D50AA"/>
    <w:rsid w:val="002D5E8D"/>
    <w:rsid w:val="002E2327"/>
    <w:rsid w:val="002E32F1"/>
    <w:rsid w:val="002E4945"/>
    <w:rsid w:val="002E67D0"/>
    <w:rsid w:val="002E741D"/>
    <w:rsid w:val="002E75C9"/>
    <w:rsid w:val="002E7F5F"/>
    <w:rsid w:val="002F045A"/>
    <w:rsid w:val="002F0FE0"/>
    <w:rsid w:val="002F199D"/>
    <w:rsid w:val="002F2EA0"/>
    <w:rsid w:val="002F48B0"/>
    <w:rsid w:val="002F6072"/>
    <w:rsid w:val="002F6466"/>
    <w:rsid w:val="002F7BE2"/>
    <w:rsid w:val="003056B2"/>
    <w:rsid w:val="003061CF"/>
    <w:rsid w:val="0030683C"/>
    <w:rsid w:val="003079FE"/>
    <w:rsid w:val="0031019E"/>
    <w:rsid w:val="00310BB4"/>
    <w:rsid w:val="00310F77"/>
    <w:rsid w:val="00311577"/>
    <w:rsid w:val="003145BD"/>
    <w:rsid w:val="00315ABA"/>
    <w:rsid w:val="00315D49"/>
    <w:rsid w:val="0031631F"/>
    <w:rsid w:val="0031641A"/>
    <w:rsid w:val="0032279A"/>
    <w:rsid w:val="003273A5"/>
    <w:rsid w:val="00327789"/>
    <w:rsid w:val="00330D15"/>
    <w:rsid w:val="003310B6"/>
    <w:rsid w:val="00331161"/>
    <w:rsid w:val="00333978"/>
    <w:rsid w:val="00342932"/>
    <w:rsid w:val="0034388F"/>
    <w:rsid w:val="00343A29"/>
    <w:rsid w:val="003452C6"/>
    <w:rsid w:val="00345532"/>
    <w:rsid w:val="00345BCD"/>
    <w:rsid w:val="003462CE"/>
    <w:rsid w:val="00351B43"/>
    <w:rsid w:val="00351D5D"/>
    <w:rsid w:val="0035291B"/>
    <w:rsid w:val="00352F6A"/>
    <w:rsid w:val="00354DDB"/>
    <w:rsid w:val="00354DDD"/>
    <w:rsid w:val="003559E6"/>
    <w:rsid w:val="00356E09"/>
    <w:rsid w:val="0035711D"/>
    <w:rsid w:val="003576DA"/>
    <w:rsid w:val="0036126D"/>
    <w:rsid w:val="003619EE"/>
    <w:rsid w:val="00362003"/>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4C92"/>
    <w:rsid w:val="003A59E5"/>
    <w:rsid w:val="003A7A75"/>
    <w:rsid w:val="003B1229"/>
    <w:rsid w:val="003B1C9C"/>
    <w:rsid w:val="003B3410"/>
    <w:rsid w:val="003B41FE"/>
    <w:rsid w:val="003B47ED"/>
    <w:rsid w:val="003B481A"/>
    <w:rsid w:val="003B567A"/>
    <w:rsid w:val="003B692D"/>
    <w:rsid w:val="003B69C4"/>
    <w:rsid w:val="003C14CB"/>
    <w:rsid w:val="003C1F87"/>
    <w:rsid w:val="003C7070"/>
    <w:rsid w:val="003D0D80"/>
    <w:rsid w:val="003D184F"/>
    <w:rsid w:val="003D1F50"/>
    <w:rsid w:val="003D2CA4"/>
    <w:rsid w:val="003D2D72"/>
    <w:rsid w:val="003D361E"/>
    <w:rsid w:val="003D3A46"/>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512D"/>
    <w:rsid w:val="00407D0A"/>
    <w:rsid w:val="00411620"/>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436"/>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533E"/>
    <w:rsid w:val="004C729B"/>
    <w:rsid w:val="004C7EB3"/>
    <w:rsid w:val="004D17FF"/>
    <w:rsid w:val="004D2376"/>
    <w:rsid w:val="004D48CA"/>
    <w:rsid w:val="004D4A74"/>
    <w:rsid w:val="004D4D12"/>
    <w:rsid w:val="004D536E"/>
    <w:rsid w:val="004D5674"/>
    <w:rsid w:val="004D58F1"/>
    <w:rsid w:val="004D6158"/>
    <w:rsid w:val="004D7447"/>
    <w:rsid w:val="004E27AF"/>
    <w:rsid w:val="004E4381"/>
    <w:rsid w:val="004F0B03"/>
    <w:rsid w:val="004F2AA7"/>
    <w:rsid w:val="004F3C29"/>
    <w:rsid w:val="004F422A"/>
    <w:rsid w:val="004F5315"/>
    <w:rsid w:val="004F5AF1"/>
    <w:rsid w:val="005013B9"/>
    <w:rsid w:val="00503088"/>
    <w:rsid w:val="00504C4B"/>
    <w:rsid w:val="0050594E"/>
    <w:rsid w:val="00510069"/>
    <w:rsid w:val="00510B11"/>
    <w:rsid w:val="00510D93"/>
    <w:rsid w:val="00512DDD"/>
    <w:rsid w:val="005131C9"/>
    <w:rsid w:val="0051629B"/>
    <w:rsid w:val="005163D8"/>
    <w:rsid w:val="005174EE"/>
    <w:rsid w:val="00517EAE"/>
    <w:rsid w:val="00523B38"/>
    <w:rsid w:val="00525A1C"/>
    <w:rsid w:val="00531931"/>
    <w:rsid w:val="00532058"/>
    <w:rsid w:val="00532716"/>
    <w:rsid w:val="00533BBE"/>
    <w:rsid w:val="00533E3B"/>
    <w:rsid w:val="00535D80"/>
    <w:rsid w:val="005402F5"/>
    <w:rsid w:val="005408B2"/>
    <w:rsid w:val="00540DB9"/>
    <w:rsid w:val="00545087"/>
    <w:rsid w:val="0054573E"/>
    <w:rsid w:val="00545F02"/>
    <w:rsid w:val="00546AAE"/>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58A"/>
    <w:rsid w:val="0056621E"/>
    <w:rsid w:val="00566E5A"/>
    <w:rsid w:val="00567EA0"/>
    <w:rsid w:val="0057312E"/>
    <w:rsid w:val="00573343"/>
    <w:rsid w:val="00573CF0"/>
    <w:rsid w:val="0057403E"/>
    <w:rsid w:val="00574060"/>
    <w:rsid w:val="00575E93"/>
    <w:rsid w:val="00576A3C"/>
    <w:rsid w:val="0058014D"/>
    <w:rsid w:val="00580354"/>
    <w:rsid w:val="00584046"/>
    <w:rsid w:val="005840B0"/>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3CD4"/>
    <w:rsid w:val="005D4161"/>
    <w:rsid w:val="005D41E5"/>
    <w:rsid w:val="005D43F7"/>
    <w:rsid w:val="005D4B6A"/>
    <w:rsid w:val="005D7190"/>
    <w:rsid w:val="005D754F"/>
    <w:rsid w:val="005E3194"/>
    <w:rsid w:val="005E4D49"/>
    <w:rsid w:val="005E6A40"/>
    <w:rsid w:val="005F0145"/>
    <w:rsid w:val="005F07E4"/>
    <w:rsid w:val="005F291F"/>
    <w:rsid w:val="005F2AAC"/>
    <w:rsid w:val="005F2E9C"/>
    <w:rsid w:val="005F2EA5"/>
    <w:rsid w:val="005F4829"/>
    <w:rsid w:val="005F54CD"/>
    <w:rsid w:val="00600812"/>
    <w:rsid w:val="006018EF"/>
    <w:rsid w:val="006021E3"/>
    <w:rsid w:val="0060264C"/>
    <w:rsid w:val="00602F62"/>
    <w:rsid w:val="00604AD6"/>
    <w:rsid w:val="00606835"/>
    <w:rsid w:val="006101EA"/>
    <w:rsid w:val="006123E0"/>
    <w:rsid w:val="0061261B"/>
    <w:rsid w:val="0061303A"/>
    <w:rsid w:val="0061311D"/>
    <w:rsid w:val="00615E36"/>
    <w:rsid w:val="006170FB"/>
    <w:rsid w:val="006171AB"/>
    <w:rsid w:val="006179E2"/>
    <w:rsid w:val="006200E2"/>
    <w:rsid w:val="006205E0"/>
    <w:rsid w:val="006212FE"/>
    <w:rsid w:val="00622242"/>
    <w:rsid w:val="006227B7"/>
    <w:rsid w:val="00622A93"/>
    <w:rsid w:val="00624CCB"/>
    <w:rsid w:val="0063272B"/>
    <w:rsid w:val="006330FA"/>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4F04"/>
    <w:rsid w:val="006661E8"/>
    <w:rsid w:val="006701FC"/>
    <w:rsid w:val="0067194F"/>
    <w:rsid w:val="00671F8C"/>
    <w:rsid w:val="00672977"/>
    <w:rsid w:val="00672A60"/>
    <w:rsid w:val="006734F9"/>
    <w:rsid w:val="00675C44"/>
    <w:rsid w:val="00676171"/>
    <w:rsid w:val="00676D81"/>
    <w:rsid w:val="006813D5"/>
    <w:rsid w:val="00681ED4"/>
    <w:rsid w:val="00682070"/>
    <w:rsid w:val="006828BC"/>
    <w:rsid w:val="00682B75"/>
    <w:rsid w:val="00687130"/>
    <w:rsid w:val="006874B5"/>
    <w:rsid w:val="006904CA"/>
    <w:rsid w:val="006921BF"/>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B3A"/>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5CBE"/>
    <w:rsid w:val="00736075"/>
    <w:rsid w:val="00737358"/>
    <w:rsid w:val="00737CF3"/>
    <w:rsid w:val="007400FC"/>
    <w:rsid w:val="00740C35"/>
    <w:rsid w:val="00743A69"/>
    <w:rsid w:val="00744631"/>
    <w:rsid w:val="00744FF3"/>
    <w:rsid w:val="007460A1"/>
    <w:rsid w:val="007463D6"/>
    <w:rsid w:val="007500E9"/>
    <w:rsid w:val="00755684"/>
    <w:rsid w:val="00756545"/>
    <w:rsid w:val="00757015"/>
    <w:rsid w:val="00763E6A"/>
    <w:rsid w:val="00763E6B"/>
    <w:rsid w:val="00764642"/>
    <w:rsid w:val="00765DFE"/>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23D"/>
    <w:rsid w:val="007923F1"/>
    <w:rsid w:val="007933F1"/>
    <w:rsid w:val="00793949"/>
    <w:rsid w:val="00793BF8"/>
    <w:rsid w:val="00796BB5"/>
    <w:rsid w:val="007A122F"/>
    <w:rsid w:val="007A456B"/>
    <w:rsid w:val="007A49B3"/>
    <w:rsid w:val="007A5FAD"/>
    <w:rsid w:val="007A789F"/>
    <w:rsid w:val="007A7B5D"/>
    <w:rsid w:val="007B0157"/>
    <w:rsid w:val="007B1AD5"/>
    <w:rsid w:val="007B1CCF"/>
    <w:rsid w:val="007B28D3"/>
    <w:rsid w:val="007B373D"/>
    <w:rsid w:val="007B5510"/>
    <w:rsid w:val="007B5995"/>
    <w:rsid w:val="007B7348"/>
    <w:rsid w:val="007B784C"/>
    <w:rsid w:val="007C0B2F"/>
    <w:rsid w:val="007C1DC5"/>
    <w:rsid w:val="007C3C49"/>
    <w:rsid w:val="007D0AF9"/>
    <w:rsid w:val="007D1059"/>
    <w:rsid w:val="007E3875"/>
    <w:rsid w:val="007E3946"/>
    <w:rsid w:val="007E43C9"/>
    <w:rsid w:val="007E452F"/>
    <w:rsid w:val="007E47B5"/>
    <w:rsid w:val="007E4CDA"/>
    <w:rsid w:val="007E5E7D"/>
    <w:rsid w:val="007E668E"/>
    <w:rsid w:val="007E6CAD"/>
    <w:rsid w:val="007E7BD4"/>
    <w:rsid w:val="007F0127"/>
    <w:rsid w:val="007F0BCB"/>
    <w:rsid w:val="007F18BD"/>
    <w:rsid w:val="007F2C1D"/>
    <w:rsid w:val="007F4B7C"/>
    <w:rsid w:val="007F7C97"/>
    <w:rsid w:val="008015CF"/>
    <w:rsid w:val="008022C7"/>
    <w:rsid w:val="00802615"/>
    <w:rsid w:val="008032CC"/>
    <w:rsid w:val="008053FC"/>
    <w:rsid w:val="00805A15"/>
    <w:rsid w:val="008062BF"/>
    <w:rsid w:val="00806857"/>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27FAB"/>
    <w:rsid w:val="00830DCC"/>
    <w:rsid w:val="00834F01"/>
    <w:rsid w:val="0083503E"/>
    <w:rsid w:val="008355A9"/>
    <w:rsid w:val="008358FB"/>
    <w:rsid w:val="00837C5B"/>
    <w:rsid w:val="00841584"/>
    <w:rsid w:val="008419D8"/>
    <w:rsid w:val="0084606E"/>
    <w:rsid w:val="00850DE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27F"/>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180B"/>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459A"/>
    <w:rsid w:val="008C59C1"/>
    <w:rsid w:val="008C5F8A"/>
    <w:rsid w:val="008C60AB"/>
    <w:rsid w:val="008C6C31"/>
    <w:rsid w:val="008C6F21"/>
    <w:rsid w:val="008D13DA"/>
    <w:rsid w:val="008D5F88"/>
    <w:rsid w:val="008E175A"/>
    <w:rsid w:val="008E27E6"/>
    <w:rsid w:val="008E2B0E"/>
    <w:rsid w:val="008E2D4B"/>
    <w:rsid w:val="008E439F"/>
    <w:rsid w:val="008E6F1B"/>
    <w:rsid w:val="008F0E90"/>
    <w:rsid w:val="008F48AC"/>
    <w:rsid w:val="008F5024"/>
    <w:rsid w:val="008F57D8"/>
    <w:rsid w:val="008F7A62"/>
    <w:rsid w:val="0090176F"/>
    <w:rsid w:val="0090202A"/>
    <w:rsid w:val="00902E0C"/>
    <w:rsid w:val="0090372C"/>
    <w:rsid w:val="0090453C"/>
    <w:rsid w:val="00906415"/>
    <w:rsid w:val="009069BD"/>
    <w:rsid w:val="00906EA9"/>
    <w:rsid w:val="00911A75"/>
    <w:rsid w:val="00912980"/>
    <w:rsid w:val="00913FE0"/>
    <w:rsid w:val="00914A7E"/>
    <w:rsid w:val="00914C8E"/>
    <w:rsid w:val="0091625C"/>
    <w:rsid w:val="009178B4"/>
    <w:rsid w:val="009212F9"/>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54AD"/>
    <w:rsid w:val="00947940"/>
    <w:rsid w:val="00947E39"/>
    <w:rsid w:val="00950D43"/>
    <w:rsid w:val="00950EDC"/>
    <w:rsid w:val="009521F0"/>
    <w:rsid w:val="009525E8"/>
    <w:rsid w:val="00953934"/>
    <w:rsid w:val="00953DC8"/>
    <w:rsid w:val="009564F8"/>
    <w:rsid w:val="00957B9E"/>
    <w:rsid w:val="00961ECA"/>
    <w:rsid w:val="00963E70"/>
    <w:rsid w:val="0096466A"/>
    <w:rsid w:val="00965775"/>
    <w:rsid w:val="009658E7"/>
    <w:rsid w:val="00965929"/>
    <w:rsid w:val="0096702B"/>
    <w:rsid w:val="009672A9"/>
    <w:rsid w:val="00967478"/>
    <w:rsid w:val="009723C8"/>
    <w:rsid w:val="00976BC0"/>
    <w:rsid w:val="00980CC4"/>
    <w:rsid w:val="00981933"/>
    <w:rsid w:val="00981D54"/>
    <w:rsid w:val="009822B1"/>
    <w:rsid w:val="00983EE2"/>
    <w:rsid w:val="00984363"/>
    <w:rsid w:val="0098486F"/>
    <w:rsid w:val="0098551F"/>
    <w:rsid w:val="0098665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602"/>
    <w:rsid w:val="009E25D5"/>
    <w:rsid w:val="009E323E"/>
    <w:rsid w:val="009E358F"/>
    <w:rsid w:val="009E5FA4"/>
    <w:rsid w:val="009E6BEE"/>
    <w:rsid w:val="009E6F2D"/>
    <w:rsid w:val="009F266E"/>
    <w:rsid w:val="009F30B3"/>
    <w:rsid w:val="009F36B9"/>
    <w:rsid w:val="009F4210"/>
    <w:rsid w:val="009F72D8"/>
    <w:rsid w:val="009F75B9"/>
    <w:rsid w:val="00A02121"/>
    <w:rsid w:val="00A02273"/>
    <w:rsid w:val="00A02523"/>
    <w:rsid w:val="00A03003"/>
    <w:rsid w:val="00A041AB"/>
    <w:rsid w:val="00A04D7C"/>
    <w:rsid w:val="00A0740C"/>
    <w:rsid w:val="00A07DF8"/>
    <w:rsid w:val="00A11CF8"/>
    <w:rsid w:val="00A13C83"/>
    <w:rsid w:val="00A14DE5"/>
    <w:rsid w:val="00A15A89"/>
    <w:rsid w:val="00A16B89"/>
    <w:rsid w:val="00A211EF"/>
    <w:rsid w:val="00A22BB8"/>
    <w:rsid w:val="00A246FD"/>
    <w:rsid w:val="00A248C3"/>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AA7"/>
    <w:rsid w:val="00A60E91"/>
    <w:rsid w:val="00A61EC8"/>
    <w:rsid w:val="00A621A8"/>
    <w:rsid w:val="00A627AF"/>
    <w:rsid w:val="00A64DC4"/>
    <w:rsid w:val="00A64EB9"/>
    <w:rsid w:val="00A663AD"/>
    <w:rsid w:val="00A67E32"/>
    <w:rsid w:val="00A71554"/>
    <w:rsid w:val="00A72521"/>
    <w:rsid w:val="00A73C9F"/>
    <w:rsid w:val="00A74939"/>
    <w:rsid w:val="00A74984"/>
    <w:rsid w:val="00A8049E"/>
    <w:rsid w:val="00A81181"/>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580"/>
    <w:rsid w:val="00A94749"/>
    <w:rsid w:val="00A965E6"/>
    <w:rsid w:val="00AA0DEC"/>
    <w:rsid w:val="00AA1BC8"/>
    <w:rsid w:val="00AA1EA2"/>
    <w:rsid w:val="00AA2C22"/>
    <w:rsid w:val="00AA3CCD"/>
    <w:rsid w:val="00AA40A5"/>
    <w:rsid w:val="00AA6663"/>
    <w:rsid w:val="00AA6A71"/>
    <w:rsid w:val="00AB018A"/>
    <w:rsid w:val="00AB038C"/>
    <w:rsid w:val="00AB1540"/>
    <w:rsid w:val="00AB23AF"/>
    <w:rsid w:val="00AB4CAA"/>
    <w:rsid w:val="00AB52AE"/>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03CB"/>
    <w:rsid w:val="00B026F7"/>
    <w:rsid w:val="00B0554D"/>
    <w:rsid w:val="00B1266A"/>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0DC"/>
    <w:rsid w:val="00B3765C"/>
    <w:rsid w:val="00B413C8"/>
    <w:rsid w:val="00B41602"/>
    <w:rsid w:val="00B42F80"/>
    <w:rsid w:val="00B439E0"/>
    <w:rsid w:val="00B448FB"/>
    <w:rsid w:val="00B44AC0"/>
    <w:rsid w:val="00B45218"/>
    <w:rsid w:val="00B45AE8"/>
    <w:rsid w:val="00B45FF9"/>
    <w:rsid w:val="00B46157"/>
    <w:rsid w:val="00B46A12"/>
    <w:rsid w:val="00B4744B"/>
    <w:rsid w:val="00B474DC"/>
    <w:rsid w:val="00B5044A"/>
    <w:rsid w:val="00B51954"/>
    <w:rsid w:val="00B53477"/>
    <w:rsid w:val="00B54730"/>
    <w:rsid w:val="00B54D85"/>
    <w:rsid w:val="00B60388"/>
    <w:rsid w:val="00B6067B"/>
    <w:rsid w:val="00B60D8D"/>
    <w:rsid w:val="00B61C80"/>
    <w:rsid w:val="00B62149"/>
    <w:rsid w:val="00B627B3"/>
    <w:rsid w:val="00B63741"/>
    <w:rsid w:val="00B67BBF"/>
    <w:rsid w:val="00B7024E"/>
    <w:rsid w:val="00B71B8B"/>
    <w:rsid w:val="00B737B4"/>
    <w:rsid w:val="00B73CC6"/>
    <w:rsid w:val="00B74FDD"/>
    <w:rsid w:val="00B766CA"/>
    <w:rsid w:val="00B821DD"/>
    <w:rsid w:val="00B8355E"/>
    <w:rsid w:val="00B83CFF"/>
    <w:rsid w:val="00B85389"/>
    <w:rsid w:val="00B86A6A"/>
    <w:rsid w:val="00B902FA"/>
    <w:rsid w:val="00B91060"/>
    <w:rsid w:val="00B91F12"/>
    <w:rsid w:val="00B920CE"/>
    <w:rsid w:val="00B92E6B"/>
    <w:rsid w:val="00B938F5"/>
    <w:rsid w:val="00B94F2B"/>
    <w:rsid w:val="00B95747"/>
    <w:rsid w:val="00B973C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16A"/>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6AA9"/>
    <w:rsid w:val="00C174AA"/>
    <w:rsid w:val="00C17963"/>
    <w:rsid w:val="00C20C89"/>
    <w:rsid w:val="00C223AA"/>
    <w:rsid w:val="00C246C9"/>
    <w:rsid w:val="00C254AD"/>
    <w:rsid w:val="00C26887"/>
    <w:rsid w:val="00C26BB0"/>
    <w:rsid w:val="00C2713D"/>
    <w:rsid w:val="00C27630"/>
    <w:rsid w:val="00C30B5C"/>
    <w:rsid w:val="00C325B4"/>
    <w:rsid w:val="00C340D6"/>
    <w:rsid w:val="00C3623E"/>
    <w:rsid w:val="00C36DBE"/>
    <w:rsid w:val="00C3792D"/>
    <w:rsid w:val="00C37CBC"/>
    <w:rsid w:val="00C40AB9"/>
    <w:rsid w:val="00C41758"/>
    <w:rsid w:val="00C4605B"/>
    <w:rsid w:val="00C46E0F"/>
    <w:rsid w:val="00C472E9"/>
    <w:rsid w:val="00C47707"/>
    <w:rsid w:val="00C50D82"/>
    <w:rsid w:val="00C52406"/>
    <w:rsid w:val="00C52C5D"/>
    <w:rsid w:val="00C52FC9"/>
    <w:rsid w:val="00C53C19"/>
    <w:rsid w:val="00C53D58"/>
    <w:rsid w:val="00C54A3C"/>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073A"/>
    <w:rsid w:val="00C8291D"/>
    <w:rsid w:val="00C82B5E"/>
    <w:rsid w:val="00C82CCB"/>
    <w:rsid w:val="00C83233"/>
    <w:rsid w:val="00C8529D"/>
    <w:rsid w:val="00C85690"/>
    <w:rsid w:val="00C8577E"/>
    <w:rsid w:val="00C85999"/>
    <w:rsid w:val="00C86594"/>
    <w:rsid w:val="00C872DF"/>
    <w:rsid w:val="00C877F4"/>
    <w:rsid w:val="00C92BAD"/>
    <w:rsid w:val="00C92F2C"/>
    <w:rsid w:val="00C93761"/>
    <w:rsid w:val="00C93963"/>
    <w:rsid w:val="00C95A8B"/>
    <w:rsid w:val="00C961D8"/>
    <w:rsid w:val="00C97D1D"/>
    <w:rsid w:val="00CA1E4C"/>
    <w:rsid w:val="00CA39D0"/>
    <w:rsid w:val="00CA4EEF"/>
    <w:rsid w:val="00CA5005"/>
    <w:rsid w:val="00CA5FB2"/>
    <w:rsid w:val="00CA6F05"/>
    <w:rsid w:val="00CA752E"/>
    <w:rsid w:val="00CA75DA"/>
    <w:rsid w:val="00CA7C47"/>
    <w:rsid w:val="00CB0120"/>
    <w:rsid w:val="00CB24A8"/>
    <w:rsid w:val="00CB312D"/>
    <w:rsid w:val="00CB3876"/>
    <w:rsid w:val="00CB4BE0"/>
    <w:rsid w:val="00CB54F1"/>
    <w:rsid w:val="00CB7057"/>
    <w:rsid w:val="00CC0427"/>
    <w:rsid w:val="00CC1AE5"/>
    <w:rsid w:val="00CC31B6"/>
    <w:rsid w:val="00CC3747"/>
    <w:rsid w:val="00CC3A70"/>
    <w:rsid w:val="00CC4815"/>
    <w:rsid w:val="00CC6031"/>
    <w:rsid w:val="00CC6DCF"/>
    <w:rsid w:val="00CC76A6"/>
    <w:rsid w:val="00CD1962"/>
    <w:rsid w:val="00CD46AF"/>
    <w:rsid w:val="00CD47DB"/>
    <w:rsid w:val="00CD4836"/>
    <w:rsid w:val="00CD5B65"/>
    <w:rsid w:val="00CD74EE"/>
    <w:rsid w:val="00CD7F07"/>
    <w:rsid w:val="00CE35EB"/>
    <w:rsid w:val="00CE5174"/>
    <w:rsid w:val="00CE563E"/>
    <w:rsid w:val="00CF202C"/>
    <w:rsid w:val="00CF20E9"/>
    <w:rsid w:val="00CF22BA"/>
    <w:rsid w:val="00CF40E6"/>
    <w:rsid w:val="00CF5AAF"/>
    <w:rsid w:val="00CF7072"/>
    <w:rsid w:val="00D01711"/>
    <w:rsid w:val="00D0211F"/>
    <w:rsid w:val="00D039C0"/>
    <w:rsid w:val="00D1116B"/>
    <w:rsid w:val="00D11ABF"/>
    <w:rsid w:val="00D121F7"/>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091E"/>
    <w:rsid w:val="00D51039"/>
    <w:rsid w:val="00D513AB"/>
    <w:rsid w:val="00D51C0D"/>
    <w:rsid w:val="00D5209F"/>
    <w:rsid w:val="00D52623"/>
    <w:rsid w:val="00D53363"/>
    <w:rsid w:val="00D5471D"/>
    <w:rsid w:val="00D54C02"/>
    <w:rsid w:val="00D5671C"/>
    <w:rsid w:val="00D60B79"/>
    <w:rsid w:val="00D61083"/>
    <w:rsid w:val="00D6125F"/>
    <w:rsid w:val="00D6173B"/>
    <w:rsid w:val="00D61B5E"/>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292"/>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1CE0"/>
    <w:rsid w:val="00DD3504"/>
    <w:rsid w:val="00DD53E2"/>
    <w:rsid w:val="00DD58B4"/>
    <w:rsid w:val="00DD6F38"/>
    <w:rsid w:val="00DD7E77"/>
    <w:rsid w:val="00DE05E4"/>
    <w:rsid w:val="00DE15C1"/>
    <w:rsid w:val="00DE1D08"/>
    <w:rsid w:val="00DE587F"/>
    <w:rsid w:val="00DE5F8A"/>
    <w:rsid w:val="00DE7057"/>
    <w:rsid w:val="00DE7DF5"/>
    <w:rsid w:val="00DF0A92"/>
    <w:rsid w:val="00DF0E3D"/>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0AC6"/>
    <w:rsid w:val="00E222E3"/>
    <w:rsid w:val="00E24FDE"/>
    <w:rsid w:val="00E25567"/>
    <w:rsid w:val="00E263A1"/>
    <w:rsid w:val="00E27514"/>
    <w:rsid w:val="00E275EE"/>
    <w:rsid w:val="00E277EE"/>
    <w:rsid w:val="00E301C3"/>
    <w:rsid w:val="00E31315"/>
    <w:rsid w:val="00E33A91"/>
    <w:rsid w:val="00E34283"/>
    <w:rsid w:val="00E35E81"/>
    <w:rsid w:val="00E365AC"/>
    <w:rsid w:val="00E36ADC"/>
    <w:rsid w:val="00E42296"/>
    <w:rsid w:val="00E4249A"/>
    <w:rsid w:val="00E433DD"/>
    <w:rsid w:val="00E457B0"/>
    <w:rsid w:val="00E46E75"/>
    <w:rsid w:val="00E47612"/>
    <w:rsid w:val="00E506E8"/>
    <w:rsid w:val="00E50AFC"/>
    <w:rsid w:val="00E5259F"/>
    <w:rsid w:val="00E53385"/>
    <w:rsid w:val="00E539D1"/>
    <w:rsid w:val="00E54D17"/>
    <w:rsid w:val="00E54E43"/>
    <w:rsid w:val="00E578FC"/>
    <w:rsid w:val="00E57A2A"/>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48A5"/>
    <w:rsid w:val="00E8569D"/>
    <w:rsid w:val="00E86D19"/>
    <w:rsid w:val="00E91787"/>
    <w:rsid w:val="00E91BDC"/>
    <w:rsid w:val="00E93021"/>
    <w:rsid w:val="00E9484C"/>
    <w:rsid w:val="00E95587"/>
    <w:rsid w:val="00E9704E"/>
    <w:rsid w:val="00EA0481"/>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199"/>
    <w:rsid w:val="00EB6671"/>
    <w:rsid w:val="00EB68D8"/>
    <w:rsid w:val="00EB6DB5"/>
    <w:rsid w:val="00EC04E7"/>
    <w:rsid w:val="00EC0CD1"/>
    <w:rsid w:val="00EC10D7"/>
    <w:rsid w:val="00EC1833"/>
    <w:rsid w:val="00ED128A"/>
    <w:rsid w:val="00ED1494"/>
    <w:rsid w:val="00ED22E1"/>
    <w:rsid w:val="00ED2573"/>
    <w:rsid w:val="00ED27F4"/>
    <w:rsid w:val="00ED33BF"/>
    <w:rsid w:val="00ED437C"/>
    <w:rsid w:val="00ED6321"/>
    <w:rsid w:val="00EE1E00"/>
    <w:rsid w:val="00EE4028"/>
    <w:rsid w:val="00EE4204"/>
    <w:rsid w:val="00EE5CC7"/>
    <w:rsid w:val="00EF1E0A"/>
    <w:rsid w:val="00EF5551"/>
    <w:rsid w:val="00EF6A98"/>
    <w:rsid w:val="00EF7A6A"/>
    <w:rsid w:val="00F02D9D"/>
    <w:rsid w:val="00F03036"/>
    <w:rsid w:val="00F05AF4"/>
    <w:rsid w:val="00F05CA7"/>
    <w:rsid w:val="00F1022F"/>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4C8"/>
    <w:rsid w:val="00F44E0B"/>
    <w:rsid w:val="00F465EF"/>
    <w:rsid w:val="00F47C5B"/>
    <w:rsid w:val="00F54DBE"/>
    <w:rsid w:val="00F56316"/>
    <w:rsid w:val="00F57626"/>
    <w:rsid w:val="00F57E80"/>
    <w:rsid w:val="00F57F23"/>
    <w:rsid w:val="00F610A5"/>
    <w:rsid w:val="00F6150F"/>
    <w:rsid w:val="00F61924"/>
    <w:rsid w:val="00F6258A"/>
    <w:rsid w:val="00F646BC"/>
    <w:rsid w:val="00F67923"/>
    <w:rsid w:val="00F7125F"/>
    <w:rsid w:val="00F718C0"/>
    <w:rsid w:val="00F73D1E"/>
    <w:rsid w:val="00F7444E"/>
    <w:rsid w:val="00F768F0"/>
    <w:rsid w:val="00F76C5B"/>
    <w:rsid w:val="00F80146"/>
    <w:rsid w:val="00F80ED7"/>
    <w:rsid w:val="00F81E21"/>
    <w:rsid w:val="00F83813"/>
    <w:rsid w:val="00F84BDC"/>
    <w:rsid w:val="00F90246"/>
    <w:rsid w:val="00F92006"/>
    <w:rsid w:val="00F9354C"/>
    <w:rsid w:val="00F94499"/>
    <w:rsid w:val="00FA0930"/>
    <w:rsid w:val="00FA1E75"/>
    <w:rsid w:val="00FA227C"/>
    <w:rsid w:val="00FA4B5D"/>
    <w:rsid w:val="00FA4F46"/>
    <w:rsid w:val="00FA7B04"/>
    <w:rsid w:val="00FB0A06"/>
    <w:rsid w:val="00FB127A"/>
    <w:rsid w:val="00FB32BA"/>
    <w:rsid w:val="00FB6508"/>
    <w:rsid w:val="00FC0ECF"/>
    <w:rsid w:val="00FC1AAC"/>
    <w:rsid w:val="00FC4891"/>
    <w:rsid w:val="00FC5916"/>
    <w:rsid w:val="00FD287F"/>
    <w:rsid w:val="00FD2AE9"/>
    <w:rsid w:val="00FD3127"/>
    <w:rsid w:val="00FD5D78"/>
    <w:rsid w:val="00FD6A0C"/>
    <w:rsid w:val="00FE0141"/>
    <w:rsid w:val="00FE09AC"/>
    <w:rsid w:val="00FE35DC"/>
    <w:rsid w:val="00FE363A"/>
    <w:rsid w:val="00FE3DAD"/>
    <w:rsid w:val="00FE3F69"/>
    <w:rsid w:val="00FE62B2"/>
    <w:rsid w:val="00FE7488"/>
    <w:rsid w:val="00FE7A2D"/>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CB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56358A"/>
    <w:rPr>
      <w:color w:val="808080"/>
      <w:bdr w:space="0" w:sz="0" w:color="auto" w:val="none"/>
      <w:shd w:fill="CCFFFF" w:color="auto" w:val="clear"/>
    </w:rPr>
  </w:style>
  <w:style w:customStyle="true" w:styleId="eSPISCCParagraphDefaultFont" w:type="character">
    <w:name w:val="eSPIS_CC_Paragraph Default Font"/>
    <w:basedOn w:val="Naglaeno"/>
    <w:rsid w:val="0056358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6358A"/>
    <w:rPr>
      <w:b/>
      <w:bCs/>
      <w:bdr w:space="0" w:sz="0" w:color="auto" w:val="none"/>
      <w:shd w:fill="FFFFCC" w:color="auto" w:val="clear"/>
      <w:lang w:val="hr-HR"/>
    </w:rPr>
  </w:style>
  <w:style w:customStyle="true" w:styleId="PozadinaSvijetloCrvena" w:type="character">
    <w:name w:val="Pozadina_SvijetloCrvena"/>
    <w:basedOn w:val="eSPISCCParagraphDefaultFont"/>
    <w:rsid w:val="0056358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6358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CB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56358A"/>
    <w:rPr>
      <w:color w:val="808080"/>
      <w:bdr w:color="auto" w:space="0" w:sz="0" w:val="none"/>
      <w:shd w:color="auto" w:fill="CCFFFF" w:val="clear"/>
    </w:rPr>
  </w:style>
  <w:style w:customStyle="1" w:styleId="eSPISCCParagraphDefaultFont" w:type="character">
    <w:name w:val="eSPIS_CC_Paragraph Default Font"/>
    <w:basedOn w:val="Naglaeno"/>
    <w:rsid w:val="0056358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6358A"/>
    <w:rPr>
      <w:b/>
      <w:bCs/>
      <w:bdr w:color="auto" w:space="0" w:sz="0" w:val="none"/>
      <w:shd w:color="auto" w:fill="FFFFCC" w:val="clear"/>
      <w:lang w:val="hr-HR"/>
    </w:rPr>
  </w:style>
  <w:style w:customStyle="1" w:styleId="PozadinaSvijetloCrvena" w:type="character">
    <w:name w:val="Pozadina_SvijetloCrvena"/>
    <w:basedOn w:val="eSPISCCParagraphDefaultFont"/>
    <w:rsid w:val="0056358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6358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7796950">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8607582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906560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8452854">
      <w:bodyDiv w:val="true"/>
      <w:marLeft w:val="0"/>
      <w:marRight w:val="0"/>
      <w:marTop w:val="0"/>
      <w:marBottom w:val="0"/>
      <w:divBdr>
        <w:top w:space="0" w:sz="0" w:color="auto" w:val="none"/>
        <w:left w:space="0" w:sz="0" w:color="auto" w:val="none"/>
        <w:bottom w:space="0" w:sz="0" w:color="auto" w:val="none"/>
        <w:right w:space="0" w:sz="0" w:color="auto" w:val="none"/>
      </w:divBdr>
    </w:div>
    <w:div w:id="72969120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97181298">
      <w:bodyDiv w:val="true"/>
      <w:marLeft w:val="0"/>
      <w:marRight w:val="0"/>
      <w:marTop w:val="0"/>
      <w:marBottom w:val="0"/>
      <w:divBdr>
        <w:top w:space="0" w:sz="0" w:color="auto" w:val="none"/>
        <w:left w:space="0" w:sz="0" w:color="auto" w:val="none"/>
        <w:bottom w:space="0" w:sz="0" w:color="auto" w:val="none"/>
        <w:right w:space="0" w:sz="0" w:color="auto" w:val="none"/>
      </w:divBdr>
    </w:div>
    <w:div w:id="81094437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7160142">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34849418">
      <w:bodyDiv w:val="true"/>
      <w:marLeft w:val="0"/>
      <w:marRight w:val="0"/>
      <w:marTop w:val="0"/>
      <w:marBottom w:val="0"/>
      <w:divBdr>
        <w:top w:space="0" w:sz="0" w:color="auto" w:val="none"/>
        <w:left w:space="0" w:sz="0" w:color="auto" w:val="none"/>
        <w:bottom w:space="0" w:sz="0" w:color="auto" w:val="none"/>
        <w:right w:space="0" w:sz="0" w:color="auto" w:val="none"/>
      </w:divBdr>
    </w:div>
    <w:div w:id="1263682479">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4814344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7309163">
      <w:bodyDiv w:val="true"/>
      <w:marLeft w:val="0"/>
      <w:marRight w:val="0"/>
      <w:marTop w:val="0"/>
      <w:marBottom w:val="0"/>
      <w:divBdr>
        <w:top w:space="0" w:sz="0" w:color="auto" w:val="none"/>
        <w:left w:space="0" w:sz="0" w:color="auto" w:val="none"/>
        <w:bottom w:space="0" w:sz="0" w:color="auto" w:val="none"/>
        <w:right w:space="0" w:sz="0" w:color="auto" w:val="none"/>
      </w:divBdr>
    </w:div>
    <w:div w:id="1554779485">
      <w:bodyDiv w:val="true"/>
      <w:marLeft w:val="0"/>
      <w:marRight w:val="0"/>
      <w:marTop w:val="0"/>
      <w:marBottom w:val="0"/>
      <w:divBdr>
        <w:top w:space="0" w:sz="0" w:color="auto" w:val="none"/>
        <w:left w:space="0" w:sz="0" w:color="auto" w:val="none"/>
        <w:bottom w:space="0" w:sz="0" w:color="auto" w:val="none"/>
        <w:right w:space="0" w:sz="0" w:color="auto" w:val="none"/>
      </w:divBdr>
      <w:divsChild>
        <w:div w:id="1129736832">
          <w:marLeft w:val="0"/>
          <w:marRight w:val="0"/>
          <w:marTop w:val="0"/>
          <w:marBottom w:val="0"/>
          <w:divBdr>
            <w:top w:space="0" w:sz="0" w:color="auto" w:val="none"/>
            <w:left w:space="0" w:sz="0" w:color="auto" w:val="none"/>
            <w:bottom w:space="0" w:sz="0" w:color="auto" w:val="none"/>
            <w:right w:space="0" w:sz="0" w:color="auto" w:val="none"/>
          </w:divBdr>
          <w:divsChild>
            <w:div w:id="239560403">
              <w:marLeft w:val="0"/>
              <w:marRight w:val="0"/>
              <w:marTop w:val="0"/>
              <w:marBottom w:val="0"/>
              <w:divBdr>
                <w:top w:space="0" w:sz="6" w:color="DDDDDD" w:val="single"/>
                <w:left w:space="0" w:sz="6" w:color="DDDDDD" w:val="single"/>
                <w:bottom w:space="0" w:sz="6" w:color="DDDDDD" w:val="single"/>
                <w:right w:space="0" w:sz="6" w:color="DDDDDD" w:val="single"/>
              </w:divBdr>
              <w:divsChild>
                <w:div w:id="2145808325">
                  <w:marLeft w:val="150"/>
                  <w:marRight w:val="150"/>
                  <w:marTop w:val="0"/>
                  <w:marBottom w:val="150"/>
                  <w:divBdr>
                    <w:top w:space="0" w:sz="0" w:color="auto" w:val="none"/>
                    <w:left w:space="0" w:sz="0" w:color="auto" w:val="none"/>
                    <w:bottom w:space="0" w:sz="0" w:color="auto" w:val="none"/>
                    <w:right w:space="0" w:sz="0" w:color="auto" w:val="none"/>
                  </w:divBdr>
                  <w:divsChild>
                    <w:div w:id="1947351684">
                      <w:marLeft w:val="0"/>
                      <w:marRight w:val="0"/>
                      <w:marTop w:val="0"/>
                      <w:marBottom w:val="0"/>
                      <w:divBdr>
                        <w:top w:space="0" w:sz="0" w:color="auto" w:val="none"/>
                        <w:left w:space="0" w:sz="0" w:color="auto" w:val="none"/>
                        <w:bottom w:space="0" w:sz="0" w:color="auto" w:val="none"/>
                        <w:right w:space="0" w:sz="0" w:color="auto" w:val="none"/>
                      </w:divBdr>
                      <w:divsChild>
                        <w:div w:id="1110588136">
                          <w:marLeft w:val="0"/>
                          <w:marRight w:val="0"/>
                          <w:marTop w:val="0"/>
                          <w:marBottom w:val="0"/>
                          <w:divBdr>
                            <w:top w:space="0" w:sz="0" w:color="auto" w:val="none"/>
                            <w:left w:space="0" w:sz="0" w:color="auto" w:val="none"/>
                            <w:bottom w:space="0" w:sz="0" w:color="auto" w:val="none"/>
                            <w:right w:space="0" w:sz="0" w:color="auto" w:val="none"/>
                          </w:divBdr>
                          <w:divsChild>
                            <w:div w:id="779760905">
                              <w:marLeft w:val="0"/>
                              <w:marRight w:val="0"/>
                              <w:marTop w:val="0"/>
                              <w:marBottom w:val="0"/>
                              <w:divBdr>
                                <w:top w:space="0" w:sz="0" w:color="auto" w:val="none"/>
                                <w:left w:space="0" w:sz="0" w:color="auto" w:val="none"/>
                                <w:bottom w:space="0" w:sz="0" w:color="auto" w:val="none"/>
                                <w:right w:space="0" w:sz="0" w:color="auto" w:val="none"/>
                              </w:divBdr>
                              <w:divsChild>
                                <w:div w:id="775369706">
                                  <w:marLeft w:val="0"/>
                                  <w:marRight w:val="0"/>
                                  <w:marTop w:val="0"/>
                                  <w:marBottom w:val="0"/>
                                  <w:divBdr>
                                    <w:top w:space="0" w:sz="0" w:color="auto" w:val="none"/>
                                    <w:left w:space="0" w:sz="0" w:color="auto" w:val="none"/>
                                    <w:bottom w:space="0" w:sz="0" w:color="auto" w:val="none"/>
                                    <w:right w:space="0" w:sz="0" w:color="auto" w:val="none"/>
                                  </w:divBdr>
                                  <w:divsChild>
                                    <w:div w:id="1614558032">
                                      <w:marLeft w:val="0"/>
                                      <w:marRight w:val="0"/>
                                      <w:marTop w:val="0"/>
                                      <w:marBottom w:val="0"/>
                                      <w:divBdr>
                                        <w:top w:space="0" w:sz="0" w:color="auto" w:val="none"/>
                                        <w:left w:space="0" w:sz="0" w:color="auto" w:val="none"/>
                                        <w:bottom w:space="0" w:sz="0" w:color="auto" w:val="none"/>
                                        <w:right w:space="0" w:sz="0" w:color="auto" w:val="none"/>
                                      </w:divBdr>
                                      <w:divsChild>
                                        <w:div w:id="2817643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1044650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928</izvorni_sadrzaj>
    <derivirana_varijabla naziv="DomainObject.Predmet.Broj_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RAZDVOJENI ST-1569/2017</izvorni_sadrzaj>
    <derivirana_varijabla naziv="DomainObject.Predmet.Opis_1">VEZA RAZDVOJENI ST-1569/2017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St-928/2018</izvorni_sadrzaj>
    <derivirana_varijabla naziv="DomainObject.Predmet.OznakaBroj_1">St-928/2018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JEL-CER društvo s ograničenom odgovornošću za knjigovodstvene usluge</izvorni_sadrzaj>
    <derivirana_varijabla naziv="DomainObject.Predmet.ProtustrankaFormated_1">  JEL-CER društvo s ograničenom odgovornošću za knjigovodstvene usluge</derivirana_varijabla>
  </DomainObject.Predmet.ProtustrankaFormated>
  <DomainObject.Predmet.ProtustrankaFormatedOIB>
    <izvorni_sadrzaj>  JEL-CER društvo s ograničenom odgovornošću za knjigovodstvene usluge, OIB 06192323046</izvorni_sadrzaj>
    <derivirana_varijabla naziv="DomainObject.Predmet.ProtustrankaFormatedOIB_1">  JEL-CER društvo s ograničenom odgovornošću za knjigovodstvene usluge, OIB 06192323046</derivirana_varijabla>
  </DomainObject.Predmet.ProtustrankaFormatedOIB>
  <DomainObject.Predmet.ProtustrankaFormatedWithAdress>
    <izvorni_sadrzaj> JEL-CER društvo s ograničenom odgovornošću za knjigovodstvene usluge, Kralja Petra Krešimira IV 59, 44320 Kutina</izvorni_sadrzaj>
    <derivirana_varijabla naziv="DomainObject.Predmet.ProtustrankaFormatedWithAdress_1"> JEL-CER društvo s ograničenom odgovornošću za knjigovodstvene usluge, Kralja Petra Krešimira IV 59, 44320 Kutina</derivirana_varijabla>
  </DomainObject.Predmet.ProtustrankaFormatedWithAdress>
  <DomainObject.Predmet.ProtustrankaFormatedWithAdressOIB>
    <izvorni_sadrzaj> JEL-CER društvo s ograničenom odgovornošću za knjigovodstvene usluge, OIB 06192323046, Kralja Petra Krešimira IV 59, 44320 Kutina</izvorni_sadrzaj>
    <derivirana_varijabla naziv="DomainObject.Predmet.ProtustrankaFormatedWithAdressOIB_1"> JEL-CER društvo s ograničenom odgovornošću za knjigovodstvene usluge, OIB 06192323046, Kralja Petra Krešimira IV 59, 44320 Kutina</derivirana_varijabla>
  </DomainObject.Predmet.ProtustrankaFormatedWithAdressOIB>
  <DomainObject.Predmet.ProtustrankaWithAdress>
    <izvorni_sadrzaj>JEL-CER društvo s ograničenom odgovornošću za knjigovodstvene usluge Kralja Petra Krešimira IV 59, 44320 Kutina</izvorni_sadrzaj>
    <derivirana_varijabla naziv="DomainObject.Predmet.ProtustrankaWithAdress_1">JEL-CER društvo s ograničenom odgovornošću za knjigovodstvene usluge Kralja Petra Krešimira IV 59, 44320 Kutina</derivirana_varijabla>
  </DomainObject.Predmet.ProtustrankaWithAdress>
  <DomainObject.Predmet.ProtustrankaWithAdressOIB>
    <izvorni_sadrzaj>JEL-CER društvo s ograničenom odgovornošću za knjigovodstvene usluge, OIB 06192323046, Kralja Petra Krešimira IV 59, 44320 Kutina</izvorni_sadrzaj>
    <derivirana_varijabla naziv="DomainObject.Predmet.ProtustrankaWithAdressOIB_1">JEL-CER društvo s ograničenom odgovornošću za knjigovodstvene usluge, OIB 06192323046, Kralja Petra Krešimira IV 59, 44320 Kutina</derivirana_varijabla>
  </DomainObject.Predmet.ProtustrankaWithAdressOIB>
  <DomainObject.Predmet.ProtustrankaNazivFormated>
    <izvorni_sadrzaj>JEL-CER društvo s ograničenom odgovornošću za knjigovodstvene usluge</izvorni_sadrzaj>
    <derivirana_varijabla naziv="DomainObject.Predmet.ProtustrankaNazivFormated_1">JEL-CER društvo s ograničenom odgovornošću za knjigovodstvene usluge</derivirana_varijabla>
  </DomainObject.Predmet.ProtustrankaNazivFormated>
  <DomainObject.Predmet.ProtustrankaNazivFormatedOIB>
    <izvorni_sadrzaj>JEL-CER društvo s ograničenom odgovornošću za knjigovodstvene usluge, OIB 06192323046</izvorni_sadrzaj>
    <derivirana_varijabla naziv="DomainObject.Predmet.ProtustrankaNazivFormatedOIB_1">JEL-CER društvo s ograničenom odgovornošću za knjigovodstvene usluge, OIB 06192323046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Sabina Lalić stečajna upraviteljica</izvorni_sadrzaj>
    <derivirana_varijabla naziv="DomainObject.Predmet.StrankaFormated_1">  Sabina Lalić stečajna upraviteljica</derivirana_varijabla>
  </DomainObject.Predmet.StrankaFormated>
  <DomainObject.Predmet.StrankaFormatedOIB>
    <izvorni_sadrzaj>  Sabina Lalić stečajna upraviteljica, OIB 09145874795</izvorni_sadrzaj>
    <derivirana_varijabla naziv="DomainObject.Predmet.StrankaFormatedOIB_1">  Sabina Lalić stečajna upraviteljica, OIB 09145874795</derivirana_varijabla>
  </DomainObject.Predmet.StrankaFormatedOIB>
  <DomainObject.Predmet.StrankaFormatedWithAdress>
    <izvorni_sadrzaj> Sabina Lalić stečajna upraviteljica, Vijenac Augusta Cesarca 4, 31000 Osijek</izvorni_sadrzaj>
    <derivirana_varijabla naziv="DomainObject.Predmet.StrankaFormatedWithAdress_1"> Sabina Lalić stečajna upraviteljica, Vijenac Augusta Cesarca 4, 31000 Osijek</derivirana_varijabla>
  </DomainObject.Predmet.StrankaFormatedWithAdress>
  <DomainObject.Predmet.StrankaFormatedWithAdressOIB>
    <izvorni_sadrzaj> Sabina Lalić stečajna upraviteljica, OIB 09145874795, Vijenac Augusta Cesarca 4, 31000 Osijek</izvorni_sadrzaj>
    <derivirana_varijabla naziv="DomainObject.Predmet.StrankaFormatedWithAdressOIB_1"> Sabina Lalić stečajna upraviteljica, OIB 09145874795, Vijenac Augusta Cesarca 4, 31000 Osijek</derivirana_varijabla>
  </DomainObject.Predmet.StrankaFormatedWithAdressOIB>
  <DomainObject.Predmet.StrankaWithAdress>
    <izvorni_sadrzaj>Sabina Lalić stečajna upraviteljica Vijenac Augusta Cesarca 4,31000 Osijek</izvorni_sadrzaj>
    <derivirana_varijabla naziv="DomainObject.Predmet.StrankaWithAdress_1">Sabina Lalić stečajna upraviteljica Vijenac Augusta Cesarca 4,31000 Osijek</derivirana_varijabla>
  </DomainObject.Predmet.StrankaWithAdress>
  <DomainObject.Predmet.StrankaWithAdressOIB>
    <izvorni_sadrzaj>Sabina Lalić stečajna upraviteljica, OIB 09145874795, Vijenac Augusta Cesarca 4,31000 Osijek</izvorni_sadrzaj>
    <derivirana_varijabla naziv="DomainObject.Predmet.StrankaWithAdressOIB_1">Sabina Lalić stečajna upraviteljica, OIB 09145874795, Vijenac Augusta Cesarca 4,31000 Osijek</derivirana_varijabla>
  </DomainObject.Predmet.StrankaWithAdressOIB>
  <DomainObject.Predmet.StrankaNazivFormated>
    <izvorni_sadrzaj>Sabina Lalić stečajna upraviteljica</izvorni_sadrzaj>
    <derivirana_varijabla naziv="DomainObject.Predmet.StrankaNazivFormated_1">Sabina Lalić stečajna upraviteljica</derivirana_varijabla>
  </DomainObject.Predmet.StrankaNazivFormated>
  <DomainObject.Predmet.StrankaNazivFormatedOIB>
    <izvorni_sadrzaj>Sabina Lalić stečajna upraviteljica, OIB 09145874795</izvorni_sadrzaj>
    <derivirana_varijabla naziv="DomainObject.Predmet.StrankaNazivFormatedOIB_1">Sabina Lalić stečajna upraviteljica, OIB 09145874795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Sabina Lalić stečajna upraviteljica</item>
    </izvorni_sadrzaj>
    <derivirana_varijabla naziv="DomainObject.Predmet.StrankaListFormated_1">
      <item>Sabina Lalić stečajna upraviteljica</item>
    </derivirana_varijabla>
  </DomainObject.Predmet.StrankaListFormated>
  <DomainObject.Predmet.StrankaListFormatedOIB>
    <izvorni_sadrzaj>
      <item>Sabina Lalić stečajna upraviteljica, OIB 09145874795</item>
    </izvorni_sadrzaj>
    <derivirana_varijabla naziv="DomainObject.Predmet.StrankaListFormatedOIB_1">
      <item>Sabina Lalić stečajna upraviteljica, OIB 09145874795</item>
    </derivirana_varijabla>
  </DomainObject.Predmet.StrankaListFormatedOIB>
  <DomainObject.Predmet.StrankaListFormatedWithAdress>
    <izvorni_sadrzaj>
      <item>Sabina Lalić stečajna upraviteljica, Vijenac Augusta Cesarca 4, 31000 Osijek</item>
    </izvorni_sadrzaj>
    <derivirana_varijabla naziv="DomainObject.Predmet.StrankaListFormatedWithAdress_1">
      <item>Sabina Lalić stečajna upraviteljica, Vijenac Augusta Cesarca 4, 31000 Osijek</item>
    </derivirana_varijabla>
  </DomainObject.Predmet.StrankaListFormatedWithAdress>
  <DomainObject.Predmet.StrankaListFormatedWithAdressOIB>
    <izvorni_sadrzaj>
      <item>Sabina Lalić stečajna upraviteljica, OIB 09145874795, Vijenac Augusta Cesarca 4, 31000 Osijek</item>
    </izvorni_sadrzaj>
    <derivirana_varijabla naziv="DomainObject.Predmet.StrankaListFormatedWithAdressOIB_1">
      <item>Sabina Lalić stečajna upraviteljica, OIB 09145874795, Vijenac Augusta Cesarca 4, 31000 Osijek</item>
    </derivirana_varijabla>
  </DomainObject.Predmet.StrankaListFormatedWithAdressOIB>
  <DomainObject.Predmet.StrankaListNazivFormated>
    <izvorni_sadrzaj>
      <item>Sabina Lalić stečajna upraviteljica</item>
    </izvorni_sadrzaj>
    <derivirana_varijabla naziv="DomainObject.Predmet.StrankaListNazivFormated_1">
      <item>Sabina Lalić stečajna upraviteljica</item>
    </derivirana_varijabla>
  </DomainObject.Predmet.StrankaListNazivFormated>
  <DomainObject.Predmet.StrankaListNazivFormatedOIB>
    <izvorni_sadrzaj>
      <item>Sabina Lalić stečajna upraviteljica, OIB 09145874795</item>
    </izvorni_sadrzaj>
    <derivirana_varijabla naziv="DomainObject.Predmet.StrankaListNazivFormatedOIB_1">
      <item>Sabina Lalić stečajna upraviteljica, OIB 09145874795</item>
    </derivirana_varijabla>
  </DomainObject.Predmet.StrankaListNazivFormatedOIB>
  <DomainObject.Predmet.ProtuStrankaListFormated>
    <izvorni_sadrzaj>
      <item>JEL-CER društvo s ograničenom odgovornošću za knjigovodstvene usluge</item>
    </izvorni_sadrzaj>
    <derivirana_varijabla naziv="DomainObject.Predmet.ProtuStrankaListFormated_1">
      <item>JEL-CER društvo s ograničenom odgovornošću za knjigovodstvene usluge</item>
    </derivirana_varijabla>
  </DomainObject.Predmet.ProtuStrankaListFormated>
  <DomainObject.Predmet.ProtuStrankaListFormatedOIB>
    <izvorni_sadrzaj>
      <item>JEL-CER društvo s ograničenom odgovornošću za knjigovodstvene usluge, OIB 06192323046</item>
    </izvorni_sadrzaj>
    <derivirana_varijabla naziv="DomainObject.Predmet.ProtuStrankaListFormatedOIB_1">
      <item>JEL-CER društvo s ograničenom odgovornošću za knjigovodstvene usluge, OIB 06192323046</item>
    </derivirana_varijabla>
  </DomainObject.Predmet.ProtuStrankaListFormatedOIB>
  <DomainObject.Predmet.ProtuStrankaListFormatedWithAdress>
    <izvorni_sadrzaj>
      <item>JEL-CER društvo s ograničenom odgovornošću za knjigovodstvene usluge, Kralja Petra Krešimira IV 59, 44320 Kutina</item>
    </izvorni_sadrzaj>
    <derivirana_varijabla naziv="DomainObject.Predmet.ProtuStrankaListFormatedWithAdress_1">
      <item>JEL-CER društvo s ograničenom odgovornošću za knjigovodstvene usluge, Kralja Petra Krešimira IV 59, 44320 Kutina</item>
    </derivirana_varijabla>
  </DomainObject.Predmet.ProtuStrankaListFormatedWithAdress>
  <DomainObject.Predmet.ProtuStrankaListFormatedWithAdressOIB>
    <izvorni_sadrzaj>
      <item>JEL-CER društvo s ograničenom odgovornošću za knjigovodstvene usluge, OIB 06192323046, Kralja Petra Krešimira IV 59, 44320 Kutina</item>
    </izvorni_sadrzaj>
    <derivirana_varijabla naziv="DomainObject.Predmet.ProtuStrankaListFormatedWithAdressOIB_1">
      <item>JEL-CER društvo s ograničenom odgovornošću za knjigovodstvene usluge, OIB 06192323046, Kralja Petra Krešimira IV 59, 44320 Kutina</item>
    </derivirana_varijabla>
  </DomainObject.Predmet.ProtuStrankaListFormatedWithAdressOIB>
  <DomainObject.Predmet.ProtuStrankaListNazivFormated>
    <izvorni_sadrzaj>
      <item>JEL-CER društvo s ograničenom odgovornošću za knjigovodstvene usluge</item>
    </izvorni_sadrzaj>
    <derivirana_varijabla naziv="DomainObject.Predmet.ProtuStrankaListNazivFormated_1">
      <item>JEL-CER društvo s ograničenom odgovornošću za knjigovodstvene usluge</item>
    </derivirana_varijabla>
  </DomainObject.Predmet.ProtuStrankaListNazivFormated>
  <DomainObject.Predmet.ProtuStrankaListNazivFormatedOIB>
    <izvorni_sadrzaj>
      <item>JEL-CER društvo s ograničenom odgovornošću za knjigovodstvene usluge, OIB 06192323046</item>
    </izvorni_sadrzaj>
    <derivirana_varijabla naziv="DomainObject.Predmet.ProtuStrankaListNazivFormatedOIB_1">
      <item>JEL-CER društvo s ograničenom odgovornošću za knjigovodstvene usluge, OIB 06192323046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Sabina Lalić stečajna upraviteljica</izvorni_sadrzaj>
    <derivirana_varijabla naziv="DomainObject.Predmet.StrankaIDrugi_1">Sabina Lalić stečajna upraviteljica</derivirana_varijabla>
  </DomainObject.Predmet.StrankaIDrugi>
  <DomainObject.Predmet.ProtustrankaIDrugi>
    <izvorni_sadrzaj>JEL-CER društvo s ograničenom odgovornošću za knjigovodstvene usluge</izvorni_sadrzaj>
    <derivirana_varijabla naziv="DomainObject.Predmet.ProtustrankaIDrugi_1">JEL-CER društvo s ograničenom odgovornošću za knjigovodstvene usluge</derivirana_varijabla>
  </DomainObject.Predmet.ProtustrankaIDrugi>
  <DomainObject.Predmet.StrankaIDrugiAdressOIB>
    <izvorni_sadrzaj>Sabina Lalić stečajna upraviteljica, OIB 09145874795, Vijenac Augusta Cesarca 4, 31000 Osijek</izvorni_sadrzaj>
    <derivirana_varijabla naziv="DomainObject.Predmet.StrankaIDrugiAdressOIB_1">Sabina Lalić stečajna upraviteljica, OIB 09145874795, Vijenac Augusta Cesarca 4, 31000 Osijek</derivirana_varijabla>
  </DomainObject.Predmet.StrankaIDrugiAdressOIB>
  <DomainObject.Predmet.ProtustrankaIDrugiAdressOIB>
    <izvorni_sadrzaj>JEL-CER društvo s ograničenom odgovornošću za knjigovodstvene usluge, OIB 06192323046, Kralja Petra Krešimira IV 59, 44320 Kutina</izvorni_sadrzaj>
    <derivirana_varijabla naziv="DomainObject.Predmet.ProtustrankaIDrugiAdressOIB_1">JEL-CER društvo s ograničenom odgovornošću za knjigovodstvene usluge, OIB 06192323046, Kralja Petra Krešimira IV 59,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JEL-CER društvo s ograničenom odgovornošću za knjigovodstvene usluge</item>
      <item>Sabina Lalić stečajna upraviteljica</item>
    </izvorni_sadrzaj>
    <derivirana_varijabla naziv="DomainObject.Predmet.SudioniciListNaziv_1">
      <item>JEL-CER društvo s ograničenom odgovornošću za knjigovodstvene usluge</item>
      <item>Sabina Lalić stečajna upraviteljica</item>
    </derivirana_varijabla>
  </DomainObject.Predmet.SudioniciListNaziv>
  <DomainObject.Predmet.SudioniciListAdressOIB>
    <izvorni_sadrzaj>
      <item>JEL-CER društvo s ograničenom odgovornošću za knjigovodstvene usluge, OIB 06192323046, Kralja Petra Krešimira IV 59,44320 Kutina</item>
      <item>Sabina Lalić stečajna upraviteljica, OIB 09145874795, Vijenac Augusta Cesarca 4,31000 Osijek</item>
    </izvorni_sadrzaj>
    <derivirana_varijabla naziv="DomainObject.Predmet.SudioniciListAdressOIB_1">
      <item>JEL-CER društvo s ograničenom odgovornošću za knjigovodstvene usluge, OIB 06192323046, Kralja Petra Krešimira IV 59,44320 Kutina</item>
      <item>Sabina Lalić stečajna upraviteljica, OIB 09145874795, Vijenac Augusta Cesarca 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06192323046</item>
      <item>, OIB 09145874795</item>
    </izvorni_sadrzaj>
    <derivirana_varijabla naziv="DomainObject.Predmet.SudioniciListNazivOIB_1">
      <item>, OIB 06192323046</item>
      <item>, OIB 09145874795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84C32F-C018-496C-984F-F7C05D4634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1252</properties:Words>
  <properties:Characters>6800</properties:Characters>
  <properties:Lines>242</properties:Lines>
  <properties:Paragraphs>46</properties:Paragraphs>
  <properties:TotalTime>196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2018-10-01T11:07:00Z</dcterms:created>
  <dc:creator>Baran Mirjana</dc:creator>
  <cp:lastModifiedBy>Danijela Špeletić</cp:lastModifiedBy>
  <cp:lastPrinted>2018-11-02T08:55:00Z</cp:lastPrinted>
  <dcterms:modified xmlns:xsi="http://www.w3.org/2001/XMLSchema-instance" xsi:type="dcterms:W3CDTF">2018-11-02T10:06:00Z</dcterms:modified>
  <cp:revision>82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(928-18 (-17) JEL-CEL.docx)</vt:lpwstr>
  </prop:property>
  <prop:property name="CC_coloring" pid="4" fmtid="{D5CDD505-2E9C-101B-9397-08002B2CF9AE}">
    <vt:bool>true</vt:bool>
  </prop:property>
  <prop:property name="BrojStranica" pid="5" fmtid="{D5CDD505-2E9C-101B-9397-08002B2CF9AE}">
    <vt:i4>5</vt:i4>
  </prop:property>
</prop:Properties>
</file>