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8a05" w14:paraId="20b8a05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2B225A">
        <w:t>2</w:t>
      </w:r>
      <w:r w:rsidR="00EF59C0">
        <w:t>828</w:t>
      </w:r>
      <w:r w:rsidR="000C46EC">
        <w:t>/1</w:t>
      </w:r>
      <w:r w:rsidR="006D2D5D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CA7053" w:rsidP="00C83EDF" w:rsidR="00CA7053">
      <w:pPr>
        <w:jc w:val="both"/>
      </w:pP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EF59C0" w:rsidRPr="0018154F">
        <w:t>Stečajn</w:t>
      </w:r>
      <w:r w:rsidR="00EF59C0">
        <w:t>a</w:t>
      </w:r>
      <w:r w:rsidR="00EF59C0" w:rsidRPr="0018154F">
        <w:t xml:space="preserve"> mas</w:t>
      </w:r>
      <w:r w:rsidR="00EF59C0">
        <w:t>a</w:t>
      </w:r>
      <w:r w:rsidR="00EF59C0" w:rsidRPr="0018154F">
        <w:t xml:space="preserve"> iza </w:t>
      </w:r>
      <w:r w:rsidR="00EF59C0" w:rsidRPr="003662B0">
        <w:t>P.T. ZDRUG d.o.o.</w:t>
      </w:r>
      <w:r w:rsidR="00EF59C0">
        <w:t xml:space="preserve"> u stečaju</w:t>
      </w:r>
      <w:r w:rsidR="00EF59C0" w:rsidRPr="003662B0">
        <w:t xml:space="preserve">, Zagreb, </w:t>
      </w:r>
      <w:r w:rsidR="00EF59C0" w:rsidRPr="00433D6D">
        <w:t>Petrinjska 28</w:t>
      </w:r>
      <w:r w:rsidR="00EF59C0" w:rsidRPr="003662B0">
        <w:t>, OIB</w:t>
      </w:r>
      <w:r w:rsidR="00EF59C0">
        <w:t xml:space="preserve"> </w:t>
      </w:r>
      <w:r w:rsidR="00EF59C0" w:rsidRPr="00433D6D">
        <w:t>62634372464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2B225A">
        <w:t>30. listopada</w:t>
      </w:r>
      <w:r w:rsidR="00C30DA8">
        <w:t xml:space="preserve">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E62354" w:rsidP="00E62354" w:rsidR="00E62354">
      <w:pPr>
        <w:tabs>
          <w:tab w:pos="7710" w:val="left"/>
        </w:tabs>
        <w:jc w:val="both"/>
      </w:pPr>
      <w:r>
        <w:t xml:space="preserve">I. Utvrđene su slijedeće tražbine prvog višeg isplatnog reda: </w:t>
      </w:r>
    </w:p>
    <w:p w:rsidRDefault="00E62354" w:rsidP="00E62354" w:rsidR="00E62354">
      <w:pPr>
        <w:tabs>
          <w:tab w:pos="7710" w:val="left"/>
        </w:tabs>
        <w:jc w:val="both"/>
      </w:pPr>
    </w:p>
    <w:p w:rsidRDefault="00E62354" w:rsidP="00E62354" w:rsidR="00E62354">
      <w:pPr>
        <w:tabs>
          <w:tab w:pos="7710" w:val="left"/>
        </w:tabs>
        <w:jc w:val="both"/>
      </w:pPr>
      <w:r>
        <w:t>I.1. REPUBLIKA HRVATSKA, MINISTARSTVO FINANCIJA</w:t>
      </w:r>
    </w:p>
    <w:p w:rsidRDefault="00E62354" w:rsidP="00E62354" w:rsidR="00E62354">
      <w:pPr>
        <w:tabs>
          <w:tab w:pos="7710" w:val="left"/>
        </w:tabs>
        <w:jc w:val="both"/>
      </w:pPr>
      <w:r>
        <w:t xml:space="preserve">       POREZNA UPRAVA, PODRUČNI URED ZAGREB,</w:t>
      </w:r>
    </w:p>
    <w:p w:rsidRDefault="00E62354" w:rsidP="00E62354" w:rsidR="00E62354">
      <w:pPr>
        <w:tabs>
          <w:tab w:pos="7710" w:val="left"/>
        </w:tabs>
        <w:jc w:val="both"/>
      </w:pPr>
      <w:r>
        <w:t xml:space="preserve">       OIB 18683136487                                                                                               1.960,11 kn </w:t>
      </w:r>
    </w:p>
    <w:p w:rsidRDefault="00E62354" w:rsidP="00E62354" w:rsidR="00E62354">
      <w:pPr>
        <w:tabs>
          <w:tab w:pos="7710" w:val="left"/>
        </w:tabs>
        <w:jc w:val="both"/>
      </w:pPr>
    </w:p>
    <w:p w:rsidRDefault="00E62354" w:rsidP="00E62354" w:rsidR="00E62354">
      <w:pPr>
        <w:tabs>
          <w:tab w:pos="7710" w:val="left"/>
        </w:tabs>
        <w:jc w:val="both"/>
      </w:pPr>
    </w:p>
    <w:p w:rsidRDefault="00E62354" w:rsidP="00E62354" w:rsidR="00E62354">
      <w:pPr>
        <w:tabs>
          <w:tab w:pos="7710" w:val="left"/>
        </w:tabs>
        <w:jc w:val="both"/>
      </w:pPr>
      <w:r>
        <w:t xml:space="preserve">II. Utvrđene su slijedeće tražbine drugog višeg isplatnog reda: </w:t>
      </w:r>
    </w:p>
    <w:p w:rsidRDefault="00E62354" w:rsidP="00E62354" w:rsidR="00E62354">
      <w:pPr>
        <w:tabs>
          <w:tab w:pos="7710" w:val="left"/>
        </w:tabs>
        <w:jc w:val="both"/>
      </w:pPr>
    </w:p>
    <w:p w:rsidRDefault="00E62354" w:rsidP="00E62354" w:rsidR="00E62354">
      <w:pPr>
        <w:tabs>
          <w:tab w:pos="7710" w:val="left"/>
        </w:tabs>
        <w:jc w:val="both"/>
      </w:pPr>
      <w:r>
        <w:t>II.1. REPUBLIKA HRVATSKA, MINISTARSTVO FINANCIJA,</w:t>
      </w:r>
    </w:p>
    <w:p w:rsidRDefault="00E62354" w:rsidP="00E62354" w:rsidR="00E62354">
      <w:pPr>
        <w:tabs>
          <w:tab w:pos="7710" w:val="left"/>
        </w:tabs>
        <w:jc w:val="both"/>
      </w:pPr>
      <w:r>
        <w:t xml:space="preserve">  POREZNA UPRAVA, PODRUČNI URED ZAGREB, </w:t>
      </w:r>
    </w:p>
    <w:p w:rsidRDefault="00E62354" w:rsidP="00E62354" w:rsidR="00E62354">
      <w:pPr>
        <w:tabs>
          <w:tab w:pos="7710" w:val="left"/>
        </w:tabs>
        <w:jc w:val="both"/>
      </w:pPr>
      <w:r>
        <w:t xml:space="preserve">  OIB 18683136487                                                                                                  76.423,32 kn</w:t>
      </w:r>
    </w:p>
    <w:p w:rsidRDefault="00E62354" w:rsidP="00E62354" w:rsidR="00E62354">
      <w:pPr>
        <w:tabs>
          <w:tab w:pos="7710" w:val="left"/>
        </w:tabs>
        <w:jc w:val="both"/>
      </w:pPr>
    </w:p>
    <w:p w:rsidRDefault="00E62354" w:rsidP="00E62354" w:rsidR="00E62354">
      <w:pPr>
        <w:tabs>
          <w:tab w:pos="7710" w:val="left"/>
        </w:tabs>
        <w:jc w:val="both"/>
      </w:pPr>
      <w:r>
        <w:t>II.2. PODRAVSKA BANKA d.d., Koprivnica, Opatička 1A</w:t>
      </w:r>
    </w:p>
    <w:p w:rsidRDefault="00E62354" w:rsidP="00E62354" w:rsidR="00E62354">
      <w:pPr>
        <w:tabs>
          <w:tab w:pos="7710" w:val="left"/>
        </w:tabs>
        <w:jc w:val="both"/>
      </w:pPr>
      <w:r>
        <w:t xml:space="preserve">        (ranije POBA FAKTOR d.o.o.), OIB 97326283154                                     886.942,76 kn   </w:t>
      </w:r>
    </w:p>
    <w:p w:rsidRDefault="00E62354" w:rsidP="00E62354" w:rsidR="00E62354">
      <w:pPr>
        <w:tabs>
          <w:tab w:pos="7710" w:val="left"/>
        </w:tabs>
        <w:jc w:val="both"/>
      </w:pPr>
      <w:r>
        <w:t xml:space="preserve">                                                                                      </w:t>
      </w:r>
    </w:p>
    <w:p w:rsidRDefault="00E62354" w:rsidP="00E62354" w:rsidR="00E62354">
      <w:pPr>
        <w:tabs>
          <w:tab w:pos="7710" w:val="left"/>
        </w:tabs>
        <w:jc w:val="both"/>
      </w:pPr>
      <w:r>
        <w:t>II.3. PRVI FAKTOR d.o.o. u likvidaciji, Zagreb, Hektorovićeva 2,</w:t>
      </w:r>
    </w:p>
    <w:p w:rsidRDefault="00E62354" w:rsidP="00E62354" w:rsidR="00E62354">
      <w:pPr>
        <w:tabs>
          <w:tab w:pos="7710" w:val="left"/>
        </w:tabs>
        <w:jc w:val="both"/>
      </w:pPr>
      <w:r>
        <w:t xml:space="preserve">   OIB 63278028623                                                                                            1.183.754,65 kn</w:t>
      </w:r>
    </w:p>
    <w:p w:rsidRDefault="00E62354" w:rsidP="00E62354" w:rsidR="00E62354">
      <w:pPr>
        <w:tabs>
          <w:tab w:pos="7710" w:val="left"/>
        </w:tabs>
        <w:jc w:val="both"/>
      </w:pPr>
    </w:p>
    <w:p w:rsidRDefault="00802DF2" w:rsidP="00802DF2" w:rsidR="00802DF2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802DF2">
        <w:t>30. listopada</w:t>
      </w:r>
      <w:r w:rsidR="001706D5">
        <w:t xml:space="preserve"> 2018.</w:t>
      </w:r>
      <w:r w:rsidR="00B50EEB" w:rsidRPr="00267DA6">
        <w:t xml:space="preserve"> ispitane su sve prijavljene tražbine prema svojim iznosima i redu. </w:t>
      </w:r>
      <w:r w:rsidR="00D26C39" w:rsidRPr="00267DA6">
        <w:t>Stečajn</w:t>
      </w:r>
      <w:r w:rsidR="00E62354">
        <w:t>a</w:t>
      </w:r>
      <w:r w:rsidR="00D26C39" w:rsidRPr="00267DA6">
        <w:t xml:space="preserve"> upravitelj</w:t>
      </w:r>
      <w:r w:rsidR="00E62354">
        <w:t>ica priznala</w:t>
      </w:r>
      <w:r w:rsidR="00D26C39" w:rsidRPr="00267DA6">
        <w:t xml:space="preserve"> je </w:t>
      </w:r>
      <w:r w:rsidR="00B50EEB" w:rsidRPr="00267DA6">
        <w:t>tražbin</w:t>
      </w:r>
      <w:r w:rsidR="00802DF2">
        <w:t>u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802DF2">
        <w:t>u</w:t>
      </w:r>
      <w:r w:rsidR="00BF52EC">
        <w:t xml:space="preserve"> u točki I. izreke rješenja</w:t>
      </w:r>
      <w:r w:rsidR="00AA293F">
        <w:t xml:space="preserve"> u iznosu od </w:t>
      </w:r>
      <w:r w:rsidR="00E62354">
        <w:t xml:space="preserve">1.960,11 </w:t>
      </w:r>
      <w:r w:rsidR="001706D5" w:rsidRPr="00100B19">
        <w:t>kn</w:t>
      </w:r>
      <w:r w:rsidR="007E70A4">
        <w:t xml:space="preserve">, </w:t>
      </w:r>
      <w:r w:rsidR="008B74E3">
        <w:t xml:space="preserve">a </w:t>
      </w:r>
      <w:r w:rsidR="00B953E3">
        <w:t>isto tako prizna</w:t>
      </w:r>
      <w:r w:rsidR="00E62354">
        <w:t>la</w:t>
      </w:r>
      <w:r w:rsidR="00B953E3">
        <w:t xml:space="preserve"> je tražbine drugog višeg isplatnog reda, navedene u točki II. izreke ovog rješenja </w:t>
      </w:r>
      <w:r w:rsidR="00B953E3">
        <w:lastRenderedPageBreak/>
        <w:t xml:space="preserve">u ukupnom iznosu od </w:t>
      </w:r>
      <w:r w:rsidR="00E62354">
        <w:t>2.147.120,73</w:t>
      </w:r>
      <w:r w:rsidR="00E62354" w:rsidRPr="00937C5C">
        <w:t xml:space="preserve">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802DF2">
        <w:t>30. listopada</w:t>
      </w:r>
      <w:r w:rsidR="00C30DA8">
        <w:t xml:space="preserve"> 2018.</w:t>
      </w:r>
      <w:r w:rsidRPr="002032E7">
        <w:t xml:space="preserve"> </w:t>
      </w: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F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EF59C0">
      <w:t>2828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706D5"/>
    <w:rsid w:val="001913D7"/>
    <w:rsid w:val="001A313A"/>
    <w:rsid w:val="001B2E51"/>
    <w:rsid w:val="001C352A"/>
    <w:rsid w:val="001C7CC9"/>
    <w:rsid w:val="001E03FB"/>
    <w:rsid w:val="001E21B6"/>
    <w:rsid w:val="001F456C"/>
    <w:rsid w:val="001F52FA"/>
    <w:rsid w:val="002032E7"/>
    <w:rsid w:val="00214A20"/>
    <w:rsid w:val="002207C8"/>
    <w:rsid w:val="002234AB"/>
    <w:rsid w:val="00240DBD"/>
    <w:rsid w:val="00251412"/>
    <w:rsid w:val="002616DE"/>
    <w:rsid w:val="00264956"/>
    <w:rsid w:val="00265FCB"/>
    <w:rsid w:val="00267DA6"/>
    <w:rsid w:val="0027237A"/>
    <w:rsid w:val="00287A3A"/>
    <w:rsid w:val="002939D3"/>
    <w:rsid w:val="002B225A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A6EC0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4D1C83"/>
    <w:rsid w:val="00504675"/>
    <w:rsid w:val="00505ABF"/>
    <w:rsid w:val="0050695B"/>
    <w:rsid w:val="0052783D"/>
    <w:rsid w:val="00541C7B"/>
    <w:rsid w:val="00562398"/>
    <w:rsid w:val="005646C8"/>
    <w:rsid w:val="005922DC"/>
    <w:rsid w:val="005B2412"/>
    <w:rsid w:val="005C24C0"/>
    <w:rsid w:val="005E3015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25EF9"/>
    <w:rsid w:val="00764B48"/>
    <w:rsid w:val="00770120"/>
    <w:rsid w:val="00783E03"/>
    <w:rsid w:val="007C1F4C"/>
    <w:rsid w:val="007D34E0"/>
    <w:rsid w:val="007E70A4"/>
    <w:rsid w:val="00802DF2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E515D"/>
    <w:rsid w:val="008F1555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16F24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577F7"/>
    <w:rsid w:val="00B81753"/>
    <w:rsid w:val="00B84456"/>
    <w:rsid w:val="00B93ADE"/>
    <w:rsid w:val="00B953E3"/>
    <w:rsid w:val="00BA3D53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A7053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2354"/>
    <w:rsid w:val="00E6357E"/>
    <w:rsid w:val="00EA39DD"/>
    <w:rsid w:val="00EB2C04"/>
    <w:rsid w:val="00EC0260"/>
    <w:rsid w:val="00EF59C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A16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F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F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F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F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A16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F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F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F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F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St-2828/2017</izvorni_sadrzaj>
    <derivirana_varijabla naziv="DomainObject.Predmet.OznakaBroj_1">St-2828/2017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P.T. ZDRUG d.o.o. za proizvodnju i trgovinu u stečaju</izvorni_sadrzaj>
    <derivirana_varijabla naziv="DomainObject.Predmet.ProtustrankaFormated_1">  Stečajna masa iza P.T. ZDRUG d.o.o. za proizvodnju i trgovinu u stečaju</derivirana_varijabla>
  </DomainObject.Predmet.ProtustrankaFormated>
  <DomainObject.Predmet.ProtustrankaFormatedOIB>
    <izvorni_sadrzaj>  Stečajna masa iza P.T. ZDRUG d.o.o. za proizvodnju i trgovinu u stečaju, OIB 62634372464</izvorni_sadrzaj>
    <derivirana_varijabla naziv="DomainObject.Predmet.ProtustrankaFormatedOIB_1">  Stečajna masa iza P.T. ZDRUG d.o.o. za proizvodnju i trgovinu u stečaju, OIB 62634372464</derivirana_varijabla>
  </DomainObject.Predmet.ProtustrankaFormatedOIB>
  <DomainObject.Predmet.ProtustrankaFormatedWithAdress>
    <izvorni_sadrzaj> Stečajna masa iza P.T. ZDRUG d.o.o. za proizvodnju i trgovinu u stečaju, Petrinjska 28, 10000 Zagreb</izvorni_sadrzaj>
    <derivirana_varijabla naziv="DomainObject.Predmet.ProtustrankaFormatedWithAdress_1"> Stečajna masa iza P.T. ZDRUG d.o.o. za proizvodnju i trgovinu u stečaju, Petrinjska 28, 10000 Zagreb</derivirana_varijabla>
  </DomainObject.Predmet.ProtustrankaFormatedWithAdress>
  <DomainObject.Predmet.ProtustrankaFormatedWithAdressOIB>
    <izvorni_sadrzaj> Stečajna masa iza P.T. ZDRUG d.o.o. za proizvodnju i trgovinu u stečaju, OIB 62634372464, Petrinjska 28, 10000 Zagreb</izvorni_sadrzaj>
    <derivirana_varijabla naziv="DomainObject.Predmet.ProtustrankaFormatedWithAdressOIB_1"> Stečajna masa iza P.T. ZDRUG d.o.o. za proizvodnju i trgovinu u stečaju, OIB 62634372464, Petrinjska 28, 10000 Zagreb</derivirana_varijabla>
  </DomainObject.Predmet.ProtustrankaFormatedWithAdressOIB>
  <DomainObject.Predmet.ProtustrankaWithAdress>
    <izvorni_sadrzaj>Stečajna masa iza P.T. ZDRUG d.o.o. za proizvodnju i trgovinu u stečaju Petrinjska 28, 10000 Zagreb</izvorni_sadrzaj>
    <derivirana_varijabla naziv="DomainObject.Predmet.ProtustrankaWithAdress_1">Stečajna masa iza P.T. ZDRUG d.o.o. za proizvodnju i trgovinu u stečaju Petrinjska 28, 10000 Zagreb</derivirana_varijabla>
  </DomainObject.Predmet.ProtustrankaWithAdress>
  <DomainObject.Predmet.ProtustrankaWithAdressOIB>
    <izvorni_sadrzaj>Stečajna masa iza P.T. ZDRUG d.o.o. za proizvodnju i trgovinu u stečaju, OIB 62634372464, Petrinjska 28, 10000 Zagreb</izvorni_sadrzaj>
    <derivirana_varijabla naziv="DomainObject.Predmet.ProtustrankaWithAdressOIB_1">Stečajna masa iza P.T. ZDRUG d.o.o. za proizvodnju i trgovinu u stečaju, OIB 62634372464, Petrinjska 28, 10000 Zagreb</derivirana_varijabla>
  </DomainObject.Predmet.ProtustrankaWithAdressOIB>
  <DomainObject.Predmet.ProtustrankaNazivFormated>
    <izvorni_sadrzaj>Stečajna masa iza P.T. ZDRUG d.o.o. za proizvodnju i trgovinu u stečaju</izvorni_sadrzaj>
    <derivirana_varijabla naziv="DomainObject.Predmet.ProtustrankaNazivFormated_1">Stečajna masa iza P.T. ZDRUG d.o.o. za proizvodnju i trgovinu u stečaju</derivirana_varijabla>
  </DomainObject.Predmet.ProtustrankaNazivFormated>
  <DomainObject.Predmet.ProtustrankaNazivFormatedOIB>
    <izvorni_sadrzaj>Stečajna masa iza P.T. ZDRUG d.o.o. za proizvodnju i trgovinu u stečaju, OIB 62634372464</izvorni_sadrzaj>
    <derivirana_varijabla naziv="DomainObject.Predmet.ProtustrankaNazivFormatedOIB_1">Stečajna masa iza P.T. ZDRUG d.o.o. za proizvodnju i trgovinu u stečaju, OIB 62634372464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P.T. ZDRUG d.o.o. za proizvodnju i trgovinu u stečaju</item>
    </izvorni_sadrzaj>
    <derivirana_varijabla naziv="DomainObject.Predmet.ProtuStrankaListFormated_1">
      <item>Stečajna masa iza P.T. ZDRUG d.o.o. za proizvodnju i trgovinu u stečaju</item>
    </derivirana_varijabla>
  </DomainObject.Predmet.ProtuStrankaListFormated>
  <DomainObject.Predmet.ProtuStrankaListFormatedOIB>
    <izvorni_sadrzaj>
      <item>Stečajna masa iza P.T. ZDRUG d.o.o. za proizvodnju i trgovinu u stečaju, OIB 62634372464</item>
    </izvorni_sadrzaj>
    <derivirana_varijabla naziv="DomainObject.Predmet.ProtuStrankaListFormatedOIB_1">
      <item>Stečajna masa iza P.T. ZDRUG d.o.o. za proizvodnju i trgovinu u stečaju, OIB 62634372464</item>
    </derivirana_varijabla>
  </DomainObject.Predmet.ProtuStrankaListFormatedOIB>
  <DomainObject.Predmet.ProtuStrankaListFormatedWithAdress>
    <izvorni_sadrzaj>
      <item>Stečajna masa iza P.T. ZDRUG d.o.o. za proizvodnju i trgovinu u stečaju, Petrinjska 28, 10000 Zagreb</item>
    </izvorni_sadrzaj>
    <derivirana_varijabla naziv="DomainObject.Predmet.ProtuStrankaListFormatedWithAdress_1">
      <item>Stečajna masa iza P.T. ZDRUG d.o.o. za proizvodnju i trgovinu u stečaju, Petrinjska 28, 10000 Zagreb</item>
    </derivirana_varijabla>
  </DomainObject.Predmet.ProtuStrankaListFormatedWithAdress>
  <DomainObject.Predmet.ProtuStrankaListFormatedWithAdressOIB>
    <izvorni_sadrzaj>
      <item>Stečajna masa iza P.T. ZDRUG d.o.o. za proizvodnju i trgovinu u stečaju, OIB 62634372464, Petrinjska 28, 10000 Zagreb</item>
    </izvorni_sadrzaj>
    <derivirana_varijabla naziv="DomainObject.Predmet.ProtuStrankaListFormatedWithAdressOIB_1">
      <item>Stečajna masa iza P.T. ZDRUG d.o.o. za proizvodnju i trgovinu u stečaju, OIB 62634372464, Petrinjska 28, 10000 Zagreb</item>
    </derivirana_varijabla>
  </DomainObject.Predmet.ProtuStrankaListFormatedWithAdressOIB>
  <DomainObject.Predmet.ProtuStrankaListNazivFormated>
    <izvorni_sadrzaj>
      <item>Stečajna masa iza P.T. ZDRUG d.o.o. za proizvodnju i trgovinu u stečaju</item>
    </izvorni_sadrzaj>
    <derivirana_varijabla naziv="DomainObject.Predmet.ProtuStrankaListNazivFormated_1">
      <item>Stečajna masa iza P.T. ZDRUG d.o.o. za proizvodnju i trgovinu u stečaju</item>
    </derivirana_varijabla>
  </DomainObject.Predmet.ProtuStrankaListNazivFormated>
  <DomainObject.Predmet.ProtuStrankaListNazivFormatedOIB>
    <izvorni_sadrzaj>
      <item>Stečajna masa iza P.T. ZDRUG d.o.o. za proizvodnju i trgovinu u stečaju, OIB 62634372464</item>
    </izvorni_sadrzaj>
    <derivirana_varijabla naziv="DomainObject.Predmet.ProtuStrankaListNazivFormatedOIB_1">
      <item>Stečajna masa iza P.T. ZDRUG d.o.o. za proizvodnju i trgovinu u stečaju, OIB 62634372464</item>
    </derivirana_varijabla>
  </DomainObject.Predmet.ProtuStrankaListNazivFormatedOIB>
  <DomainObject.Predmet.OstaliListFormated>
    <izvorni_sadrzaj>
      <item>Jovan Alavanja</item>
    </izvorni_sadrzaj>
    <derivirana_varijabla naziv="DomainObject.Predmet.OstaliListFormated_1">
      <item>Jovan Alavanja</item>
    </derivirana_varijabla>
  </DomainObject.Predmet.OstaliListFormated>
  <DomainObject.Predmet.OstaliListFormatedOIB>
    <izvorni_sadrzaj>
      <item>Jovan Alavanja, OIB 50673451247</item>
    </izvorni_sadrzaj>
    <derivirana_varijabla naziv="DomainObject.Predmet.OstaliListFormatedOIB_1">
      <item>Jovan Alavanja, OIB 50673451247</item>
    </derivirana_varijabla>
  </DomainObject.Predmet.OstaliListFormatedOIB>
  <DomainObject.Predmet.OstaliListFormatedWithAdress>
    <izvorni_sadrzaj>
      <item>Jovan Alavanja, Xxvi Ulica 11, 23450 Gornji Karin</item>
    </izvorni_sadrzaj>
    <derivirana_varijabla naziv="DomainObject.Predmet.OstaliListFormatedWithAdress_1">
      <item>Jovan Alavanja, Xxvi Ulica 11, 23450 Gornji Karin</item>
    </derivirana_varijabla>
  </DomainObject.Predmet.OstaliListFormatedWithAdress>
  <DomainObject.Predmet.OstaliListFormatedWithAdressOIB>
    <izvorni_sadrzaj>
      <item>Jovan Alavanja, OIB 50673451247, Xxvi Ulica 11, 23450 Gornji Karin</item>
    </izvorni_sadrzaj>
    <derivirana_varijabla naziv="DomainObject.Predmet.OstaliListFormatedWithAdressOIB_1">
      <item>Jovan Alavanja, OIB 50673451247, Xxvi Ulica 11, 23450 Gornji Karin</item>
    </derivirana_varijabla>
  </DomainObject.Predmet.OstaliListFormatedWithAdressOIB>
  <DomainObject.Predmet.OstaliListNazivFormated>
    <izvorni_sadrzaj>
      <item>Jovan Alavanja</item>
    </izvorni_sadrzaj>
    <derivirana_varijabla naziv="DomainObject.Predmet.OstaliListNazivFormated_1">
      <item>Jovan Alavanja</item>
    </derivirana_varijabla>
  </DomainObject.Predmet.OstaliListNazivFormated>
  <DomainObject.Predmet.OstaliListNazivFormatedOIB>
    <izvorni_sadrzaj>
      <item>Jovan Alavanja, OIB 50673451247</item>
    </izvorni_sadrzaj>
    <derivirana_varijabla naziv="DomainObject.Predmet.OstaliListNazivFormatedOIB_1">
      <item>Jovan Alavanja, OIB 50673451247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P.T. ZDRUG d.o.o. za proizvodnju i trgovinu u stečaju</izvorni_sadrzaj>
    <derivirana_varijabla naziv="DomainObject.Predmet.ProtustrankaIDrugi_1">Stečajna masa iza P.T. ZDRUG d.o.o. za proizvodnju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P.T. ZDRUG d.o.o. za proizvodnju i trgovinu u stečaju, OIB 62634372464, Petrinjska 28, 10000 Zagreb</izvorni_sadrzaj>
    <derivirana_varijabla naziv="DomainObject.Predmet.ProtustrankaIDrugiAdressOIB_1">Stečajna masa iza P.T. ZDRUG d.o.o. za proizvodnju i trgovinu u stečaju, OIB 62634372464,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P.T. ZDRUG d.o.o. za proizvodnju i trgovinu u stečaju</item>
      <item>FINA Regionalni centar Zagreb</item>
      <item>Jovan Alavanja</item>
    </izvorni_sadrzaj>
    <derivirana_varijabla naziv="DomainObject.Predmet.SudioniciListNaziv_1">
      <item>Stečajna masa iza P.T. ZDRUG d.o.o. za proizvodnju i trgovinu u stečaju</item>
      <item>FINA Regionalni centar Zagreb</item>
      <item>Jovan Alavanja</item>
    </derivirana_varijabla>
  </DomainObject.Predmet.SudioniciListNaziv>
  <DomainObject.Predmet.SudioniciListAdressOIB>
    <izvorni_sadrzaj>
      <item>Stečajna masa iza P.T. ZDRUG d.o.o. za proizvodnju i trgovinu u stečaju, OIB 62634372464, Petrinjska 28,10000 Zagreb</item>
      <item>FINA Regionalni centar Zagreb, OIB 85821130368, Trg svibanjskih žrtava 1995. 1,10000 Zagreb</item>
      <item>Jovan Alavanja, OIB 50673451247, Xxvi Ulica 11,23450 Gornji Karin</item>
    </izvorni_sadrzaj>
    <derivirana_varijabla naziv="DomainObject.Predmet.SudioniciListAdressOIB_1">
      <item>Stečajna masa iza P.T. ZDRUG d.o.o. za proizvodnju i trgovinu u stečaju, OIB 62634372464, Petrinjska 28,10000 Zagreb</item>
      <item>FINA Regionalni centar Zagreb, OIB 85821130368, Trg svibanjskih žrtava 1995. 1,10000 Zagreb</item>
      <item>Jovan Alavanja, OIB 50673451247, Xxvi Ulica 11,23450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62634372464</item>
      <item>, OIB 85821130368</item>
      <item>, OIB 50673451247</item>
    </izvorni_sadrzaj>
    <derivirana_varijabla naziv="DomainObject.Predmet.SudioniciListNazivOIB_1">
      <item>, OIB 62634372464</item>
      <item>, OIB 85821130368</item>
      <item>, OIB 50673451247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St-2828/2017-27</izvorni_sadrzaj>
    <derivirana_varijabla naziv="DomainObject.PredzadnjaOdlukaIzPredmeta.Oznaka_1">St-2828/2017-27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D6CE0-7452-412D-BBB9-5BFA1982B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2025</properties:Characters>
  <properties:Lines>65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2018-10-30T09:36:00Z</dcterms:created>
  <dc:creator>Korisnik</dc:creator>
  <cp:lastModifiedBy>Renata Klokočki</cp:lastModifiedBy>
  <cp:lastPrinted>2018-10-30T09:39:00Z</cp:lastPrinted>
  <dcterms:modified xmlns:xsi="http://www.w3.org/2001/XMLSchema-instance" xsi:type="dcterms:W3CDTF">2018-10-30T09:50:00Z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TRAŽBINAMA-P.T. ZDRUG.docx)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