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c833" w14:paraId="abac833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C27774">
        <w:rPr>
          <w:sz w:val="24"/>
          <w:szCs w:val="24"/>
        </w:rPr>
        <w:t>403</w:t>
      </w:r>
      <w:r w:rsidR="00475222">
        <w:rPr>
          <w:sz w:val="24"/>
          <w:szCs w:val="24"/>
        </w:rPr>
        <w:t>/17</w:t>
      </w:r>
    </w:p>
    <w:p w:rsidRDefault="00E1254B" w:rsidP="00B4321B" w:rsidR="00E1254B" w:rsidRPr="00400898">
      <w:pPr>
        <w:jc w:val="center"/>
        <w:rPr>
          <w:sz w:val="24"/>
          <w:szCs w:val="24"/>
        </w:rPr>
      </w:pP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C27774" w:rsidP="0083001D" w:rsidR="00525D6E" w:rsidRPr="00400898">
      <w:pPr>
        <w:jc w:val="both"/>
        <w:rPr>
          <w:sz w:val="24"/>
          <w:szCs w:val="24"/>
        </w:rPr>
      </w:pPr>
      <w:r w:rsidRPr="00C27774">
        <w:rPr>
          <w:sz w:val="24"/>
          <w:szCs w:val="24"/>
        </w:rPr>
        <w:t>Trgovački sud u Zagrebu, po sucu Gordanu Zubaku, u</w:t>
      </w:r>
      <w:r w:rsidRPr="00C27774">
        <w:rPr>
          <w:sz w:val="24"/>
          <w:szCs w:val="24"/>
          <w:lang w:val="pt-BR"/>
        </w:rPr>
        <w:t xml:space="preserve"> stečajnom postupku u povodu prijedloga predlagatelja ELECTUS DGS d.o.o., Zagreb, Strojarska 22, OIB: 91413782576, kojeg zastupa punomoćnica Kristina Cezner Bujan, odvjetnica u Zagrebu, Gradišćanska 30, za otvaranje stečajnog postupka DEPROMO KOMUNIKACIJE j.d.o.o., Zagreb, Trg Johna Fitzgeralda Kennedya 2, OIB: 80400524699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7. srpnja</w:t>
      </w:r>
      <w:r w:rsidR="00895B88" w:rsidRPr="00400898">
        <w:rPr>
          <w:sz w:val="24"/>
          <w:szCs w:val="24"/>
          <w:lang w:val="pt-BR"/>
        </w:rPr>
        <w:t xml:space="preserve"> 2017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C27774" w:rsidRPr="00C27774">
        <w:rPr>
          <w:sz w:val="24"/>
          <w:szCs w:val="24"/>
          <w:lang w:val="pt-BR"/>
        </w:rPr>
        <w:t>DEPROMO KOMUNIKACIJE j.d.o.o., Zagreb, Trg Johna Fitzgeralda Kennedya 2, OIB: 80400524699</w:t>
      </w:r>
      <w:r w:rsidR="00297F54" w:rsidRPr="00400898">
        <w:rPr>
          <w:sz w:val="24"/>
          <w:szCs w:val="24"/>
        </w:rPr>
        <w:t xml:space="preserve">, MBS: </w:t>
      </w:r>
      <w:r w:rsidR="00C27774" w:rsidRPr="00C27774">
        <w:rPr>
          <w:sz w:val="24"/>
          <w:szCs w:val="24"/>
        </w:rPr>
        <w:t>080916133</w:t>
      </w:r>
      <w:r w:rsidR="002A35E4" w:rsidRPr="00400898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C27774" w:rsidRPr="00C27774">
        <w:rPr>
          <w:sz w:val="24"/>
          <w:szCs w:val="24"/>
        </w:rPr>
        <w:t>Jozo Brčić iz Z</w:t>
      </w:r>
      <w:r w:rsidR="00C27774">
        <w:rPr>
          <w:sz w:val="24"/>
          <w:szCs w:val="24"/>
        </w:rPr>
        <w:t>agreba, Horvaćanska cesta 146 a</w:t>
      </w:r>
      <w:r w:rsidR="00C27774" w:rsidRPr="00C27774">
        <w:rPr>
          <w:sz w:val="24"/>
          <w:szCs w:val="24"/>
        </w:rPr>
        <w:t>, OIB: 08987900956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C27774">
        <w:rPr>
          <w:sz w:val="24"/>
          <w:szCs w:val="24"/>
          <w:lang w:val="pt-BR"/>
        </w:rPr>
        <w:t>7. srpnja</w:t>
      </w:r>
      <w:r w:rsidR="0083001D" w:rsidRPr="0083001D">
        <w:rPr>
          <w:sz w:val="24"/>
          <w:szCs w:val="24"/>
          <w:lang w:val="pt-BR"/>
        </w:rPr>
        <w:t xml:space="preserve"> 2017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C27774" w:rsidRPr="00C27774">
        <w:rPr>
          <w:sz w:val="24"/>
          <w:szCs w:val="24"/>
          <w:lang w:val="pt-BR"/>
        </w:rPr>
        <w:t>7. srpnja 2017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B24E88">
        <w:rPr>
          <w:sz w:val="24"/>
          <w:szCs w:val="24"/>
        </w:rPr>
        <w:t>5.0</w:t>
      </w:r>
      <w:r w:rsidR="004E77EF" w:rsidRPr="00400898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C27774" w:rsidRPr="00C27774">
        <w:rPr>
          <w:sz w:val="24"/>
          <w:szCs w:val="24"/>
        </w:rPr>
        <w:t>Jozo Brčić iz Z</w:t>
      </w:r>
      <w:r w:rsidR="00C27774">
        <w:rPr>
          <w:sz w:val="24"/>
          <w:szCs w:val="24"/>
        </w:rPr>
        <w:t>agreba, Horvaćanska cesta 146 a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C27774">
        <w:rPr>
          <w:sz w:val="24"/>
          <w:szCs w:val="24"/>
        </w:rPr>
        <w:t>3. listopada</w:t>
      </w:r>
      <w:r w:rsidR="006D2027" w:rsidRPr="00400898">
        <w:rPr>
          <w:sz w:val="24"/>
          <w:szCs w:val="24"/>
        </w:rPr>
        <w:t xml:space="preserve"> 2017</w:t>
      </w:r>
      <w:r w:rsidR="00C27774">
        <w:rPr>
          <w:sz w:val="24"/>
          <w:szCs w:val="24"/>
        </w:rPr>
        <w:t>. u 9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32638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za isti dan i na istom mjestu u </w:t>
      </w:r>
      <w:r w:rsidR="00C27774">
        <w:rPr>
          <w:sz w:val="24"/>
          <w:szCs w:val="24"/>
        </w:rPr>
        <w:t>9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9F28E4" w:rsidP="00CB0F34" w:rsidR="009F28E4">
      <w:pPr>
        <w:jc w:val="both"/>
        <w:rPr>
          <w:sz w:val="24"/>
          <w:szCs w:val="24"/>
        </w:rPr>
      </w:pP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C27774" w:rsidP="00C27774" w:rsidR="00C27774" w:rsidRPr="00C27774">
      <w:pPr>
        <w:ind w:firstLine="720"/>
        <w:jc w:val="both"/>
        <w:rPr>
          <w:sz w:val="24"/>
          <w:szCs w:val="24"/>
        </w:rPr>
      </w:pPr>
      <w:r w:rsidRPr="00C27774">
        <w:rPr>
          <w:sz w:val="24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Pr="00C27774">
        <w:rPr>
          <w:sz w:val="24"/>
          <w:szCs w:val="24"/>
          <w:lang w:val="pt-BR"/>
        </w:rPr>
        <w:t>DEPROMO KOMUNIKACIJE  j.d.o.o., Zagreb</w:t>
      </w:r>
      <w:r w:rsidRPr="00C27774">
        <w:rPr>
          <w:sz w:val="24"/>
          <w:szCs w:val="24"/>
        </w:rPr>
        <w:t>.</w:t>
      </w:r>
    </w:p>
    <w:p w:rsidRDefault="00C27774" w:rsidP="00C27774" w:rsidR="00C27774" w:rsidRPr="00C27774">
      <w:pPr>
        <w:jc w:val="both"/>
        <w:rPr>
          <w:sz w:val="24"/>
          <w:szCs w:val="24"/>
        </w:rPr>
      </w:pPr>
    </w:p>
    <w:p w:rsidRDefault="00C27774" w:rsidP="00C27774" w:rsidR="00F51E96">
      <w:pPr>
        <w:ind w:firstLine="709"/>
        <w:jc w:val="both"/>
        <w:rPr>
          <w:sz w:val="24"/>
          <w:szCs w:val="24"/>
        </w:rPr>
      </w:pPr>
      <w:r w:rsidRPr="00C27774">
        <w:rPr>
          <w:sz w:val="24"/>
          <w:szCs w:val="24"/>
        </w:rPr>
        <w:t>Trgovački sud u Osijeku je na temelju odredbe čl. 433. SZ-a obustavio skraćeni stečajni postupak, a ovaj sud je odgovarajućom primjenom općih odredbi stečajnoga postupka u smislu čl. 115. SZ-a donio rješenje o pokretanju prethodnoga postupka</w:t>
      </w:r>
      <w:r w:rsidR="00F51E96">
        <w:rPr>
          <w:sz w:val="24"/>
          <w:szCs w:val="24"/>
        </w:rPr>
        <w:t xml:space="preserve"> te je u ov</w:t>
      </w:r>
      <w:r w:rsidR="00FE2EB2">
        <w:rPr>
          <w:sz w:val="24"/>
          <w:szCs w:val="24"/>
        </w:rPr>
        <w:t xml:space="preserve">om postupku održano ročište od </w:t>
      </w:r>
      <w:r>
        <w:rPr>
          <w:sz w:val="24"/>
          <w:szCs w:val="24"/>
        </w:rPr>
        <w:t>3. srpnja</w:t>
      </w:r>
      <w:r w:rsidR="00FE2EB2">
        <w:rPr>
          <w:sz w:val="24"/>
          <w:szCs w:val="24"/>
        </w:rPr>
        <w:t xml:space="preserve"> 2017</w:t>
      </w:r>
      <w:r w:rsidR="00F51E96">
        <w:rPr>
          <w:sz w:val="24"/>
          <w:szCs w:val="24"/>
        </w:rPr>
        <w:t>.</w:t>
      </w:r>
    </w:p>
    <w:p w:rsidRDefault="00C27774" w:rsidP="00C27774" w:rsidR="00C27774">
      <w:pPr>
        <w:ind w:firstLine="709"/>
        <w:jc w:val="both"/>
        <w:rPr>
          <w:sz w:val="24"/>
          <w:szCs w:val="24"/>
        </w:rPr>
      </w:pPr>
    </w:p>
    <w:p w:rsidRDefault="00C27774" w:rsidP="00C27774" w:rsidR="00C27774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je na navedenom ročištu podnio izvješće u kojem je naveo </w:t>
      </w:r>
      <w:r w:rsidRPr="00C27774">
        <w:rPr>
          <w:sz w:val="24"/>
          <w:szCs w:val="24"/>
        </w:rPr>
        <w:t xml:space="preserve">kako je u odnosu na dužnika ostvaren stečajni razlog nesposobnost za plaćanje. </w:t>
      </w:r>
      <w:r>
        <w:rPr>
          <w:sz w:val="24"/>
          <w:szCs w:val="24"/>
        </w:rPr>
        <w:t xml:space="preserve">Nadalje, dodao je </w:t>
      </w:r>
      <w:r w:rsidRPr="00C27774">
        <w:rPr>
          <w:sz w:val="24"/>
          <w:szCs w:val="24"/>
        </w:rPr>
        <w:t>kako  dužnik u svom vlasništvu ima motorno vozilo te novčane tražbine prema trećim u iznosu od 639.104,24 kn. Mišljenja je da je d</w:t>
      </w:r>
      <w:r>
        <w:rPr>
          <w:sz w:val="24"/>
          <w:szCs w:val="24"/>
        </w:rPr>
        <w:t>io novčanih tražbina naplativ pa je predlažio</w:t>
      </w:r>
      <w:r w:rsidRPr="00C27774">
        <w:rPr>
          <w:sz w:val="24"/>
          <w:szCs w:val="24"/>
        </w:rPr>
        <w:t xml:space="preserve"> nad dužnikom otvoriti stečajni postupak</w:t>
      </w:r>
    </w:p>
    <w:p w:rsidRDefault="0095089E" w:rsidP="0095089E" w:rsidR="0095089E" w:rsidRPr="00400898">
      <w:pPr>
        <w:jc w:val="both"/>
        <w:rPr>
          <w:sz w:val="24"/>
          <w:szCs w:val="24"/>
        </w:rPr>
      </w:pPr>
    </w:p>
    <w:p w:rsidRDefault="00C27774" w:rsidP="00FE2EB2" w:rsid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podacima solventnosti RBA d.d. od 29. svibnja 2017</w:t>
      </w:r>
      <w:r w:rsidR="00FE2EB2" w:rsidRPr="00FE2EB2">
        <w:rPr>
          <w:sz w:val="24"/>
          <w:szCs w:val="24"/>
        </w:rPr>
        <w:t>.</w:t>
      </w:r>
      <w:r>
        <w:rPr>
          <w:sz w:val="24"/>
          <w:szCs w:val="24"/>
        </w:rPr>
        <w:t xml:space="preserve"> (list 48. spisa) dužnikov račun neprekidno je blokiran 391 dan.</w:t>
      </w:r>
    </w:p>
    <w:p w:rsidRDefault="00FE2EB2" w:rsidP="00FE2EB2" w:rsidR="00FE2EB2" w:rsidRPr="00400898">
      <w:pPr>
        <w:ind w:firstLine="709"/>
        <w:jc w:val="both"/>
        <w:rPr>
          <w:sz w:val="24"/>
          <w:szCs w:val="24"/>
        </w:rPr>
      </w:pPr>
    </w:p>
    <w:p w:rsidRDefault="001D0485" w:rsidP="00971C06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Zbog navedenog</w:t>
      </w:r>
      <w:r w:rsidR="00B329EB" w:rsidRPr="00400898">
        <w:rPr>
          <w:sz w:val="24"/>
          <w:szCs w:val="24"/>
        </w:rPr>
        <w:t xml:space="preserve">, </w:t>
      </w:r>
      <w:r w:rsidR="00971C06" w:rsidRPr="00400898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625043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</w:t>
      </w:r>
      <w:r w:rsidR="005F2B51" w:rsidRPr="00400898">
        <w:rPr>
          <w:sz w:val="24"/>
          <w:szCs w:val="24"/>
        </w:rPr>
        <w:t>postupka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 xml:space="preserve">Stečajni upravitelj je </w:t>
      </w:r>
      <w:r w:rsidR="00625043">
        <w:rPr>
          <w:sz w:val="24"/>
          <w:szCs w:val="24"/>
        </w:rPr>
        <w:t xml:space="preserve">imenovan na temelju odredbe čl. 85. st. 2. SZ-a jer je u prethodnom postupku primjenom odredbe čl. 84. SZ-a izabran za privremenog stečajnog upravitelja. </w:t>
      </w:r>
      <w:r w:rsidRPr="00400898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625043">
        <w:rPr>
          <w:sz w:val="24"/>
          <w:szCs w:val="24"/>
        </w:rPr>
        <w:t>7. srpnja</w:t>
      </w:r>
      <w:r w:rsidR="00400898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E06AAC">
        <w:rPr>
          <w:sz w:val="24"/>
          <w:szCs w:val="24"/>
        </w:rPr>
        <w:t>,v.r.</w:t>
      </w:r>
      <w:r w:rsidR="00603157" w:rsidRPr="00400898">
        <w:rPr>
          <w:sz w:val="24"/>
          <w:szCs w:val="24"/>
        </w:rPr>
        <w:t xml:space="preserve">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06AAC" w:rsidP="00A10F37" w:rsidR="00E06AAC">
      <w:pPr>
        <w:rPr>
          <w:sz w:val="24"/>
          <w:szCs w:val="24"/>
          <w:lang w:val="pl-PL"/>
        </w:rPr>
      </w:pPr>
    </w:p>
    <w:p w:rsidRDefault="00E06AAC" w:rsidP="00A10F37" w:rsidR="00E06AAC">
      <w:pPr>
        <w:rPr>
          <w:sz w:val="24"/>
          <w:szCs w:val="24"/>
          <w:lang w:val="pl-PL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lastRenderedPageBreak/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E06AAC" w:rsidR="00E06AAC" w:rsidRPr="00400898">
      <w:pPr>
        <w:jc w:val="both"/>
        <w:rPr>
          <w:sz w:val="24"/>
          <w:szCs w:val="24"/>
          <w:lang w:val="pl-PL"/>
        </w:rPr>
      </w:pPr>
    </w:p>
    <w:p w:rsidRDefault="00E06AAC" w:rsidP="00BA7734" w:rsidR="00E06AA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</w:t>
      </w:r>
      <w:r w:rsidRPr="00BA7734">
        <w:rPr>
          <w:sz w:val="24"/>
          <w:szCs w:val="24"/>
        </w:rPr>
        <w:t xml:space="preserve"> </w:t>
      </w:r>
    </w:p>
    <w:p w:rsidRDefault="00E06AAC" w:rsidP="00BA7734" w:rsidR="00E06AA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A3E7E" w:rsidP="00867C12" w:rsidR="009A3E7E" w:rsidRPr="00400898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6A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27774">
      <w:rPr>
        <w:sz w:val="24"/>
        <w:szCs w:val="24"/>
      </w:rPr>
      <w:t>403</w:t>
    </w:r>
    <w:r w:rsidR="004607D8">
      <w:rPr>
        <w:sz w:val="24"/>
        <w:szCs w:val="24"/>
      </w:rPr>
      <w:t>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1E9E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1814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607D8"/>
    <w:rsid w:val="00473B11"/>
    <w:rsid w:val="00474DAD"/>
    <w:rsid w:val="00475222"/>
    <w:rsid w:val="004C328C"/>
    <w:rsid w:val="004E77EF"/>
    <w:rsid w:val="0051132F"/>
    <w:rsid w:val="00516E7E"/>
    <w:rsid w:val="0052345E"/>
    <w:rsid w:val="00525D6E"/>
    <w:rsid w:val="005347E0"/>
    <w:rsid w:val="00540145"/>
    <w:rsid w:val="00547715"/>
    <w:rsid w:val="0056018D"/>
    <w:rsid w:val="00560ED7"/>
    <w:rsid w:val="005B3BA8"/>
    <w:rsid w:val="005B7415"/>
    <w:rsid w:val="005D78EA"/>
    <w:rsid w:val="005F2B51"/>
    <w:rsid w:val="006018F8"/>
    <w:rsid w:val="00603157"/>
    <w:rsid w:val="00625043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01D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28E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24E88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27774"/>
    <w:rsid w:val="00C31A45"/>
    <w:rsid w:val="00C3388F"/>
    <w:rsid w:val="00C37E34"/>
    <w:rsid w:val="00C43691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B4851"/>
    <w:rsid w:val="00DB7EDB"/>
    <w:rsid w:val="00DC07C5"/>
    <w:rsid w:val="00DC19E9"/>
    <w:rsid w:val="00DE3017"/>
    <w:rsid w:val="00DF4708"/>
    <w:rsid w:val="00DF6647"/>
    <w:rsid w:val="00E06AAC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066E6"/>
    <w:rsid w:val="00F1773D"/>
    <w:rsid w:val="00F20384"/>
    <w:rsid w:val="00F47C4A"/>
    <w:rsid w:val="00F51E96"/>
    <w:rsid w:val="00F626D7"/>
    <w:rsid w:val="00F77E08"/>
    <w:rsid w:val="00F97191"/>
    <w:rsid w:val="00FC1C16"/>
    <w:rsid w:val="00FE0498"/>
    <w:rsid w:val="00FE2EB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A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AA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A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A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A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AA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A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A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5D36D-D8DB-4B61-B52E-4ADB2CE54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781</properties:Words>
  <properties:Characters>4203</properties:Characters>
  <properties:Lines>108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2017-07-07T11:40:00Z</dcterms:created>
  <dc:creator>Ante</dc:creator>
  <cp:lastModifiedBy>Katica Franjić</cp:lastModifiedBy>
  <cp:lastPrinted>2017-07-07T11:43:00Z</cp:lastPrinted>
  <dcterms:modified xmlns:xsi="http://www.w3.org/2001/XMLSchema-instance" xsi:type="dcterms:W3CDTF">2017-07-07T11:43:00Z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