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c795" w14:paraId="0c9c795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8B676A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EC253B">
        <w:rPr>
          <w:rFonts w:hAnsi="Times New Roman" w:ascii="Times New Roman"/>
          <w:szCs w:val="24"/>
          <w:lang w:val="hr-HR"/>
        </w:rPr>
        <w:t>LABIRINT TRGOVINA</w:t>
      </w:r>
      <w:r w:rsidR="00E16668">
        <w:rPr>
          <w:rFonts w:hAnsi="Times New Roman" w:ascii="Times New Roman"/>
          <w:szCs w:val="24"/>
          <w:lang w:val="hr-HR"/>
        </w:rPr>
        <w:t xml:space="preserve"> d.o.o.</w:t>
      </w:r>
      <w:r w:rsidR="003C322F">
        <w:rPr>
          <w:rFonts w:hAnsi="Times New Roman" w:ascii="Times New Roman"/>
          <w:szCs w:val="24"/>
          <w:lang w:val="hr-HR"/>
        </w:rPr>
        <w:t>,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EC253B">
        <w:rPr>
          <w:rFonts w:hAnsi="Times New Roman" w:ascii="Times New Roman"/>
          <w:szCs w:val="24"/>
          <w:lang w:val="hr-HR"/>
        </w:rPr>
        <w:t xml:space="preserve">A. Kovačića 2, </w:t>
      </w:r>
      <w:r w:rsidR="00EC253B">
        <w:rPr>
          <w:rFonts w:hAnsi="Times New Roman" w:ascii="Times New Roman"/>
          <w:szCs w:val="24"/>
          <w:lang w:val="hr-HR"/>
        </w:rPr>
        <w:br/>
        <w:t>10299 Marija Gorica, OIB 87121785681</w:t>
      </w:r>
      <w:r w:rsidR="003C322F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EC253B">
        <w:rPr>
          <w:rFonts w:hAnsi="Times New Roman" w:ascii="Times New Roman"/>
          <w:szCs w:val="24"/>
          <w:lang w:val="hr-HR"/>
        </w:rPr>
        <w:t>23</w:t>
      </w:r>
      <w:r w:rsidR="007270A3">
        <w:rPr>
          <w:rFonts w:hAnsi="Times New Roman" w:ascii="Times New Roman"/>
          <w:szCs w:val="24"/>
          <w:lang w:val="hr-HR"/>
        </w:rPr>
        <w:t xml:space="preserve">. </w:t>
      </w:r>
      <w:r w:rsidR="00EC253B">
        <w:rPr>
          <w:rFonts w:hAnsi="Times New Roman" w:ascii="Times New Roman"/>
          <w:szCs w:val="24"/>
          <w:lang w:val="hr-HR"/>
        </w:rPr>
        <w:t>kolovoza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E16668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EC253B">
        <w:rPr>
          <w:rFonts w:hAnsi="Times New Roman" w:ascii="Times New Roman"/>
          <w:szCs w:val="24"/>
          <w:lang w:val="hr-HR"/>
        </w:rPr>
        <w:t>LABIRINT TRGOVINA d.o.o., A. Kovačića 2, 10299 Marija Gorica, OIB 87121785681.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8B676A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8B676A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EC253B">
        <w:rPr>
          <w:rFonts w:hAnsi="Times New Roman" w:ascii="Times New Roman"/>
          <w:lang w:val="hr-HR"/>
        </w:rPr>
        <w:t>e u neprekidnom razdoblju od 485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EC253B">
        <w:rPr>
          <w:rFonts w:hAnsi="Times New Roman" w:ascii="Times New Roman"/>
          <w:lang w:val="hr-HR"/>
        </w:rPr>
        <w:t>143.567,37</w:t>
      </w:r>
      <w:r w:rsidR="0025083C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8B676A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8B676A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C253B">
        <w:rPr>
          <w:rFonts w:hAnsi="Times New Roman" w:ascii="Times New Roman"/>
          <w:lang w:val="hr-HR"/>
        </w:rPr>
        <w:t>23</w:t>
      </w:r>
      <w:r>
        <w:rPr>
          <w:rFonts w:hAnsi="Times New Roman" w:ascii="Times New Roman"/>
          <w:lang w:val="hr-HR"/>
        </w:rPr>
        <w:t xml:space="preserve">. </w:t>
      </w:r>
      <w:r w:rsidR="00EC253B">
        <w:rPr>
          <w:rFonts w:hAnsi="Times New Roman" w:ascii="Times New Roman"/>
          <w:lang w:val="hr-HR"/>
        </w:rPr>
        <w:t>kolovoza</w:t>
      </w:r>
      <w:r>
        <w:rPr>
          <w:rFonts w:hAnsi="Times New Roman" w:ascii="Times New Roman"/>
          <w:lang w:val="hr-HR"/>
        </w:rPr>
        <w:t xml:space="preserve">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3E7450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3E7450" w:rsidP="007F0C2B" w:rsidR="003E7450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3E7450" w:rsidP="007F0C2B" w:rsidR="003E7450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3E7450" w:rsidR="003E7450" w:rsidRPr="003A09E3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3E7450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851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A18" w:rsidP="00DB4528" w:rsidR="00217A18">
      <w:r>
        <w:separator/>
      </w:r>
    </w:p>
  </w:endnote>
  <w:endnote w:id="0" w:type="continuationSeparator">
    <w:p w:rsidRDefault="00217A18" w:rsidP="00DB4528" w:rsidR="00217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A18" w:rsidP="00DB4528" w:rsidR="00217A18">
      <w:r>
        <w:separator/>
      </w:r>
    </w:p>
  </w:footnote>
  <w:footnote w:id="0" w:type="continuationSeparator">
    <w:p w:rsidRDefault="00217A18" w:rsidP="00DB4528" w:rsidR="00217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74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EC253B">
      <w:rPr>
        <w:rFonts w:hAnsi="Times New Roman" w:ascii="Times New Roman"/>
        <w:lang w:val="hr-HR"/>
      </w:rPr>
      <w:t>8934</w:t>
    </w:r>
    <w:r w:rsidR="00D72630">
      <w:rPr>
        <w:rFonts w:hAnsi="Times New Roman" w:ascii="Times New Roman"/>
        <w:lang w:val="hr-HR"/>
      </w:rPr>
      <w:t>/201</w:t>
    </w:r>
    <w:r w:rsidR="00EC253B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B676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594995</wp:posOffset>
          </wp:positionH>
          <wp:positionV relativeFrom="paragraph">
            <wp:posOffset>22860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EC253B">
      <w:rPr>
        <w:rFonts w:hAnsi="Times New Roman" w:ascii="Times New Roman"/>
        <w:lang w:val="hr-HR"/>
      </w:rPr>
      <w:t>8934</w:t>
    </w:r>
    <w:r w:rsidR="00E16668">
      <w:rPr>
        <w:rFonts w:hAnsi="Times New Roman" w:ascii="Times New Roman"/>
        <w:lang w:val="hr-HR"/>
      </w:rPr>
      <w:t>/1</w:t>
    </w:r>
    <w:r w:rsidR="00EC253B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B676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73B63"/>
    <w:rsid w:val="001806C2"/>
    <w:rsid w:val="00182088"/>
    <w:rsid w:val="00183EAC"/>
    <w:rsid w:val="00194B78"/>
    <w:rsid w:val="00205831"/>
    <w:rsid w:val="00217A18"/>
    <w:rsid w:val="0025083C"/>
    <w:rsid w:val="0027582D"/>
    <w:rsid w:val="002C0D45"/>
    <w:rsid w:val="002F11DD"/>
    <w:rsid w:val="00346B6C"/>
    <w:rsid w:val="00356BEA"/>
    <w:rsid w:val="003A09E3"/>
    <w:rsid w:val="003C2B4F"/>
    <w:rsid w:val="003C322F"/>
    <w:rsid w:val="003D4508"/>
    <w:rsid w:val="003E7450"/>
    <w:rsid w:val="003F58FA"/>
    <w:rsid w:val="0041229F"/>
    <w:rsid w:val="0042162E"/>
    <w:rsid w:val="00426F2C"/>
    <w:rsid w:val="00434F97"/>
    <w:rsid w:val="00460EA8"/>
    <w:rsid w:val="004A4E73"/>
    <w:rsid w:val="00532B71"/>
    <w:rsid w:val="00562160"/>
    <w:rsid w:val="005940E9"/>
    <w:rsid w:val="005A1C11"/>
    <w:rsid w:val="005E7060"/>
    <w:rsid w:val="0062754F"/>
    <w:rsid w:val="006356C5"/>
    <w:rsid w:val="00643D1A"/>
    <w:rsid w:val="006F3051"/>
    <w:rsid w:val="00704BB2"/>
    <w:rsid w:val="007233AB"/>
    <w:rsid w:val="007270A3"/>
    <w:rsid w:val="007A29F9"/>
    <w:rsid w:val="007E6A5E"/>
    <w:rsid w:val="00840E3D"/>
    <w:rsid w:val="008615E6"/>
    <w:rsid w:val="008B676A"/>
    <w:rsid w:val="008C6EAC"/>
    <w:rsid w:val="00905DDC"/>
    <w:rsid w:val="00912398"/>
    <w:rsid w:val="00997BA9"/>
    <w:rsid w:val="009F0AE2"/>
    <w:rsid w:val="009F125C"/>
    <w:rsid w:val="00A31D21"/>
    <w:rsid w:val="00A63EDB"/>
    <w:rsid w:val="00A95334"/>
    <w:rsid w:val="00AA32F0"/>
    <w:rsid w:val="00AB20D2"/>
    <w:rsid w:val="00AB7883"/>
    <w:rsid w:val="00AF40B4"/>
    <w:rsid w:val="00B03169"/>
    <w:rsid w:val="00B7064E"/>
    <w:rsid w:val="00B90FFA"/>
    <w:rsid w:val="00B94B4F"/>
    <w:rsid w:val="00BA37B5"/>
    <w:rsid w:val="00BA64F2"/>
    <w:rsid w:val="00C85395"/>
    <w:rsid w:val="00CA35F4"/>
    <w:rsid w:val="00CB16F2"/>
    <w:rsid w:val="00CC25AD"/>
    <w:rsid w:val="00CC5523"/>
    <w:rsid w:val="00CF2939"/>
    <w:rsid w:val="00D318CE"/>
    <w:rsid w:val="00D44D4F"/>
    <w:rsid w:val="00D61982"/>
    <w:rsid w:val="00D66252"/>
    <w:rsid w:val="00D72630"/>
    <w:rsid w:val="00D955F3"/>
    <w:rsid w:val="00DB29D2"/>
    <w:rsid w:val="00DB4528"/>
    <w:rsid w:val="00E16668"/>
    <w:rsid w:val="00E55A43"/>
    <w:rsid w:val="00EB03DB"/>
    <w:rsid w:val="00EC253B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4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74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4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4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4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4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74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4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4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4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8934</izvorni_sadrzaj>
    <derivirana_varijabla naziv="DomainObject.Predmet.Broj_1">8934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St-8934/2015</izvorni_sadrzaj>
    <derivirana_varijabla naziv="DomainObject.Predmet.OznakaBroj_1">St-8934/2015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LABIRINT TRGOVINA d.o.o.</izvorni_sadrzaj>
    <derivirana_varijabla naziv="DomainObject.Predmet.ProtustrankaFormated_1">  LABIRINT TRGOVINA d.o.o.</derivirana_varijabla>
  </DomainObject.Predmet.ProtustrankaFormated>
  <DomainObject.Predmet.ProtustrankaFormatedOIB>
    <izvorni_sadrzaj>  LABIRINT TRGOVINA d.o.o., OIB 87121785681</izvorni_sadrzaj>
    <derivirana_varijabla naziv="DomainObject.Predmet.ProtustrankaFormatedOIB_1">  LABIRINT TRGOVINA d.o.o., OIB 87121785681</derivirana_varijabla>
  </DomainObject.Predmet.ProtustrankaFormatedOIB>
  <DomainObject.Predmet.ProtustrankaFormatedWithAdress>
    <izvorni_sadrzaj> LABIRINT TRGOVINA d.o.o., A. Kovačića 2, 10291 Marija Gorica</izvorni_sadrzaj>
    <derivirana_varijabla naziv="DomainObject.Predmet.ProtustrankaFormatedWithAdress_1"> LABIRINT TRGOVINA d.o.o., A. Kovačića 2, 10291 Marija Gorica</derivirana_varijabla>
  </DomainObject.Predmet.ProtustrankaFormatedWithAdress>
  <DomainObject.Predmet.ProtustrankaFormatedWithAdressOIB>
    <izvorni_sadrzaj> LABIRINT TRGOVINA d.o.o., OIB 87121785681, A. Kovačića 2, 10291 Marija Gorica</izvorni_sadrzaj>
    <derivirana_varijabla naziv="DomainObject.Predmet.ProtustrankaFormatedWithAdressOIB_1"> LABIRINT TRGOVINA d.o.o., OIB 87121785681, A. Kovačića 2, 10291 Marija Gorica</derivirana_varijabla>
  </DomainObject.Predmet.ProtustrankaFormatedWithAdressOIB>
  <DomainObject.Predmet.ProtustrankaWithAdress>
    <izvorni_sadrzaj>LABIRINT TRGOVINA d.o.o. A. Kovačića 2, 10291 Marija Gorica</izvorni_sadrzaj>
    <derivirana_varijabla naziv="DomainObject.Predmet.ProtustrankaWithAdress_1">LABIRINT TRGOVINA d.o.o. A. Kovačića 2, 10291 Marija Gorica</derivirana_varijabla>
  </DomainObject.Predmet.ProtustrankaWithAdress>
  <DomainObject.Predmet.ProtustrankaWithAdressOIB>
    <izvorni_sadrzaj>LABIRINT TRGOVINA d.o.o., OIB 87121785681, A. Kovačića 2, 10291 Marija Gorica</izvorni_sadrzaj>
    <derivirana_varijabla naziv="DomainObject.Predmet.ProtustrankaWithAdressOIB_1">LABIRINT TRGOVINA d.o.o., OIB 87121785681, A. Kovačića 2, 10291 Marija Gorica</derivirana_varijabla>
  </DomainObject.Predmet.ProtustrankaWithAdressOIB>
  <DomainObject.Predmet.ProtustrankaNazivFormated>
    <izvorni_sadrzaj>LABIRINT TRGOVINA d.o.o.</izvorni_sadrzaj>
    <derivirana_varijabla naziv="DomainObject.Predmet.ProtustrankaNazivFormated_1">LABIRINT TRGOVINA d.o.o.</derivirana_varijabla>
  </DomainObject.Predmet.ProtustrankaNazivFormated>
  <DomainObject.Predmet.ProtustrankaNazivFormatedOIB>
    <izvorni_sadrzaj>LABIRINT TRGOVINA d.o.o., OIB 87121785681</izvorni_sadrzaj>
    <derivirana_varijabla naziv="DomainObject.Predmet.ProtustrankaNazivFormatedOIB_1">LABIRINT TRGOVINA d.o.o., OIB 87121785681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 TRGOVINA d.o.o.</item>
    </izvorni_sadrzaj>
    <derivirana_varijabla naziv="DomainObject.Predmet.ProtuStrankaListFormated_1">
      <item>LABIRINT TRGOVINA d.o.o.</item>
    </derivirana_varijabla>
  </DomainObject.Predmet.ProtuStrankaListFormated>
  <DomainObject.Predmet.ProtuStrankaListFormatedOIB>
    <izvorni_sadrzaj>
      <item>LABIRINT TRGOVINA d.o.o., OIB 87121785681</item>
    </izvorni_sadrzaj>
    <derivirana_varijabla naziv="DomainObject.Predmet.ProtuStrankaListFormatedOIB_1">
      <item>LABIRINT TRGOVINA d.o.o., OIB 87121785681</item>
    </derivirana_varijabla>
  </DomainObject.Predmet.ProtuStrankaListFormatedOIB>
  <DomainObject.Predmet.ProtuStrankaListFormatedWithAdress>
    <izvorni_sadrzaj>
      <item>LABIRINT TRGOVINA d.o.o., A. Kovačića 2, 10291 Marija Gorica</item>
    </izvorni_sadrzaj>
    <derivirana_varijabla naziv="DomainObject.Predmet.ProtuStrankaListFormatedWithAdress_1">
      <item>LABIRINT TRGOVINA d.o.o., A. Kovačića 2, 10291 Marija Gorica</item>
    </derivirana_varijabla>
  </DomainObject.Predmet.ProtuStrankaListFormatedWithAdress>
  <DomainObject.Predmet.ProtuStrankaListFormatedWithAdressOIB>
    <izvorni_sadrzaj>
      <item>LABIRINT TRGOVINA d.o.o., OIB 87121785681, A. Kovačića 2, 10291 Marija Gorica</item>
    </izvorni_sadrzaj>
    <derivirana_varijabla naziv="DomainObject.Predmet.ProtuStrankaListFormatedWithAdressOIB_1">
      <item>LABIRINT TRGOVINA d.o.o., OIB 87121785681, A. Kovačića 2, 10291 Marija Gorica</item>
    </derivirana_varijabla>
  </DomainObject.Predmet.ProtuStrankaListFormatedWithAdressOIB>
  <DomainObject.Predmet.ProtuStrankaListNazivFormated>
    <izvorni_sadrzaj>
      <item>LABIRINT TRGOVINA d.o.o.</item>
    </izvorni_sadrzaj>
    <derivirana_varijabla naziv="DomainObject.Predmet.ProtuStrankaListNazivFormated_1">
      <item>LABIRINT TRGOVINA d.o.o.</item>
    </derivirana_varijabla>
  </DomainObject.Predmet.ProtuStrankaListNazivFormated>
  <DomainObject.Predmet.ProtuStrankaListNazivFormatedOIB>
    <izvorni_sadrzaj>
      <item>LABIRINT TRGOVINA d.o.o., OIB 87121785681</item>
    </izvorni_sadrzaj>
    <derivirana_varijabla naziv="DomainObject.Predmet.ProtuStrankaListNazivFormatedOIB_1">
      <item>LABIRINT TRGOVINA d.o.o., OIB 87121785681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 TRGOVINA d.o.o.</izvorni_sadrzaj>
    <derivirana_varijabla naziv="DomainObject.Predmet.ProtustrankaIDrugi_1">LABIRINT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LABIRINT TRGOVINA d.o.o., OIB 87121785681, A. Kovačića 2, 10291 Marija Gorica</izvorni_sadrzaj>
    <derivirana_varijabla naziv="DomainObject.Predmet.ProtustrankaIDrugiAdressOIB_1">LABIRINT TRGOVINA d.o.o., OIB 87121785681, A. Kovačića 2,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 TRGOVINA d.o.o.</item>
    </izvorni_sadrzaj>
    <derivirana_varijabla naziv="DomainObject.Predmet.SudioniciListNaziv_1">
      <item>FINA Regionalni centar Zagreb</item>
      <item>LABIRINT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LABIRINT TRGOVINA d.o.o., OIB 87121785681, A. Kovačića 2,10291 Marija Gorica</item>
    </izvorni_sadrzaj>
    <derivirana_varijabla naziv="DomainObject.Predmet.SudioniciListAdressOIB_1">
      <item>FINA Regionalni centar Zagreb, OIB 85821130368, Trg svibanjskih žrtava 1995. br. 1,10000 Zagreb</item>
      <item>LABIRINT TRGOVINA d.o.o., OIB 87121785681, A. Kovačića 2,10291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87121785681</item>
    </izvorni_sadrzaj>
    <derivirana_varijabla naziv="DomainObject.Predmet.SudioniciListNazivOIB_1">
      <item>, OIB 85821130368</item>
      <item>, OIB 87121785681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FA791-7577-4B10-8EF6-6B6F8A61D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1873</properties:Characters>
  <properties:Lines>54</properties:Lines>
  <properties:Paragraphs>21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2012-08-01T09:19:00Z</cp:lastPrinted>
  <dcterms:modified xmlns:xsi="http://www.w3.org/2001/XMLSchema-instance" xsi:type="dcterms:W3CDTF">2016-08-25T07:06:00Z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