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48eb" w14:paraId="cca48eb"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B0E7B" w:rsidP="001B0E7B" w:rsidR="001B0E7B">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KOD BAĆE j.d.o.o. za ugostiteljstvo i trgovinu, Vinkovci, Duga ulica 108, MBS: 030136463, OIB: 58061173744</w:t>
      </w:r>
      <w:r>
        <w:t xml:space="preserve">, dana 10. siječnja 2018.   </w:t>
      </w:r>
    </w:p>
    <w:p w:rsidRDefault="001B0E7B" w:rsidP="001B0E7B" w:rsidR="00161D98">
      <w:pPr>
        <w:ind w:firstLine="708"/>
        <w:jc w:val="both"/>
      </w:pPr>
      <w:r>
        <w:t xml:space="preserve">                                     </w:t>
      </w:r>
    </w:p>
    <w:p w:rsidRDefault="008251A8" w:rsidP="001B0E7B" w:rsidR="008251A8">
      <w:pPr>
        <w:ind w:firstLine="708"/>
        <w:jc w:val="both"/>
      </w:pPr>
    </w:p>
    <w:p w:rsidRDefault="004D0615" w:rsidP="004D0615" w:rsidR="004D0615">
      <w:pPr>
        <w:jc w:val="center"/>
      </w:pPr>
      <w:r>
        <w:t>r i j e š i o   j e</w:t>
      </w:r>
    </w:p>
    <w:p w:rsidRDefault="003A0280" w:rsidP="009A6857" w:rsidR="003A0280">
      <w:pPr>
        <w:pStyle w:val="Tijeloteksta"/>
      </w:pPr>
    </w:p>
    <w:p w:rsidRDefault="000B6709" w:rsidP="009A6857" w:rsidR="000B6709"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1B0E7B">
        <w:rPr>
          <w:color w:val="000000"/>
        </w:rPr>
        <w:t>KOD BAĆE j.d.o.o. za ugostiteljstvo i trgovinu, Vinkovci, Duga ulica 108, MBS: 030136463, OIB: 58061173744.</w:t>
      </w:r>
    </w:p>
    <w:p w:rsidRDefault="009A6857" w:rsidP="00C91077" w:rsidR="00C91077" w:rsidRPr="006B19F3">
      <w:pPr>
        <w:pStyle w:val="Tijeloteksta"/>
        <w:numPr>
          <w:ilvl w:val="0"/>
          <w:numId w:val="25"/>
        </w:numPr>
        <w:rPr>
          <w:bCs/>
        </w:rPr>
      </w:pPr>
      <w:r>
        <w:t xml:space="preserve">Za stečajnog upravitelja imenuje se </w:t>
      </w:r>
      <w:r w:rsidR="001B0E7B">
        <w:t>Milan Stanić   iz Slavonskog Broda, Matije Gupca 28, OIB 01567983373.</w:t>
      </w:r>
    </w:p>
    <w:p w:rsidRDefault="00C91077" w:rsidP="00C91077" w:rsidR="00C91077" w:rsidRPr="002952D6">
      <w:pPr>
        <w:pStyle w:val="Tijeloteksta"/>
        <w:rPr>
          <w:bCs/>
        </w:rPr>
      </w:pP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1B0E7B">
        <w:rPr>
          <w:color w:val="000000"/>
        </w:rPr>
        <w:t>KOD BAĆE j.d.o.o. za ugostiteljstvo i trgovinu, Vinkovci, Duga ulica 108, MBS: 030136463, OIB: 58061173744.</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8251A8" w:rsidP="00AB27B6" w:rsidR="008251A8" w:rsidRPr="00A04A26">
      <w:pPr>
        <w:jc w:val="both"/>
        <w:rPr>
          <w:bCs/>
        </w:rPr>
      </w:pPr>
    </w:p>
    <w:p w:rsidRDefault="007339A5" w:rsidP="007339A5" w:rsidR="007339A5">
      <w:pPr>
        <w:pStyle w:val="Tijeloteksta"/>
      </w:pPr>
      <w:r>
        <w:rPr>
          <w:bCs/>
        </w:rPr>
        <w:tab/>
        <w:t xml:space="preserve">Predlagatelj FINA je dana 30. ožujka 2016. podnijela ovom sudu prijedlog za pokretanje stečajnog postupka nad dužnikom </w:t>
      </w:r>
      <w:r>
        <w:rPr>
          <w:color w:val="000000"/>
        </w:rPr>
        <w:t>KOD BAĆE j.d.o.o. za ugostiteljstvo i trgovinu, Vinkovci, Duga ulica 108, MBS: 030136463, OIB: 58061173744</w:t>
      </w:r>
      <w:r>
        <w:t>, temeljem odredbe članka 110. stav 1. Stečajnog zakona (Narodne novine 71/15) .</w:t>
      </w:r>
    </w:p>
    <w:p w:rsidRDefault="007339A5" w:rsidP="007339A5" w:rsidR="007339A5">
      <w:pPr>
        <w:pStyle w:val="Tijeloteksta"/>
      </w:pPr>
    </w:p>
    <w:p w:rsidRDefault="007339A5" w:rsidP="007339A5" w:rsidR="007339A5">
      <w:pPr>
        <w:pStyle w:val="Tijeloteksta"/>
      </w:pPr>
      <w:r>
        <w:tab/>
        <w:t>U prijedlogu navodi da na dan 01. rujna 2015. dužnik u Očevidniku redoslijeda osnova za plaćanje ima evidentirane neizvršene osnove za plaćanje u ukupnom iznosu od 31.490,40 kn u koji iznos je uračunata i kamata i naknada FINE za provedbe ovrhe na novčanim sredstvima dužnika. Nadalje navodi da dužnik ima 1 zaposlenog radnika, te na dan 29. ožujka 2016.g. nema otvorenog računa u Jedinstvenom registru.</w:t>
      </w:r>
    </w:p>
    <w:p w:rsidRDefault="008251A8" w:rsidP="007339A5" w:rsidR="008251A8">
      <w:pPr>
        <w:pStyle w:val="Tijeloteksta"/>
      </w:pPr>
    </w:p>
    <w:p w:rsidRDefault="006B19F3" w:rsidP="007339A5" w:rsidR="006B19F3">
      <w:pPr>
        <w:pStyle w:val="Tijeloteksta"/>
      </w:pPr>
    </w:p>
    <w:p w:rsidRDefault="008251A8" w:rsidP="008251A8" w:rsidR="008251A8">
      <w:pPr>
        <w:pStyle w:val="Tijeloteksta"/>
        <w:jc w:val="center"/>
      </w:pPr>
      <w:r>
        <w:lastRenderedPageBreak/>
        <w:t>2</w:t>
      </w:r>
    </w:p>
    <w:p w:rsidRDefault="007339A5" w:rsidP="007339A5" w:rsidR="007339A5">
      <w:pPr>
        <w:pStyle w:val="Tijeloteksta"/>
        <w:rPr>
          <w:bCs/>
        </w:rPr>
      </w:pPr>
    </w:p>
    <w:p w:rsidRDefault="007339A5" w:rsidP="007339A5" w:rsidR="007339A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A0280" w:rsidP="003A0280" w:rsidR="003A0280">
      <w:pPr>
        <w:jc w:val="both"/>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A0280">
        <w:rPr>
          <w:bCs/>
        </w:rPr>
        <w:t xml:space="preserve"> </w:t>
      </w:r>
      <w:r w:rsidR="00C21C96">
        <w:rPr>
          <w:bCs/>
        </w:rPr>
        <w:t>Milan Stanić iz Slavonskog Broda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025ED5">
        <w:rPr>
          <w:bCs/>
        </w:rPr>
        <w:t xml:space="preserve">21. studenog </w:t>
      </w:r>
      <w:r w:rsidR="003A0280">
        <w:rPr>
          <w:bCs/>
        </w:rPr>
        <w:t xml:space="preserve"> 2017.</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025ED5">
        <w:rPr>
          <w:bCs/>
        </w:rPr>
        <w:t xml:space="preserve">21. studenog </w:t>
      </w:r>
      <w:r w:rsidR="003A0280">
        <w:rPr>
          <w:bCs/>
        </w:rPr>
        <w:t xml:space="preserve"> 2017</w:t>
      </w:r>
      <w:r>
        <w:rPr>
          <w:bCs/>
        </w:rPr>
        <w:t>. godine,</w:t>
      </w:r>
      <w:r w:rsidR="00B63817">
        <w:rPr>
          <w:bCs/>
        </w:rPr>
        <w:t xml:space="preserve"> u odsutnosti uredno pozvanog </w:t>
      </w:r>
      <w:r w:rsidR="00C21C96">
        <w:rPr>
          <w:bCs/>
        </w:rPr>
        <w:t xml:space="preserve"> predlagatelja FINE Regionalni centar Osijek i uredno pozvanog dužnika,</w:t>
      </w:r>
      <w:r w:rsidR="007E6AC8">
        <w:rPr>
          <w:bCs/>
        </w:rPr>
        <w:t xml:space="preserve"> pročitan je</w:t>
      </w:r>
      <w:r w:rsidR="004F066B">
        <w:rPr>
          <w:bCs/>
        </w:rPr>
        <w:t xml:space="preserve">: </w:t>
      </w:r>
      <w:r w:rsidR="007E6AC8">
        <w:t>prijedlog od 3.03.2016. godine, izvadak iz sudskog registra za dužnika, izvješće privremenog stečajnog upravitelja od 11.11.2017.,  potvrdu Općinskog suda u Vukovaru Zemljišno – knjižni odjel Vinkovci od 18.10.2017., uvjerenje MUP-a Policijska uprava Vukovarsko – srijemska od 24.11.2017. godine i  potvrda FINE od 9.20.2017. godine.</w:t>
      </w:r>
    </w:p>
    <w:p w:rsidRDefault="00B63817" w:rsidP="00D1576D" w:rsidR="00B63817">
      <w:pPr>
        <w:ind w:firstLine="708"/>
        <w:jc w:val="both"/>
        <w:rPr>
          <w:bCs/>
        </w:rPr>
      </w:pPr>
    </w:p>
    <w:p w:rsidRDefault="00B63817" w:rsidP="003B0E06" w:rsidR="007E6AC8">
      <w:pPr>
        <w:ind w:firstLine="708"/>
        <w:jc w:val="both"/>
      </w:pPr>
      <w:r>
        <w:rPr>
          <w:bCs/>
        </w:rPr>
        <w:t xml:space="preserve">Iz izvještaja privremenog stečajnog upravitelja razvidno </w:t>
      </w:r>
      <w:r w:rsidR="007E6AC8">
        <w:t xml:space="preserve">je da je žiro račun dužnika neprekidno blokiran više od 300 dana. Dužnik ne predaje financijska izvješća u zadnje tri godine niti vodi poslovne knjige. Prema potvrdi Općinskog suda u Vukovaru Zemljišno – knjižni odjel Vinkovci dužnik u svom vlasništvu nema nekretnina, a prema uvjerenju Policijske uprave Vukovarsko – srijemske nije niti evidentiran kao vlasnik vozila. Prema izjavi zakonskog zastupnika dužnika dužnik u svom vlasništvu nema nikakve imovine niti bilo kakvih potraživanja prema trećima.  </w:t>
      </w:r>
    </w:p>
    <w:p w:rsidRDefault="007E6AC8" w:rsidP="007E6AC8" w:rsidR="007E6AC8">
      <w:pPr>
        <w:jc w:val="both"/>
      </w:pPr>
    </w:p>
    <w:p w:rsidRDefault="007E6AC8" w:rsidP="007E6AC8" w:rsidR="007E6AC8">
      <w:pPr>
        <w:jc w:val="both"/>
      </w:pPr>
      <w:r>
        <w:tab/>
        <w:t>Na temelju podataka navedenih u izvješću privremeni stečajni upravitelj izvodi zaključak da je stečajni dužnik nesposoban za plaćanje,  te budući da je kod dužnika ispunjen jedan od stečajnih razloga predviđen člankom 5. Stečajnog zakona (Narodne novine 71/15) – nesposobnost za plaćanje, a dužnik nema imovine ni za namirenje stečajnog postupka, predlaže stečajnom sucu, sukladno članku 132. Stečajnog zakona donošenje rješenja o otvaranju i zaključenju stečajnog postupka nad dužnikom.</w:t>
      </w:r>
    </w:p>
    <w:p w:rsidRDefault="007E6AC8" w:rsidP="007E6AC8" w:rsidR="007E6AC8">
      <w:pPr>
        <w:ind w:firstLine="708"/>
        <w:jc w:val="both"/>
        <w:rPr>
          <w:bCs/>
        </w:rPr>
      </w:pPr>
    </w:p>
    <w:p w:rsidRDefault="009A6857" w:rsidP="007E6AC8"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EC2E92">
        <w:rPr>
          <w:bCs/>
        </w:rPr>
        <w:t>772</w:t>
      </w:r>
      <w:r w:rsidR="001332A0">
        <w:rPr>
          <w:bCs/>
        </w:rPr>
        <w:t>/16-1</w:t>
      </w:r>
      <w:r w:rsidR="00EC2E92">
        <w:rPr>
          <w:bCs/>
        </w:rPr>
        <w:t xml:space="preserve">1 od 21. </w:t>
      </w:r>
      <w:r w:rsidR="001332A0">
        <w:rPr>
          <w:bCs/>
        </w:rPr>
        <w:t>studenog</w:t>
      </w:r>
      <w:r w:rsidR="00E10B34">
        <w:rPr>
          <w:bCs/>
        </w:rPr>
        <w:t xml:space="preserv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r w:rsidR="00EC2E92">
        <w:rPr>
          <w:bCs/>
        </w:rPr>
        <w:t>20</w:t>
      </w:r>
      <w:r w:rsidR="001332A0">
        <w:rPr>
          <w:bCs/>
        </w:rPr>
        <w:t>.000,00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D51541" w:rsidP="00D51541" w:rsidR="00D51541">
      <w:pPr>
        <w:pStyle w:val="Tijeloteksta"/>
        <w:jc w:val="center"/>
        <w:rPr>
          <w:bCs/>
        </w:rPr>
      </w:pPr>
    </w:p>
    <w:p w:rsidRDefault="008251A8" w:rsidP="00D51541" w:rsidR="008251A8">
      <w:pPr>
        <w:pStyle w:val="Tijeloteksta"/>
        <w:jc w:val="center"/>
        <w:rPr>
          <w:bCs/>
        </w:rPr>
      </w:pPr>
    </w:p>
    <w:p w:rsidRDefault="008251A8" w:rsidP="00D51541" w:rsidR="008251A8">
      <w:pPr>
        <w:pStyle w:val="Tijeloteksta"/>
        <w:jc w:val="center"/>
        <w:rPr>
          <w:bCs/>
        </w:rPr>
      </w:pPr>
      <w:r>
        <w:rPr>
          <w:bCs/>
        </w:rPr>
        <w:t>3</w:t>
      </w:r>
    </w:p>
    <w:p w:rsidRDefault="008251A8" w:rsidP="00D51541" w:rsidR="008251A8">
      <w:pPr>
        <w:pStyle w:val="Tijeloteksta"/>
        <w:jc w:val="center"/>
        <w:rPr>
          <w:bCs/>
        </w:rPr>
      </w:pPr>
    </w:p>
    <w:p w:rsidRDefault="008251A8" w:rsidP="00D51541" w:rsidR="008251A8">
      <w:pPr>
        <w:pStyle w:val="Tijeloteksta"/>
        <w:jc w:val="center"/>
        <w:rPr>
          <w:bCs/>
        </w:rPr>
      </w:pP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 je Milan Stanić iz Slavonskog Broda  sa liste "A" stečajnih upravitelja, koji je rješenjem o otvaranju prethodnog postupka  St-772/16-5  od 5. listopada 2017. imenovan privremenim stečajnim upraviteljem.</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U Osijeku 1</w:t>
      </w:r>
      <w:r w:rsidR="001332A0">
        <w:t>0. siječanj 2018.</w:t>
      </w:r>
    </w:p>
    <w:p w:rsidRDefault="008251A8" w:rsidP="00276417" w:rsidR="008251A8">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D51541" w:rsidP="009A6857" w:rsidR="00D5154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D51541" w:rsidP="009A6857" w:rsidR="00D51541">
      <w:pPr>
        <w:pStyle w:val="Tijeloteksta"/>
        <w:jc w:val="left"/>
      </w:pP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xml:space="preserve">– RH </w:t>
      </w:r>
      <w:r w:rsidR="00EC2E92">
        <w:t xml:space="preserve"> FINA RC Osijek, Osijek, L. Jagera 1</w:t>
      </w:r>
    </w:p>
    <w:p w:rsidRDefault="00801F0E" w:rsidP="00A84420" w:rsidR="009A6857" w:rsidRPr="007B3432">
      <w:pPr>
        <w:pStyle w:val="Tijeloteksta"/>
        <w:numPr>
          <w:ilvl w:val="0"/>
          <w:numId w:val="21"/>
        </w:numPr>
      </w:pPr>
      <w:r>
        <w:t xml:space="preserve">Dužnik </w:t>
      </w:r>
      <w:r w:rsidR="001332A0">
        <w:t>–</w:t>
      </w:r>
      <w:r w:rsidR="00F3066B">
        <w:t xml:space="preserve"> </w:t>
      </w:r>
      <w:r w:rsidR="00EC2E92">
        <w:rPr>
          <w:color w:val="000000"/>
        </w:rPr>
        <w:t>KOD BAĆE j.d.o.o. Vinkovci, Duga ulica 108</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EC2E92">
        <w:t>Milan Stanić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8251A8" w:rsidP="009A6857" w:rsidR="008251A8">
      <w:pPr>
        <w:pStyle w:val="Tijeloteksta"/>
        <w:numPr>
          <w:ilvl w:val="0"/>
          <w:numId w:val="21"/>
        </w:numPr>
        <w:jc w:val="left"/>
      </w:pPr>
      <w:r>
        <w:t>ŽDO Vukovar</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1332A0" w:rsidP="007B05F3" w:rsidR="005A2E90" w:rsidRPr="00A930D6">
      <w:pPr>
        <w:pStyle w:val="Tijeloteksta"/>
        <w:numPr>
          <w:ilvl w:val="0"/>
          <w:numId w:val="21"/>
        </w:numPr>
        <w:jc w:val="left"/>
      </w:pPr>
      <w:r>
        <w:t>kal. 10/2</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1B0E7B" w:rsidP="00161D98" w:rsidR="00D531CD">
    <w:pPr>
      <w:pStyle w:val="Zaglavlje"/>
      <w:jc w:val="right"/>
    </w:pPr>
    <w:r>
      <w:t>13 St-772/16-12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72D9"/>
    <w:rsid w:val="00340E2C"/>
    <w:rsid w:val="00343E51"/>
    <w:rsid w:val="003474E2"/>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38E8"/>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7CCC"/>
    <w:rsid w:val="006C1C8C"/>
    <w:rsid w:val="006C2E22"/>
    <w:rsid w:val="006C6791"/>
    <w:rsid w:val="006D19A4"/>
    <w:rsid w:val="006D3BB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9A5"/>
    <w:rsid w:val="00733A9D"/>
    <w:rsid w:val="007357F1"/>
    <w:rsid w:val="007359D2"/>
    <w:rsid w:val="00736970"/>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1E"/>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D3BB4"/>
    <w:rPr>
      <w:color w:val="808080"/>
      <w:bdr w:space="0" w:sz="0" w:color="auto" w:val="none"/>
      <w:shd w:fill="auto" w:color="auto" w:val="clear"/>
    </w:rPr>
  </w:style>
  <w:style w:customStyle="true" w:styleId="eSPISCCParagraphDefaultFont" w:type="character">
    <w:name w:val="eSPIS_CC_Paragraph Default Font"/>
    <w:basedOn w:val="Naglaeno"/>
    <w:rsid w:val="006D3BB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D3BB4"/>
    <w:rPr>
      <w:b/>
      <w:bCs/>
      <w:bdr w:space="0" w:sz="0" w:color="auto" w:val="none"/>
      <w:shd w:fill="FFFFCC" w:color="auto" w:val="clear"/>
      <w:lang w:val="hr-HR"/>
    </w:rPr>
  </w:style>
  <w:style w:customStyle="true" w:styleId="PozadinaSvijetloCrvena" w:type="character">
    <w:name w:val="Pozadina_SvijetloCrvena"/>
    <w:basedOn w:val="eSPISCCParagraphDefaultFont"/>
    <w:rsid w:val="006D3BB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D3BB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D3BB4"/>
    <w:rPr>
      <w:color w:val="808080"/>
      <w:bdr w:color="auto" w:space="0" w:sz="0" w:val="none"/>
      <w:shd w:color="auto" w:fill="auto" w:val="clear"/>
    </w:rPr>
  </w:style>
  <w:style w:customStyle="1" w:styleId="eSPISCCParagraphDefaultFont" w:type="character">
    <w:name w:val="eSPIS_CC_Paragraph Default Font"/>
    <w:basedOn w:val="Naglaeno"/>
    <w:rsid w:val="006D3BB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D3BB4"/>
    <w:rPr>
      <w:b/>
      <w:bCs/>
      <w:bdr w:color="auto" w:space="0" w:sz="0" w:val="none"/>
      <w:shd w:color="auto" w:fill="FFFFCC" w:val="clear"/>
      <w:lang w:val="hr-HR"/>
    </w:rPr>
  </w:style>
  <w:style w:customStyle="1" w:styleId="PozadinaSvijetloCrvena" w:type="character">
    <w:name w:val="Pozadina_SvijetloCrvena"/>
    <w:basedOn w:val="eSPISCCParagraphDefaultFont"/>
    <w:rsid w:val="006D3BB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D3BB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BAĆE j.d.o.o. za ugostiteljstvo i trgovinu</izvorni_sadrzaj>
    <derivirana_varijabla naziv="DomainObject.Predmet.ProtustrankaFormated_1">  KOD BAĆE j.d.o.o. za ugostiteljstvo i trgovinu</derivirana_varijabla>
  </DomainObject.Predmet.ProtustrankaFormated>
  <DomainObject.Predmet.ProtustrankaFormatedOIB>
    <izvorni_sadrzaj>  KOD BAĆE j.d.o.o. za ugostiteljstvo i trgovinu, OIB 58061173744</izvorni_sadrzaj>
    <derivirana_varijabla naziv="DomainObject.Predmet.ProtustrankaFormatedOIB_1">  KOD BAĆE j.d.o.o. za ugostiteljstvo i trgovinu, OIB 58061173744</derivirana_varijabla>
  </DomainObject.Predmet.ProtustrankaFormatedOIB>
  <DomainObject.Predmet.ProtustrankaFormatedWithAdress>
    <izvorni_sadrzaj> KOD BAĆE j.d.o.o. za ugostiteljstvo i trgovinu, Duga ulica 108 , 32100 Vinkovci</izvorni_sadrzaj>
    <derivirana_varijabla naziv="DomainObject.Predmet.ProtustrankaFormatedWithAdress_1"> KOD BAĆE j.d.o.o. za ugostiteljstvo i trgovinu, Duga ulica 108 , 32100 Vinkovci</derivirana_varijabla>
  </DomainObject.Predmet.ProtustrankaFormatedWithAdress>
  <DomainObject.Predmet.ProtustrankaFormatedWithAdressOIB>
    <izvorni_sadrzaj> KOD BAĆE j.d.o.o. za ugostiteljstvo i trgovinu, OIB 58061173744, Duga ulica 108 , 32100 Vinkovci</izvorni_sadrzaj>
    <derivirana_varijabla naziv="DomainObject.Predmet.ProtustrankaFormatedWithAdressOIB_1"> KOD BAĆE j.d.o.o. za ugostiteljstvo i trgovinu, OIB 58061173744, Duga ulica 108 , 32100 Vinkovci</derivirana_varijabla>
  </DomainObject.Predmet.ProtustrankaFormatedWithAdressOIB>
  <DomainObject.Predmet.ProtustrankaWithAdress>
    <izvorni_sadrzaj>KOD BAĆE j.d.o.o. za ugostiteljstvo i trgovinu Duga ulica 108 , 32100 Vinkovci</izvorni_sadrzaj>
    <derivirana_varijabla naziv="DomainObject.Predmet.ProtustrankaWithAdress_1">KOD BAĆE j.d.o.o. za ugostiteljstvo i trgovinu Duga ulica 108 , 32100 Vinkovci</derivirana_varijabla>
  </DomainObject.Predmet.ProtustrankaWithAdress>
  <DomainObject.Predmet.ProtustrankaWithAdressOIB>
    <izvorni_sadrzaj>KOD BAĆE j.d.o.o. za ugostiteljstvo i trgovinu, OIB 58061173744, Duga ulica 108 , 32100 Vinkovci</izvorni_sadrzaj>
    <derivirana_varijabla naziv="DomainObject.Predmet.ProtustrankaWithAdressOIB_1">KOD BAĆE j.d.o.o. za ugostiteljstvo i trgovinu, OIB 58061173744, Duga ulica 108 , 32100 Vinkovci</derivirana_varijabla>
  </DomainObject.Predmet.ProtustrankaWithAdressOIB>
  <DomainObject.Predmet.ProtustrankaNazivFormated>
    <izvorni_sadrzaj>KOD BAĆE j.d.o.o. za ugostiteljstvo i trgovinu</izvorni_sadrzaj>
    <derivirana_varijabla naziv="DomainObject.Predmet.ProtustrankaNazivFormated_1">KOD BAĆE j.d.o.o. za ugostiteljstvo i trgovinu</derivirana_varijabla>
  </DomainObject.Predmet.ProtustrankaNazivFormated>
  <DomainObject.Predmet.ProtustrankaNazivFormatedOIB>
    <izvorni_sadrzaj>KOD BAĆE j.d.o.o. za ugostiteljstvo i trgovinu, OIB 58061173744</izvorni_sadrzaj>
    <derivirana_varijabla naziv="DomainObject.Predmet.ProtustrankaNazivFormatedOIB_1">KOD BAĆE j.d.o.o. za ugostiteljstvo i trgovinu, OIB 58061173744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KOD BAĆE j.d.o.o. za ugostiteljstvo i trgovinu</item>
    </izvorni_sadrzaj>
    <derivirana_varijabla naziv="DomainObject.Predmet.ProtuStrankaListFormated_1">
      <item>KOD BAĆE j.d.o.o. za ugostiteljstvo i trgovinu</item>
    </derivirana_varijabla>
  </DomainObject.Predmet.ProtuStrankaListFormated>
  <DomainObject.Predmet.ProtuStrankaListFormatedOIB>
    <izvorni_sadrzaj>
      <item>KOD BAĆE j.d.o.o. za ugostiteljstvo i trgovinu, OIB 58061173744</item>
    </izvorni_sadrzaj>
    <derivirana_varijabla naziv="DomainObject.Predmet.ProtuStrankaListFormatedOIB_1">
      <item>KOD BAĆE j.d.o.o. za ugostiteljstvo i trgovinu, OIB 58061173744</item>
    </derivirana_varijabla>
  </DomainObject.Predmet.ProtuStrankaListFormatedOIB>
  <DomainObject.Predmet.ProtuStrankaListFormatedWithAdress>
    <izvorni_sadrzaj>
      <item>KOD BAĆE j.d.o.o. za ugostiteljstvo i trgovinu, Duga ulica 108 , 32100 Vinkovci</item>
    </izvorni_sadrzaj>
    <derivirana_varijabla naziv="DomainObject.Predmet.ProtuStrankaListFormatedWithAdress_1">
      <item>KOD BAĆE j.d.o.o. za ugostiteljstvo i trgovinu, Duga ulica 108 , 32100 Vinkovci</item>
    </derivirana_varijabla>
  </DomainObject.Predmet.ProtuStrankaListFormatedWithAdress>
  <DomainObject.Predmet.ProtuStrankaListFormatedWithAdressOIB>
    <izvorni_sadrzaj>
      <item>KOD BAĆE j.d.o.o. za ugostiteljstvo i trgovinu, OIB 58061173744, Duga ulica 108 , 32100 Vinkovci</item>
    </izvorni_sadrzaj>
    <derivirana_varijabla naziv="DomainObject.Predmet.ProtuStrankaListFormatedWithAdressOIB_1">
      <item>KOD BAĆE j.d.o.o. za ugostiteljstvo i trgovinu, OIB 58061173744, Duga ulica 108 , 32100 Vinkovci</item>
    </derivirana_varijabla>
  </DomainObject.Predmet.ProtuStrankaListFormatedWithAdressOIB>
  <DomainObject.Predmet.ProtuStrankaListNazivFormated>
    <izvorni_sadrzaj>
      <item>KOD BAĆE j.d.o.o. za ugostiteljstvo i trgovinu</item>
    </izvorni_sadrzaj>
    <derivirana_varijabla naziv="DomainObject.Predmet.ProtuStrankaListNazivFormated_1">
      <item>KOD BAĆE j.d.o.o. za ugostiteljstvo i trgovinu</item>
    </derivirana_varijabla>
  </DomainObject.Predmet.ProtuStrankaListNazivFormated>
  <DomainObject.Predmet.ProtuStrankaListNazivFormatedOIB>
    <izvorni_sadrzaj>
      <item>KOD BAĆE j.d.o.o. za ugostiteljstvo i trgovinu, OIB 58061173744</item>
    </izvorni_sadrzaj>
    <derivirana_varijabla naziv="DomainObject.Predmet.ProtuStrankaListNazivFormatedOIB_1">
      <item>KOD BAĆE j.d.o.o. za ugostiteljstvo i trgovinu, OIB 58061173744</item>
    </derivirana_varijabla>
  </DomainObject.Predmet.ProtuStrankaListNazivFormatedOIB>
  <DomainObject.Predmet.OstaliListFormated>
    <izvorni_sadrzaj>
      <item>Zdravko Bačić</item>
    </izvorni_sadrzaj>
    <derivirana_varijabla naziv="DomainObject.Predmet.OstaliListFormated_1">
      <item>Zdravko Bačić</item>
    </derivirana_varijabla>
  </DomainObject.Predmet.OstaliListFormated>
  <DomainObject.Predmet.OstaliListFormatedOIB>
    <izvorni_sadrzaj>
      <item>Zdravko Bačić, OIB 68007566724</item>
    </izvorni_sadrzaj>
    <derivirana_varijabla naziv="DomainObject.Predmet.OstaliListFormatedOIB_1">
      <item>Zdravko Bačić, OIB 68007566724</item>
    </derivirana_varijabla>
  </DomainObject.Predmet.OstaliListFormatedOIB>
  <DomainObject.Predmet.OstaliListFormatedWithAdress>
    <izvorni_sadrzaj>
      <item>Zdravko Bačić, Duga Ulica 108, 32100 Vinkovci</item>
    </izvorni_sadrzaj>
    <derivirana_varijabla naziv="DomainObject.Predmet.OstaliListFormatedWithAdress_1">
      <item>Zdravko Bačić, Duga Ulica 108, 32100 Vinkovci</item>
    </derivirana_varijabla>
  </DomainObject.Predmet.OstaliListFormatedWithAdress>
  <DomainObject.Predmet.OstaliListFormatedWithAdressOIB>
    <izvorni_sadrzaj>
      <item>Zdravko Bačić, OIB 68007566724, Duga Ulica 108, 32100 Vinkovci</item>
    </izvorni_sadrzaj>
    <derivirana_varijabla naziv="DomainObject.Predmet.OstaliListFormatedWithAdressOIB_1">
      <item>Zdravko Bačić, OIB 68007566724, Duga Ulica 108, 32100 Vinkovci</item>
    </derivirana_varijabla>
  </DomainObject.Predmet.OstaliListFormatedWithAdressOIB>
  <DomainObject.Predmet.OstaliListNazivFormated>
    <izvorni_sadrzaj>
      <item>Zdravko Bačić</item>
    </izvorni_sadrzaj>
    <derivirana_varijabla naziv="DomainObject.Predmet.OstaliListNazivFormated_1">
      <item>Zdravko Bačić</item>
    </derivirana_varijabla>
  </DomainObject.Predmet.OstaliListNazivFormated>
  <DomainObject.Predmet.OstaliListNazivFormatedOIB>
    <izvorni_sadrzaj>
      <item>Zdravko Bačić, OIB 68007566724</item>
    </izvorni_sadrzaj>
    <derivirana_varijabla naziv="DomainObject.Predmet.OstaliListNazivFormatedOIB_1">
      <item>Zdravko Bačić, OIB 68007566724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KOD BAĆE j.d.o.o. za ugostiteljstvo i trgovinu</izvorni_sadrzaj>
    <derivirana_varijabla naziv="DomainObject.Predmet.ProtustrankaIDrugi_1">KOD BAĆE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KOD BAĆE j.d.o.o. za ugostiteljstvo i trgovinu, OIB 58061173744, Duga ulica 108 , 32100 Vinkovci</izvorni_sadrzaj>
    <derivirana_varijabla naziv="DomainObject.Predmet.ProtustrankaIDrugiAdressOIB_1">KOD BAĆE j.d.o.o. za ugostiteljstvo i trgovinu, OIB 58061173744, Duga ulica 108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KOD BAĆE j.d.o.o. za ugostiteljstvo i trgovinu</item>
      <item>Zdravko Bačić</item>
    </izvorni_sadrzaj>
    <derivirana_varijabla naziv="DomainObject.Predmet.SudioniciListNaziv_1">
      <item>FINA RC OSIJEK</item>
      <item>KOD BAĆE j.d.o.o. za ugostiteljstvo i trgovinu</item>
      <item>Zdravko Bačić</item>
    </derivirana_varijabla>
  </DomainObject.Predmet.SudioniciListNaziv>
  <DomainObject.Predmet.SudioniciListAdressOIB>
    <izvorni_sadrzaj>
      <item>FINA RC OSIJEK, OIB 85821130368</item>
      <item>KOD BAĆE j.d.o.o. za ugostiteljstvo i trgovinu, OIB 58061173744, Duga ulica 108 ,32100 Vinkovci</item>
      <item>Zdravko Bačić, OIB 68007566724, Duga Ulica 108,32100 Vinkovci</item>
    </izvorni_sadrzaj>
    <derivirana_varijabla naziv="DomainObject.Predmet.SudioniciListAdressOIB_1">
      <item>FINA RC OSIJEK, OIB 85821130368</item>
      <item>KOD BAĆE j.d.o.o. za ugostiteljstvo i trgovinu, OIB 58061173744, Duga ulica 108 ,32100 Vinkovci</item>
      <item>Zdravko Bačić, OIB 68007566724, Duga Ulica 108,32100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58061173744</item>
      <item>, OIB 68007566724</item>
    </izvorni_sadrzaj>
    <derivirana_varijabla naziv="DomainObject.Predmet.SudioniciListNazivOIB_1">
      <item>, OIB 85821130368</item>
      <item>, OIB 58061173744</item>
      <item>, OIB 68007566724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BD5815-4D04-4F59-AEC2-DFAD56407B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5261</properties:Characters>
  <properties:Lines>139</properties:Lines>
  <properties:Paragraphs>42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2018-01-09T10:47:00Z</dcterms:created>
  <dc:creator>hermanj</dc:creator>
  <cp:lastModifiedBy>Maja Kocijan</cp:lastModifiedBy>
  <cp:lastPrinted>2018-01-09T11:50:00Z</cp:lastPrinted>
  <dcterms:modified xmlns:xsi="http://www.w3.org/2001/XMLSchema-instance" xsi:type="dcterms:W3CDTF">2018-01-10T13:30:00Z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