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7460a8" w14:paraId="a7460a8" w:rsidRDefault="00E661FA" w:rsidP="00E661FA" w:rsidR="00E661FA" w:rsidRPr="00E661FA">
      <w:pPr>
        <w15:collapsed w:val="false"/>
        <w:rPr>
          <w:rFonts w:hAnsi="Times New Roman" w:ascii="Times New Roman"/>
          <w:noProof w:val="false"/>
          <w:szCs w:val="24"/>
        </w:rPr>
      </w:pPr>
      <w:bookmarkStart w:name="_GoBack" w:id="0"/>
      <w:bookmarkEnd w:id="0"/>
      <w:r>
        <w:rPr>
          <w:rFonts w:hAnsi="Times New Roman" w:ascii="Times New Roman"/>
          <w:szCs w:val="24"/>
        </w:rPr>
        <w:drawing>
          <wp:inline distR="0" distL="0" distB="0" distT="0">
            <wp:extent cy="958850" cx="723900"/>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850" cx="723900"/>
                    </a:xfrm>
                    <a:prstGeom prst="rect">
                      <a:avLst/>
                    </a:prstGeom>
                    <a:noFill/>
                    <a:ln>
                      <a:noFill/>
                    </a:ln>
                  </pic:spPr>
                </pic:pic>
              </a:graphicData>
            </a:graphic>
          </wp:inline>
        </w:drawing>
      </w:r>
      <w:r w:rsidRPr="00E661FA">
        <w:rPr>
          <w:rFonts w:hAnsi="Times New Roman" w:ascii="Times New Roman"/>
          <w:noProof w:val="false"/>
          <w:szCs w:val="24"/>
        </w:rPr>
        <w:tab/>
      </w:r>
      <w:r w:rsidRPr="00E661FA">
        <w:rPr>
          <w:rFonts w:hAnsi="Times New Roman" w:ascii="Times New Roman"/>
          <w:noProof w:val="false"/>
          <w:szCs w:val="24"/>
        </w:rPr>
        <w:tab/>
      </w:r>
      <w:r w:rsidRPr="00E661FA">
        <w:rPr>
          <w:rFonts w:hAnsi="Times New Roman" w:ascii="Times New Roman"/>
          <w:noProof w:val="false"/>
          <w:szCs w:val="24"/>
        </w:rPr>
        <w:tab/>
      </w:r>
      <w:r w:rsidRPr="00E661FA">
        <w:rPr>
          <w:rFonts w:hAnsi="Times New Roman" w:ascii="Times New Roman"/>
          <w:noProof w:val="false"/>
          <w:szCs w:val="24"/>
        </w:rPr>
        <w:tab/>
      </w:r>
      <w:r w:rsidRPr="00E661FA">
        <w:rPr>
          <w:rFonts w:hAnsi="Times New Roman" w:ascii="Times New Roman"/>
          <w:noProof w:val="false"/>
          <w:szCs w:val="24"/>
        </w:rPr>
        <w:tab/>
      </w:r>
      <w:r w:rsidRPr="00E661FA">
        <w:rPr>
          <w:rFonts w:hAnsi="Times New Roman" w:ascii="Times New Roman"/>
          <w:noProof w:val="false"/>
          <w:szCs w:val="24"/>
        </w:rPr>
        <w:tab/>
      </w:r>
      <w:r w:rsidRPr="00E661FA">
        <w:rPr>
          <w:rFonts w:hAnsi="Times New Roman" w:ascii="Times New Roman"/>
          <w:noProof w:val="false"/>
          <w:szCs w:val="24"/>
        </w:rPr>
        <w:tab/>
      </w:r>
      <w:r w:rsidRPr="00E661FA">
        <w:rPr>
          <w:rFonts w:hAnsi="Times New Roman" w:ascii="Times New Roman"/>
          <w:noProof w:val="false"/>
          <w:szCs w:val="24"/>
        </w:rPr>
        <w:tab/>
      </w:r>
      <w:r w:rsidRPr="00E661FA">
        <w:rPr>
          <w:rFonts w:hAnsi="Times New Roman" w:ascii="Times New Roman"/>
          <w:noProof w:val="false"/>
          <w:szCs w:val="24"/>
        </w:rPr>
        <w:tab/>
        <w:t>4 St-</w:t>
      </w:r>
      <w:r w:rsidR="0004136D">
        <w:rPr>
          <w:rFonts w:hAnsi="Times New Roman" w:ascii="Times New Roman"/>
          <w:noProof w:val="false"/>
          <w:szCs w:val="24"/>
        </w:rPr>
        <w:t>729/18</w:t>
      </w:r>
    </w:p>
    <w:p w:rsidRDefault="00E661FA" w:rsidP="00E661FA" w:rsidR="00E661FA" w:rsidRPr="00E661FA">
      <w:pPr>
        <w:rPr>
          <w:rFonts w:hAnsi="Times New Roman" w:ascii="Times New Roman"/>
          <w:noProof w:val="false"/>
          <w:szCs w:val="24"/>
        </w:rPr>
      </w:pPr>
      <w:r w:rsidRPr="00E661FA">
        <w:rPr>
          <w:rFonts w:hAnsi="Times New Roman" w:ascii="Times New Roman"/>
          <w:noProof w:val="false"/>
          <w:szCs w:val="24"/>
        </w:rPr>
        <w:t xml:space="preserve">REPUBLIKA HRVATSKA  </w:t>
      </w:r>
    </w:p>
    <w:p w:rsidRDefault="00E661FA" w:rsidP="00E661FA" w:rsidR="00E661FA" w:rsidRPr="00E661FA">
      <w:pPr>
        <w:rPr>
          <w:rFonts w:hAnsi="Times New Roman" w:ascii="Times New Roman"/>
          <w:noProof w:val="false"/>
          <w:szCs w:val="24"/>
        </w:rPr>
      </w:pPr>
      <w:r w:rsidRPr="00E661FA">
        <w:rPr>
          <w:rFonts w:hAnsi="Times New Roman" w:ascii="Times New Roman"/>
          <w:noProof w:val="false"/>
          <w:szCs w:val="24"/>
        </w:rPr>
        <w:t xml:space="preserve">TRGOVAČKI SUD U ZAGREBU </w:t>
      </w:r>
    </w:p>
    <w:p w:rsidRDefault="00E661FA" w:rsidP="00E661FA" w:rsidR="00E661FA" w:rsidRPr="00E661FA">
      <w:pPr>
        <w:rPr>
          <w:rFonts w:hAnsi="Times New Roman" w:ascii="Times New Roman"/>
          <w:noProof w:val="false"/>
          <w:szCs w:val="24"/>
        </w:rPr>
      </w:pPr>
      <w:r w:rsidRPr="00E661FA">
        <w:rPr>
          <w:rFonts w:hAnsi="Times New Roman" w:ascii="Times New Roman"/>
          <w:noProof w:val="false"/>
          <w:szCs w:val="24"/>
        </w:rPr>
        <w:t xml:space="preserve">STALNA SLUŽBA </w:t>
      </w:r>
    </w:p>
    <w:p w:rsidRDefault="00E661FA" w:rsidP="00E661FA" w:rsidR="00E661FA" w:rsidRPr="00E661FA">
      <w:pPr>
        <w:rPr>
          <w:rFonts w:hAnsi="Times New Roman" w:ascii="Times New Roman"/>
          <w:noProof w:val="false"/>
          <w:szCs w:val="24"/>
        </w:rPr>
      </w:pPr>
      <w:r w:rsidRPr="00E661FA">
        <w:rPr>
          <w:rFonts w:hAnsi="Times New Roman" w:ascii="Times New Roman"/>
          <w:noProof w:val="false"/>
          <w:szCs w:val="24"/>
        </w:rPr>
        <w:t xml:space="preserve">Karlovac, </w:t>
      </w:r>
      <w:r w:rsidR="00B1413E">
        <w:rPr>
          <w:rFonts w:hAnsi="Times New Roman" w:ascii="Times New Roman"/>
          <w:noProof w:val="false"/>
          <w:szCs w:val="24"/>
        </w:rPr>
        <w:t>Trg hrvatskih branitelja 1</w:t>
      </w:r>
    </w:p>
    <w:p w:rsidRDefault="00E661FA" w:rsidP="00E661FA" w:rsidR="00E661FA">
      <w:pPr>
        <w:rPr>
          <w:rFonts w:hAnsi="Times New Roman" w:ascii="Times New Roman"/>
          <w:noProof w:val="false"/>
          <w:szCs w:val="24"/>
        </w:rPr>
      </w:pPr>
    </w:p>
    <w:p w:rsidRDefault="00FA19C1" w:rsidP="00E661FA" w:rsidR="00FA19C1" w:rsidRPr="00E661FA">
      <w:pPr>
        <w:rPr>
          <w:rFonts w:hAnsi="Times New Roman" w:ascii="Times New Roman"/>
          <w:noProof w:val="false"/>
          <w:szCs w:val="24"/>
        </w:rPr>
      </w:pPr>
    </w:p>
    <w:p w:rsidRDefault="00E661FA" w:rsidP="00E661FA" w:rsidR="00E661FA" w:rsidRPr="00E661FA">
      <w:pPr>
        <w:jc w:val="center"/>
        <w:rPr>
          <w:rFonts w:hAnsi="Times New Roman" w:ascii="Times New Roman"/>
          <w:noProof w:val="false"/>
          <w:szCs w:val="24"/>
        </w:rPr>
      </w:pPr>
      <w:r w:rsidRPr="00E661FA">
        <w:rPr>
          <w:rFonts w:hAnsi="Times New Roman" w:ascii="Times New Roman"/>
          <w:noProof w:val="false"/>
          <w:szCs w:val="24"/>
        </w:rPr>
        <w:t>R E P U B L I K A  H R V A T S K A</w:t>
      </w:r>
    </w:p>
    <w:p w:rsidRDefault="00E661FA" w:rsidP="00E661FA" w:rsidR="00E661FA" w:rsidRPr="00E661FA">
      <w:pPr>
        <w:jc w:val="center"/>
        <w:rPr>
          <w:rFonts w:hAnsi="Times New Roman" w:ascii="Times New Roman"/>
          <w:noProof w:val="false"/>
          <w:szCs w:val="24"/>
        </w:rPr>
      </w:pPr>
      <w:r w:rsidRPr="00E661FA">
        <w:rPr>
          <w:rFonts w:hAnsi="Times New Roman" w:ascii="Times New Roman"/>
          <w:noProof w:val="false"/>
          <w:szCs w:val="24"/>
        </w:rPr>
        <w:t>Z A K L J U Č A K</w:t>
      </w:r>
    </w:p>
    <w:p w:rsidRDefault="00E661FA" w:rsidP="00E661FA" w:rsidR="00E661FA" w:rsidRPr="00E661FA">
      <w:pPr>
        <w:rPr>
          <w:rFonts w:hAnsi="Times New Roman" w:ascii="Times New Roman"/>
          <w:noProof w:val="false"/>
          <w:szCs w:val="24"/>
        </w:rPr>
      </w:pPr>
    </w:p>
    <w:p w:rsidRDefault="00E661FA" w:rsidP="00E661FA" w:rsidR="00E661FA" w:rsidRPr="00B1413E">
      <w:pPr>
        <w:pStyle w:val="Tijeloteksta"/>
        <w:rPr>
          <w:rFonts w:hAnsi="Times New Roman" w:ascii="Times New Roman"/>
          <w:szCs w:val="24"/>
        </w:rPr>
      </w:pPr>
      <w:r w:rsidRPr="00E661FA">
        <w:rPr>
          <w:rFonts w:hAnsi="Times New Roman" w:ascii="Times New Roman"/>
          <w:szCs w:val="24"/>
        </w:rPr>
        <w:tab/>
        <w:t>Trgovački sud u Zagrebu, Stalna služba</w:t>
      </w:r>
      <w:r w:rsidRPr="00B1413E">
        <w:rPr>
          <w:rFonts w:hAnsi="Times New Roman" w:ascii="Times New Roman"/>
          <w:szCs w:val="24"/>
        </w:rPr>
        <w:t xml:space="preserve">, po sucu Goranki Boljkovac, kao stečajnom sucu, u stečajnom postupku nad stečajnim dužnikom </w:t>
      </w:r>
      <w:r w:rsidR="0004136D">
        <w:rPr>
          <w:rFonts w:hAnsi="Times New Roman" w:ascii="Times New Roman"/>
        </w:rPr>
        <w:t>Stečajna masa iza LUX-GRAD STANOVI d.o.o. u stečaju, Zagreb, Nikole Pavića 26, OIB 60376123099</w:t>
      </w:r>
      <w:r w:rsidRPr="00B1413E">
        <w:rPr>
          <w:rFonts w:hAnsi="Times New Roman" w:ascii="Times New Roman"/>
          <w:szCs w:val="24"/>
        </w:rPr>
        <w:t xml:space="preserve">, dana </w:t>
      </w:r>
      <w:r w:rsidR="0004136D">
        <w:rPr>
          <w:rFonts w:hAnsi="Times New Roman" w:ascii="Times New Roman"/>
          <w:szCs w:val="24"/>
        </w:rPr>
        <w:t>27. kolovoza 2018.</w:t>
      </w:r>
      <w:r w:rsidRPr="00B1413E">
        <w:rPr>
          <w:rFonts w:hAnsi="Times New Roman" w:ascii="Times New Roman"/>
          <w:szCs w:val="24"/>
        </w:rPr>
        <w:t xml:space="preserve"> </w:t>
      </w:r>
    </w:p>
    <w:p w:rsidRDefault="006D1224" w:rsidP="00713F90" w:rsidR="006D1224" w:rsidRPr="00E661FA">
      <w:pPr>
        <w:jc w:val="both"/>
        <w:rPr>
          <w:rFonts w:hAnsi="Times New Roman" w:ascii="Times New Roman"/>
          <w:noProof w:val="false"/>
          <w:szCs w:val="24"/>
        </w:rPr>
      </w:pPr>
    </w:p>
    <w:p w:rsidRDefault="00DC6D7E" w:rsidP="009C4F5D" w:rsidR="009C4F5D" w:rsidRPr="00E661FA">
      <w:pPr>
        <w:jc w:val="center"/>
        <w:rPr>
          <w:rFonts w:hAnsi="Times New Roman" w:ascii="Times New Roman"/>
          <w:noProof w:val="false"/>
          <w:szCs w:val="24"/>
        </w:rPr>
      </w:pPr>
      <w:r w:rsidRPr="00E661FA">
        <w:rPr>
          <w:rFonts w:hAnsi="Times New Roman" w:ascii="Times New Roman"/>
          <w:noProof w:val="false"/>
          <w:szCs w:val="24"/>
        </w:rPr>
        <w:t xml:space="preserve">z a k l j u č i o  </w:t>
      </w:r>
      <w:r w:rsidR="006B2A61" w:rsidRPr="00E661FA">
        <w:rPr>
          <w:rFonts w:hAnsi="Times New Roman" w:ascii="Times New Roman"/>
          <w:noProof w:val="false"/>
          <w:szCs w:val="24"/>
        </w:rPr>
        <w:t xml:space="preserve"> </w:t>
      </w:r>
      <w:r w:rsidRPr="00E661FA">
        <w:rPr>
          <w:rFonts w:hAnsi="Times New Roman" w:ascii="Times New Roman"/>
          <w:noProof w:val="false"/>
          <w:szCs w:val="24"/>
        </w:rPr>
        <w:t>j e</w:t>
      </w:r>
    </w:p>
    <w:p w:rsidRDefault="009C4F5D" w:rsidP="009C4F5D" w:rsidR="009C4F5D">
      <w:pPr>
        <w:jc w:val="center"/>
        <w:rPr>
          <w:rFonts w:hAnsi="Times New Roman" w:ascii="Times New Roman"/>
          <w:noProof w:val="false"/>
          <w:szCs w:val="24"/>
        </w:rPr>
      </w:pPr>
    </w:p>
    <w:p w:rsidRDefault="009701CC" w:rsidP="009C4F5D" w:rsidR="009701CC" w:rsidRPr="00B9740B">
      <w:pPr>
        <w:jc w:val="center"/>
        <w:rPr>
          <w:rFonts w:hAnsi="Times New Roman" w:ascii="Times New Roman"/>
          <w:noProof w:val="false"/>
          <w:szCs w:val="24"/>
        </w:rPr>
      </w:pPr>
    </w:p>
    <w:p w:rsidRDefault="002F1A95" w:rsidP="00E661FA" w:rsidR="008174D0" w:rsidRPr="00B9740B">
      <w:pPr>
        <w:pStyle w:val="Tijeloteksta"/>
        <w:ind w:firstLine="709"/>
        <w:rPr>
          <w:rFonts w:hAnsi="Times New Roman" w:ascii="Times New Roman"/>
          <w:szCs w:val="24"/>
        </w:rPr>
      </w:pPr>
      <w:r w:rsidRPr="00B9740B">
        <w:rPr>
          <w:rFonts w:hAnsi="Times New Roman" w:ascii="Times New Roman"/>
          <w:szCs w:val="24"/>
        </w:rPr>
        <w:t>I.</w:t>
      </w:r>
      <w:r w:rsidR="00E661FA" w:rsidRPr="00B9740B">
        <w:rPr>
          <w:rFonts w:hAnsi="Times New Roman" w:ascii="Times New Roman"/>
          <w:szCs w:val="24"/>
        </w:rPr>
        <w:t xml:space="preserve"> </w:t>
      </w:r>
      <w:r w:rsidR="00DC6D7E" w:rsidRPr="00B9740B">
        <w:rPr>
          <w:rFonts w:hAnsi="Times New Roman" w:ascii="Times New Roman"/>
          <w:szCs w:val="24"/>
        </w:rPr>
        <w:t>Određuje se ročište za diobu kupovnine nekretnin</w:t>
      </w:r>
      <w:r w:rsidR="00993C1C" w:rsidRPr="00B9740B">
        <w:rPr>
          <w:rFonts w:hAnsi="Times New Roman" w:ascii="Times New Roman"/>
          <w:szCs w:val="24"/>
        </w:rPr>
        <w:t>a</w:t>
      </w:r>
      <w:r w:rsidR="00DC6D7E" w:rsidRPr="00B9740B">
        <w:rPr>
          <w:rFonts w:hAnsi="Times New Roman" w:ascii="Times New Roman"/>
          <w:szCs w:val="24"/>
        </w:rPr>
        <w:t xml:space="preserve"> stečajnog dužnika i to: </w:t>
      </w:r>
    </w:p>
    <w:p w:rsidRDefault="00E661FA" w:rsidP="00B9740B" w:rsidR="00B9740B" w:rsidRPr="00B9740B">
      <w:pPr>
        <w:ind w:firstLine="709"/>
        <w:jc w:val="both"/>
        <w:rPr>
          <w:rFonts w:hAnsi="Times New Roman" w:ascii="Times New Roman"/>
        </w:rPr>
      </w:pPr>
      <w:r w:rsidRPr="00B9740B">
        <w:rPr>
          <w:rFonts w:hAnsi="Times New Roman" w:ascii="Times New Roman"/>
          <w:szCs w:val="24"/>
        </w:rPr>
        <w:t xml:space="preserve">- </w:t>
      </w:r>
      <w:r w:rsidR="00B9740B" w:rsidRPr="00B9740B">
        <w:rPr>
          <w:rFonts w:hAnsi="Times New Roman" w:ascii="Times New Roman"/>
        </w:rPr>
        <w:t>k</w:t>
      </w:r>
      <w:r w:rsidR="00B9740B">
        <w:rPr>
          <w:rFonts w:hAnsi="Times New Roman" w:ascii="Times New Roman"/>
        </w:rPr>
        <w:t>.</w:t>
      </w:r>
      <w:r w:rsidR="00B9740B" w:rsidRPr="00B9740B">
        <w:rPr>
          <w:rFonts w:hAnsi="Times New Roman" w:ascii="Times New Roman"/>
        </w:rPr>
        <w:t>č</w:t>
      </w:r>
      <w:r w:rsidR="00B9740B">
        <w:rPr>
          <w:rFonts w:hAnsi="Times New Roman" w:ascii="Times New Roman"/>
        </w:rPr>
        <w:t>.</w:t>
      </w:r>
      <w:r w:rsidR="00B9740B" w:rsidRPr="00B9740B">
        <w:rPr>
          <w:rFonts w:hAnsi="Times New Roman" w:ascii="Times New Roman"/>
        </w:rPr>
        <w:t xml:space="preserve">br. </w:t>
      </w:r>
      <w:r w:rsidR="00982584">
        <w:rPr>
          <w:rFonts w:hAnsi="Times New Roman" w:ascii="Times New Roman"/>
        </w:rPr>
        <w:t>10789/10 upisana u zk.ul. 5391 k.o. Mali Lošinj, u naravi kuća površine 92 m2, dvor povrišine 277 m2, garaža i spremište površine 31 m2, ukupne površine 400 m2</w:t>
      </w:r>
      <w:r w:rsidR="00B9740B" w:rsidRPr="00B9740B">
        <w:rPr>
          <w:rFonts w:hAnsi="Times New Roman" w:ascii="Times New Roman"/>
        </w:rPr>
        <w:t xml:space="preserve"> </w:t>
      </w:r>
    </w:p>
    <w:p w:rsidRDefault="00E661FA" w:rsidP="008174D0" w:rsidR="00E661FA">
      <w:pPr>
        <w:ind w:left="709"/>
        <w:jc w:val="both"/>
        <w:rPr>
          <w:rFonts w:hAnsi="Times New Roman" w:ascii="Times New Roman"/>
          <w:szCs w:val="24"/>
        </w:rPr>
      </w:pPr>
    </w:p>
    <w:p w:rsidRDefault="00E16B95" w:rsidP="008174D0" w:rsidR="00DC6D7E" w:rsidRPr="00E661FA">
      <w:pPr>
        <w:ind w:left="709"/>
        <w:jc w:val="both"/>
        <w:rPr>
          <w:rFonts w:hAnsi="Times New Roman" w:ascii="Times New Roman"/>
          <w:noProof w:val="false"/>
          <w:szCs w:val="24"/>
        </w:rPr>
      </w:pPr>
      <w:r w:rsidRPr="00E661FA">
        <w:rPr>
          <w:rFonts w:hAnsi="Times New Roman" w:ascii="Times New Roman"/>
          <w:noProof w:val="false"/>
          <w:szCs w:val="24"/>
        </w:rPr>
        <w:t>za dan</w:t>
      </w:r>
      <w:r w:rsidR="00805FBC" w:rsidRPr="00E661FA">
        <w:rPr>
          <w:rFonts w:hAnsi="Times New Roman" w:ascii="Times New Roman"/>
          <w:noProof w:val="false"/>
          <w:szCs w:val="24"/>
        </w:rPr>
        <w:t xml:space="preserve"> </w:t>
      </w:r>
      <w:r w:rsidR="00982584">
        <w:rPr>
          <w:rFonts w:hAnsi="Times New Roman" w:ascii="Times New Roman"/>
          <w:noProof w:val="false"/>
          <w:szCs w:val="24"/>
        </w:rPr>
        <w:t>13. rujna 2018.</w:t>
      </w:r>
      <w:r w:rsidR="00DC6D7E" w:rsidRPr="00E661FA">
        <w:rPr>
          <w:rFonts w:hAnsi="Times New Roman" w:ascii="Times New Roman"/>
          <w:noProof w:val="false"/>
          <w:szCs w:val="24"/>
        </w:rPr>
        <w:t xml:space="preserve"> u </w:t>
      </w:r>
      <w:r w:rsidR="00E16609">
        <w:rPr>
          <w:rFonts w:hAnsi="Times New Roman" w:ascii="Times New Roman"/>
          <w:noProof w:val="false"/>
          <w:szCs w:val="24"/>
        </w:rPr>
        <w:t>10,00</w:t>
      </w:r>
      <w:r w:rsidR="00DC6D7E" w:rsidRPr="00E661FA">
        <w:rPr>
          <w:rFonts w:hAnsi="Times New Roman" w:ascii="Times New Roman"/>
          <w:noProof w:val="false"/>
          <w:szCs w:val="24"/>
        </w:rPr>
        <w:t xml:space="preserve"> sati, u prostorijama Trgovačkog suda u</w:t>
      </w:r>
      <w:r w:rsidR="00707DEB" w:rsidRPr="00E661FA">
        <w:rPr>
          <w:rFonts w:hAnsi="Times New Roman" w:ascii="Times New Roman"/>
          <w:noProof w:val="false"/>
          <w:szCs w:val="24"/>
        </w:rPr>
        <w:t xml:space="preserve"> Zagrebu, Stalna služba</w:t>
      </w:r>
      <w:r w:rsidR="00E661FA">
        <w:rPr>
          <w:rFonts w:hAnsi="Times New Roman" w:ascii="Times New Roman"/>
          <w:noProof w:val="false"/>
          <w:szCs w:val="24"/>
        </w:rPr>
        <w:t>,</w:t>
      </w:r>
      <w:r w:rsidR="00707DEB" w:rsidRPr="00E661FA">
        <w:rPr>
          <w:rFonts w:hAnsi="Times New Roman" w:ascii="Times New Roman"/>
          <w:noProof w:val="false"/>
          <w:szCs w:val="24"/>
        </w:rPr>
        <w:t xml:space="preserve"> </w:t>
      </w:r>
      <w:r w:rsidR="00DC6D7E" w:rsidRPr="00E661FA">
        <w:rPr>
          <w:rFonts w:hAnsi="Times New Roman" w:ascii="Times New Roman"/>
          <w:noProof w:val="false"/>
          <w:szCs w:val="24"/>
        </w:rPr>
        <w:t>Karlov</w:t>
      </w:r>
      <w:r w:rsidR="00E661FA">
        <w:rPr>
          <w:rFonts w:hAnsi="Times New Roman" w:ascii="Times New Roman"/>
          <w:noProof w:val="false"/>
          <w:szCs w:val="24"/>
        </w:rPr>
        <w:t>ac</w:t>
      </w:r>
      <w:r w:rsidR="00DC6D7E" w:rsidRPr="00E661FA">
        <w:rPr>
          <w:rFonts w:hAnsi="Times New Roman" w:ascii="Times New Roman"/>
          <w:noProof w:val="false"/>
          <w:szCs w:val="24"/>
        </w:rPr>
        <w:t xml:space="preserve">, </w:t>
      </w:r>
      <w:r w:rsidR="00F335CA">
        <w:rPr>
          <w:rFonts w:hAnsi="Times New Roman" w:ascii="Times New Roman"/>
          <w:noProof w:val="false"/>
          <w:szCs w:val="24"/>
        </w:rPr>
        <w:t>Trg hrvatskih branitelja 1/II, soba broj 204</w:t>
      </w:r>
      <w:r w:rsidR="00DC6D7E" w:rsidRPr="00E661FA">
        <w:rPr>
          <w:rFonts w:hAnsi="Times New Roman" w:ascii="Times New Roman"/>
          <w:noProof w:val="false"/>
          <w:szCs w:val="24"/>
        </w:rPr>
        <w:t>.</w:t>
      </w:r>
    </w:p>
    <w:p w:rsidRDefault="00DC6D7E" w:rsidP="009C4F5D" w:rsidR="00DC6D7E" w:rsidRPr="00E661FA">
      <w:pPr>
        <w:jc w:val="both"/>
        <w:rPr>
          <w:rFonts w:hAnsi="Times New Roman" w:ascii="Times New Roman"/>
          <w:noProof w:val="false"/>
          <w:szCs w:val="24"/>
        </w:rPr>
      </w:pPr>
    </w:p>
    <w:p w:rsidRDefault="00DC6D7E" w:rsidP="009C4F5D" w:rsidR="00DC6D7E" w:rsidRPr="00E661FA">
      <w:pPr>
        <w:jc w:val="both"/>
        <w:rPr>
          <w:rFonts w:hAnsi="Times New Roman" w:ascii="Times New Roman"/>
          <w:noProof w:val="false"/>
          <w:szCs w:val="24"/>
        </w:rPr>
      </w:pPr>
      <w:r w:rsidRPr="00E661FA">
        <w:rPr>
          <w:rFonts w:hAnsi="Times New Roman" w:ascii="Times New Roman"/>
          <w:noProof w:val="false"/>
          <w:szCs w:val="24"/>
        </w:rPr>
        <w:tab/>
        <w:t>II. Na ročište se pozivaju:</w:t>
      </w:r>
    </w:p>
    <w:p w:rsidRDefault="00DC6D7E" w:rsidP="00DC6D7E" w:rsidR="00DC6D7E" w:rsidRPr="00E661FA">
      <w:pPr>
        <w:numPr>
          <w:ilvl w:val="0"/>
          <w:numId w:val="8"/>
        </w:numPr>
        <w:jc w:val="both"/>
        <w:rPr>
          <w:rFonts w:hAnsi="Times New Roman" w:ascii="Times New Roman"/>
          <w:noProof w:val="false"/>
          <w:szCs w:val="24"/>
        </w:rPr>
      </w:pPr>
      <w:r w:rsidRPr="00E661FA">
        <w:rPr>
          <w:rFonts w:hAnsi="Times New Roman" w:ascii="Times New Roman"/>
          <w:noProof w:val="false"/>
          <w:szCs w:val="24"/>
        </w:rPr>
        <w:t xml:space="preserve">stečajni upravitelj </w:t>
      </w:r>
      <w:r w:rsidR="00982584">
        <w:rPr>
          <w:rFonts w:hAnsi="Times New Roman" w:ascii="Times New Roman"/>
          <w:noProof w:val="false"/>
          <w:szCs w:val="24"/>
        </w:rPr>
        <w:t>Maroje Stjepović</w:t>
      </w:r>
    </w:p>
    <w:p w:rsidRDefault="008174D0" w:rsidP="00982584" w:rsidR="008174D0" w:rsidRPr="009701CC">
      <w:pPr>
        <w:numPr>
          <w:ilvl w:val="0"/>
          <w:numId w:val="8"/>
        </w:numPr>
        <w:jc w:val="both"/>
        <w:rPr>
          <w:rFonts w:hAnsi="Times New Roman" w:ascii="Times New Roman"/>
          <w:noProof w:val="false"/>
          <w:szCs w:val="24"/>
        </w:rPr>
      </w:pPr>
      <w:r w:rsidRPr="00E661FA">
        <w:rPr>
          <w:rFonts w:hAnsi="Times New Roman" w:ascii="Times New Roman"/>
          <w:noProof w:val="false"/>
          <w:szCs w:val="24"/>
        </w:rPr>
        <w:t xml:space="preserve">razlučni vjerovnik </w:t>
      </w:r>
      <w:r w:rsidR="00982584">
        <w:rPr>
          <w:rFonts w:hAnsi="Times New Roman" w:ascii="Times New Roman"/>
          <w:noProof w:val="false"/>
          <w:szCs w:val="24"/>
        </w:rPr>
        <w:t xml:space="preserve">H-ABDUCO d.o.o., Zagreb, Slavonska avenija 6, OIB </w:t>
      </w:r>
      <w:r w:rsidR="00982584" w:rsidRPr="00982584">
        <w:rPr>
          <w:rFonts w:hAnsi="Times New Roman" w:ascii="Times New Roman"/>
          <w:noProof w:val="false"/>
          <w:szCs w:val="24"/>
        </w:rPr>
        <w:t>13667298928</w:t>
      </w:r>
      <w:r w:rsidR="00982584">
        <w:rPr>
          <w:rFonts w:hAnsi="Times New Roman" w:ascii="Times New Roman"/>
          <w:noProof w:val="false"/>
          <w:szCs w:val="24"/>
        </w:rPr>
        <w:t>,</w:t>
      </w:r>
    </w:p>
    <w:p w:rsidRDefault="009701CC" w:rsidP="009701CC" w:rsidR="009701CC">
      <w:pPr>
        <w:numPr>
          <w:ilvl w:val="0"/>
          <w:numId w:val="8"/>
        </w:numPr>
        <w:jc w:val="both"/>
        <w:rPr>
          <w:rFonts w:hAnsi="Times New Roman" w:ascii="Times New Roman"/>
          <w:noProof w:val="false"/>
          <w:szCs w:val="24"/>
        </w:rPr>
      </w:pPr>
      <w:r w:rsidRPr="009701CC">
        <w:rPr>
          <w:rFonts w:hAnsi="Times New Roman" w:ascii="Times New Roman"/>
          <w:noProof w:val="false"/>
          <w:szCs w:val="24"/>
        </w:rPr>
        <w:t xml:space="preserve">razlučni vjerovnik TIS - COMMERCE d.o.o., Zagreb, </w:t>
      </w:r>
      <w:r w:rsidRPr="009701CC">
        <w:rPr>
          <w:rFonts w:hAnsi="Times New Roman" w:ascii="Times New Roman"/>
        </w:rPr>
        <w:t>Štrigina 1/a</w:t>
      </w:r>
      <w:r w:rsidRPr="009701CC">
        <w:rPr>
          <w:rFonts w:hAnsi="Times New Roman" w:ascii="Times New Roman"/>
          <w:noProof w:val="false"/>
          <w:szCs w:val="24"/>
        </w:rPr>
        <w:t>, OIB</w:t>
      </w:r>
      <w:r>
        <w:rPr>
          <w:rFonts w:hAnsi="Times New Roman" w:ascii="Times New Roman"/>
          <w:noProof w:val="false"/>
          <w:szCs w:val="24"/>
        </w:rPr>
        <w:t xml:space="preserve"> </w:t>
      </w:r>
      <w:r w:rsidRPr="009701CC">
        <w:rPr>
          <w:rFonts w:hAnsi="Times New Roman" w:ascii="Times New Roman"/>
          <w:noProof w:val="false"/>
          <w:szCs w:val="24"/>
        </w:rPr>
        <w:t>09486334904</w:t>
      </w:r>
      <w:r>
        <w:rPr>
          <w:rFonts w:hAnsi="Times New Roman" w:ascii="Times New Roman"/>
          <w:noProof w:val="false"/>
          <w:szCs w:val="24"/>
        </w:rPr>
        <w:t>,</w:t>
      </w:r>
    </w:p>
    <w:p w:rsidRDefault="009701CC" w:rsidP="009701CC" w:rsidR="009701CC">
      <w:pPr>
        <w:numPr>
          <w:ilvl w:val="0"/>
          <w:numId w:val="8"/>
        </w:numPr>
        <w:jc w:val="both"/>
        <w:rPr>
          <w:rFonts w:hAnsi="Times New Roman" w:ascii="Times New Roman"/>
          <w:noProof w:val="false"/>
          <w:szCs w:val="24"/>
        </w:rPr>
      </w:pPr>
      <w:r>
        <w:rPr>
          <w:rFonts w:hAnsi="Times New Roman" w:ascii="Times New Roman"/>
          <w:noProof w:val="false"/>
          <w:szCs w:val="24"/>
        </w:rPr>
        <w:t>razlučni vjerovnik Ante Kolak, Zagreb, Drage Ivaniševića 3, OIB 09218636920,</w:t>
      </w:r>
    </w:p>
    <w:p w:rsidRDefault="009211B8" w:rsidP="00DC6D7E" w:rsidR="009211B8">
      <w:pPr>
        <w:numPr>
          <w:ilvl w:val="0"/>
          <w:numId w:val="8"/>
        </w:numPr>
        <w:jc w:val="both"/>
        <w:rPr>
          <w:rFonts w:hAnsi="Times New Roman" w:ascii="Times New Roman"/>
          <w:noProof w:val="false"/>
          <w:szCs w:val="24"/>
        </w:rPr>
      </w:pPr>
      <w:r>
        <w:rPr>
          <w:rFonts w:hAnsi="Times New Roman" w:ascii="Times New Roman"/>
          <w:noProof w:val="false"/>
          <w:szCs w:val="24"/>
        </w:rPr>
        <w:t xml:space="preserve">razlučni vjerovnik Republika Hrvatska, </w:t>
      </w:r>
      <w:r w:rsidR="009701CC">
        <w:rPr>
          <w:rFonts w:hAnsi="Times New Roman" w:ascii="Times New Roman"/>
          <w:noProof w:val="false"/>
          <w:szCs w:val="24"/>
        </w:rPr>
        <w:t xml:space="preserve">Ministarstvo financija, Porezna uprava, OIB 18683136487, </w:t>
      </w:r>
      <w:r>
        <w:rPr>
          <w:rFonts w:hAnsi="Times New Roman" w:ascii="Times New Roman"/>
          <w:noProof w:val="false"/>
          <w:szCs w:val="24"/>
        </w:rPr>
        <w:t xml:space="preserve">po ŽDO u </w:t>
      </w:r>
      <w:r w:rsidR="009701CC">
        <w:rPr>
          <w:rFonts w:hAnsi="Times New Roman" w:ascii="Times New Roman"/>
          <w:noProof w:val="false"/>
          <w:szCs w:val="24"/>
        </w:rPr>
        <w:t>Karlovcu</w:t>
      </w:r>
    </w:p>
    <w:p w:rsidRDefault="009701CC" w:rsidP="009701CC" w:rsidR="009701CC" w:rsidRPr="00E661FA">
      <w:pPr>
        <w:numPr>
          <w:ilvl w:val="0"/>
          <w:numId w:val="8"/>
        </w:numPr>
        <w:jc w:val="both"/>
        <w:rPr>
          <w:rFonts w:hAnsi="Times New Roman" w:ascii="Times New Roman"/>
          <w:noProof w:val="false"/>
          <w:szCs w:val="24"/>
        </w:rPr>
      </w:pPr>
      <w:r>
        <w:rPr>
          <w:rFonts w:hAnsi="Times New Roman" w:ascii="Times New Roman"/>
          <w:noProof w:val="false"/>
          <w:szCs w:val="24"/>
        </w:rPr>
        <w:t xml:space="preserve">razlučni vjerovnik Sejdi Bajraktari, vl. odjavljenog obrta JONA, Novi Vinodolski, Posteni 16, OIB </w:t>
      </w:r>
      <w:r w:rsidRPr="009701CC">
        <w:rPr>
          <w:rFonts w:hAnsi="Times New Roman" w:ascii="Times New Roman"/>
          <w:noProof w:val="false"/>
          <w:szCs w:val="24"/>
        </w:rPr>
        <w:t>30492327396</w:t>
      </w:r>
      <w:r>
        <w:rPr>
          <w:rFonts w:hAnsi="Times New Roman" w:ascii="Times New Roman"/>
          <w:noProof w:val="false"/>
          <w:szCs w:val="24"/>
        </w:rPr>
        <w:t>.</w:t>
      </w:r>
    </w:p>
    <w:p w:rsidRDefault="00DC6D7E" w:rsidP="00DC6D7E" w:rsidR="00DC6D7E" w:rsidRPr="00E661FA">
      <w:pPr>
        <w:ind w:left="720"/>
        <w:jc w:val="both"/>
        <w:rPr>
          <w:rFonts w:hAnsi="Times New Roman" w:ascii="Times New Roman"/>
          <w:noProof w:val="false"/>
          <w:szCs w:val="24"/>
        </w:rPr>
      </w:pPr>
    </w:p>
    <w:p w:rsidRDefault="00DC6D7E" w:rsidP="00DC6D7E" w:rsidR="00DC6D7E" w:rsidRPr="00E661FA">
      <w:pPr>
        <w:ind w:left="720"/>
        <w:jc w:val="both"/>
        <w:rPr>
          <w:rFonts w:hAnsi="Times New Roman" w:ascii="Times New Roman"/>
          <w:noProof w:val="false"/>
          <w:szCs w:val="24"/>
        </w:rPr>
      </w:pPr>
      <w:r w:rsidRPr="00E661FA">
        <w:rPr>
          <w:rFonts w:hAnsi="Times New Roman" w:ascii="Times New Roman"/>
          <w:noProof w:val="false"/>
          <w:szCs w:val="24"/>
        </w:rPr>
        <w:t>III. Osnov</w:t>
      </w:r>
      <w:r w:rsidR="00805FBC" w:rsidRPr="00E661FA">
        <w:rPr>
          <w:rFonts w:hAnsi="Times New Roman" w:ascii="Times New Roman"/>
          <w:noProof w:val="false"/>
          <w:szCs w:val="24"/>
        </w:rPr>
        <w:t>u</w:t>
      </w:r>
      <w:r w:rsidRPr="00E661FA">
        <w:rPr>
          <w:rFonts w:hAnsi="Times New Roman" w:ascii="Times New Roman"/>
          <w:noProof w:val="false"/>
          <w:szCs w:val="24"/>
        </w:rPr>
        <w:t xml:space="preserve">, visinu i isplatni red tražbine vjerovnici mogu prijaviti pismeno do ročišta za diobu, ili na samom ročištu. </w:t>
      </w:r>
    </w:p>
    <w:p w:rsidRDefault="00DC6D7E" w:rsidP="00DC6D7E" w:rsidR="00DC6D7E">
      <w:pPr>
        <w:ind w:left="720"/>
        <w:jc w:val="both"/>
        <w:rPr>
          <w:rFonts w:hAnsi="Times New Roman" w:ascii="Times New Roman"/>
          <w:noProof w:val="false"/>
          <w:szCs w:val="24"/>
        </w:rPr>
      </w:pPr>
    </w:p>
    <w:p w:rsidRDefault="00FA19C1" w:rsidP="00DC6D7E" w:rsidR="00FA19C1" w:rsidRPr="00E661FA">
      <w:pPr>
        <w:ind w:left="720"/>
        <w:jc w:val="both"/>
        <w:rPr>
          <w:rFonts w:hAnsi="Times New Roman" w:ascii="Times New Roman"/>
          <w:noProof w:val="false"/>
          <w:szCs w:val="24"/>
        </w:rPr>
      </w:pPr>
    </w:p>
    <w:p w:rsidRDefault="00DC6D7E" w:rsidP="00DC6D7E" w:rsidR="00DC6D7E" w:rsidRPr="00E661FA">
      <w:pPr>
        <w:ind w:left="720"/>
        <w:jc w:val="both"/>
        <w:rPr>
          <w:rFonts w:hAnsi="Times New Roman" w:ascii="Times New Roman"/>
          <w:noProof w:val="false"/>
          <w:szCs w:val="24"/>
        </w:rPr>
      </w:pPr>
      <w:r w:rsidRPr="00E661FA">
        <w:rPr>
          <w:rFonts w:hAnsi="Times New Roman" w:ascii="Times New Roman"/>
          <w:noProof w:val="false"/>
          <w:szCs w:val="24"/>
        </w:rPr>
        <w:lastRenderedPageBreak/>
        <w:t>UPOZORENJA:</w:t>
      </w:r>
    </w:p>
    <w:p w:rsidRDefault="00DC6D7E" w:rsidP="00DC6D7E" w:rsidR="00DC6D7E" w:rsidRPr="00E661FA">
      <w:pPr>
        <w:numPr>
          <w:ilvl w:val="0"/>
          <w:numId w:val="8"/>
        </w:numPr>
        <w:jc w:val="both"/>
        <w:rPr>
          <w:rFonts w:hAnsi="Times New Roman" w:ascii="Times New Roman"/>
          <w:noProof w:val="false"/>
          <w:szCs w:val="24"/>
        </w:rPr>
      </w:pPr>
      <w:r w:rsidRPr="00E661FA">
        <w:rPr>
          <w:rFonts w:hAnsi="Times New Roman" w:ascii="Times New Roman"/>
          <w:noProof w:val="false"/>
          <w:szCs w:val="24"/>
        </w:rPr>
        <w:t>tražbina se ne može prijaviti nakon održanog ročišta za diobu</w:t>
      </w:r>
    </w:p>
    <w:p w:rsidRDefault="00DC6D7E" w:rsidP="00DC6D7E" w:rsidR="00DC6D7E" w:rsidRPr="00E661FA">
      <w:pPr>
        <w:numPr>
          <w:ilvl w:val="0"/>
          <w:numId w:val="8"/>
        </w:numPr>
        <w:jc w:val="both"/>
        <w:rPr>
          <w:rFonts w:hAnsi="Times New Roman" w:ascii="Times New Roman"/>
          <w:noProof w:val="false"/>
          <w:szCs w:val="24"/>
        </w:rPr>
      </w:pPr>
      <w:r w:rsidRPr="00E661FA">
        <w:rPr>
          <w:rFonts w:hAnsi="Times New Roman" w:ascii="Times New Roman"/>
          <w:noProof w:val="false"/>
          <w:szCs w:val="24"/>
        </w:rPr>
        <w:t xml:space="preserve">tražbina vjerovnika koji ne podnesu prijave ili ne dođu na ročište za diobu uzet će se prema stanju koje proizlazi iz zemljišne knjige i spisa </w:t>
      </w:r>
    </w:p>
    <w:p w:rsidRDefault="00DC6D7E" w:rsidP="00DC6D7E" w:rsidR="00DC6D7E" w:rsidRPr="00E661FA">
      <w:pPr>
        <w:numPr>
          <w:ilvl w:val="0"/>
          <w:numId w:val="8"/>
        </w:numPr>
        <w:jc w:val="both"/>
        <w:rPr>
          <w:rFonts w:hAnsi="Times New Roman" w:ascii="Times New Roman"/>
          <w:noProof w:val="false"/>
          <w:szCs w:val="24"/>
        </w:rPr>
      </w:pPr>
      <w:r w:rsidRPr="00E661FA">
        <w:rPr>
          <w:rFonts w:hAnsi="Times New Roman" w:ascii="Times New Roman"/>
          <w:noProof w:val="false"/>
          <w:szCs w:val="24"/>
        </w:rPr>
        <w:t>ako tražbina vjerovnika ne proizlazi iz zemljišnih knjiga ili spisa, uz prijavu tražbine vjerovnici su dužni dostaviti ili na ročištu za diobu pokazati isprave kojima dokazuju postojanje tražbine, odnosno isprave temeljem kojih osporavaju postojanje tražbine kojem od vjerovnika (pravomoćna presuda, javna ili privatna isprava koja ima značenje javne isprave)</w:t>
      </w:r>
    </w:p>
    <w:p w:rsidRDefault="00DC6D7E" w:rsidP="00DC6D7E" w:rsidR="00DC6D7E" w:rsidRPr="00E661FA">
      <w:pPr>
        <w:numPr>
          <w:ilvl w:val="0"/>
          <w:numId w:val="8"/>
        </w:numPr>
        <w:jc w:val="both"/>
        <w:rPr>
          <w:rFonts w:hAnsi="Times New Roman" w:ascii="Times New Roman"/>
          <w:noProof w:val="false"/>
          <w:szCs w:val="24"/>
        </w:rPr>
      </w:pPr>
      <w:r w:rsidRPr="00E661FA">
        <w:rPr>
          <w:rFonts w:hAnsi="Times New Roman" w:ascii="Times New Roman"/>
          <w:noProof w:val="false"/>
          <w:szCs w:val="24"/>
        </w:rPr>
        <w:t>nakon održanog ročišta za diobu ne može se osporavati tražbina, njezina visina i red namirenja.</w:t>
      </w:r>
    </w:p>
    <w:p w:rsidRDefault="00DC6D7E" w:rsidP="009C4F5D" w:rsidR="00DC6D7E" w:rsidRPr="00E661FA">
      <w:pPr>
        <w:jc w:val="both"/>
        <w:rPr>
          <w:rFonts w:hAnsi="Times New Roman" w:ascii="Times New Roman"/>
          <w:noProof w:val="false"/>
          <w:szCs w:val="24"/>
        </w:rPr>
      </w:pPr>
    </w:p>
    <w:p w:rsidRDefault="00737A4B" w:rsidP="00737A4B" w:rsidR="00737A4B">
      <w:pPr>
        <w:pStyle w:val="Tijeloteksta"/>
        <w:jc w:val="center"/>
        <w:rPr>
          <w:rFonts w:hAnsi="Times New Roman" w:ascii="Times New Roman"/>
          <w:szCs w:val="24"/>
        </w:rPr>
      </w:pPr>
      <w:r w:rsidRPr="00E661FA">
        <w:rPr>
          <w:rFonts w:hAnsi="Times New Roman" w:ascii="Times New Roman"/>
          <w:szCs w:val="24"/>
        </w:rPr>
        <w:t xml:space="preserve">U Karlovcu </w:t>
      </w:r>
      <w:r w:rsidR="00FA19C1">
        <w:rPr>
          <w:rFonts w:hAnsi="Times New Roman" w:ascii="Times New Roman"/>
          <w:szCs w:val="24"/>
        </w:rPr>
        <w:t>27. kolovoza 2018.</w:t>
      </w:r>
    </w:p>
    <w:p w:rsidRDefault="00FA19C1" w:rsidP="00737A4B" w:rsidR="00FA19C1" w:rsidRPr="00E661FA">
      <w:pPr>
        <w:pStyle w:val="Tijeloteksta"/>
        <w:jc w:val="center"/>
        <w:rPr>
          <w:rFonts w:hAnsi="Times New Roman" w:ascii="Times New Roman"/>
          <w:szCs w:val="24"/>
        </w:rPr>
      </w:pPr>
    </w:p>
    <w:p w:rsidRDefault="00737A4B" w:rsidP="008174D0" w:rsidR="00737A4B" w:rsidRPr="00E661FA">
      <w:pPr>
        <w:pStyle w:val="Tijeloteksta"/>
        <w:rPr>
          <w:rFonts w:hAnsi="Times New Roman" w:ascii="Times New Roman"/>
          <w:szCs w:val="24"/>
        </w:rPr>
      </w:pP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008174D0" w:rsidRPr="00E661FA">
        <w:rPr>
          <w:rFonts w:hAnsi="Times New Roman" w:ascii="Times New Roman"/>
          <w:szCs w:val="24"/>
        </w:rPr>
        <w:t xml:space="preserve">             </w:t>
      </w:r>
      <w:r w:rsidRPr="00E661FA">
        <w:rPr>
          <w:rFonts w:hAnsi="Times New Roman" w:ascii="Times New Roman"/>
          <w:szCs w:val="24"/>
        </w:rPr>
        <w:t>Sudac:</w:t>
      </w:r>
    </w:p>
    <w:p w:rsidRDefault="00737A4B" w:rsidP="00E661FA" w:rsidR="006B2A61" w:rsidRPr="00E661FA">
      <w:pPr>
        <w:pStyle w:val="Tijeloteksta"/>
        <w:jc w:val="left"/>
        <w:rPr>
          <w:rFonts w:hAnsi="Times New Roman" w:ascii="Times New Roman"/>
          <w:szCs w:val="24"/>
        </w:rPr>
      </w:pP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Pr="00E661FA">
        <w:rPr>
          <w:rFonts w:hAnsi="Times New Roman" w:ascii="Times New Roman"/>
          <w:szCs w:val="24"/>
        </w:rPr>
        <w:tab/>
      </w:r>
      <w:r w:rsidR="00993C1C" w:rsidRPr="00E661FA">
        <w:rPr>
          <w:rFonts w:hAnsi="Times New Roman" w:ascii="Times New Roman"/>
          <w:szCs w:val="24"/>
        </w:rPr>
        <w:t xml:space="preserve">            </w:t>
      </w:r>
      <w:r w:rsidR="00707DEB" w:rsidRPr="00E661FA">
        <w:rPr>
          <w:rFonts w:hAnsi="Times New Roman" w:ascii="Times New Roman"/>
          <w:szCs w:val="24"/>
        </w:rPr>
        <w:t xml:space="preserve">    </w:t>
      </w:r>
      <w:r w:rsidRPr="00E661FA">
        <w:rPr>
          <w:rFonts w:hAnsi="Times New Roman" w:ascii="Times New Roman"/>
          <w:szCs w:val="24"/>
        </w:rPr>
        <w:t>Goranka Boljkovac</w:t>
      </w:r>
      <w:r w:rsidR="00F220FB">
        <w:rPr>
          <w:rFonts w:hAnsi="Times New Roman" w:ascii="Times New Roman"/>
          <w:szCs w:val="24"/>
        </w:rPr>
        <w:t>, v.r.</w:t>
      </w:r>
      <w:r w:rsidR="00993C1C" w:rsidRPr="00E661FA">
        <w:rPr>
          <w:rFonts w:hAnsi="Times New Roman" w:ascii="Times New Roman"/>
          <w:szCs w:val="24"/>
        </w:rPr>
        <w:t xml:space="preserve"> </w:t>
      </w:r>
      <w:r w:rsidR="006B2A61" w:rsidRPr="00E661FA">
        <w:rPr>
          <w:rFonts w:hAnsi="Times New Roman" w:ascii="Times New Roman"/>
          <w:szCs w:val="24"/>
        </w:rPr>
        <w:t xml:space="preserve">                                                         </w:t>
      </w:r>
    </w:p>
    <w:p w:rsidRDefault="002F1A95" w:rsidP="00B314E8" w:rsidR="002F1A95" w:rsidRPr="00E661FA">
      <w:pPr>
        <w:pStyle w:val="Tijeloteksta"/>
        <w:rPr>
          <w:rFonts w:hAnsi="Times New Roman" w:ascii="Times New Roman"/>
          <w:szCs w:val="24"/>
        </w:rPr>
      </w:pPr>
    </w:p>
    <w:p w:rsidRDefault="002F1A95" w:rsidP="00F220FB" w:rsidR="002F1A95" w:rsidRPr="00E661FA">
      <w:pPr>
        <w:pStyle w:val="Tijeloteksta"/>
        <w:tabs>
          <w:tab w:pos="6734" w:val="left"/>
        </w:tabs>
        <w:rPr>
          <w:rFonts w:hAnsi="Times New Roman" w:ascii="Times New Roman"/>
          <w:szCs w:val="24"/>
        </w:rPr>
      </w:pPr>
      <w:r w:rsidRPr="00E661FA">
        <w:rPr>
          <w:rFonts w:hAnsi="Times New Roman" w:ascii="Times New Roman"/>
          <w:szCs w:val="24"/>
        </w:rPr>
        <w:t>POUKA O PRAVNOM LIJEKU:</w:t>
      </w:r>
      <w:r w:rsidR="00F220FB">
        <w:rPr>
          <w:rFonts w:hAnsi="Times New Roman" w:ascii="Times New Roman"/>
          <w:szCs w:val="24"/>
        </w:rPr>
        <w:tab/>
        <w:t>Za točnost otpravka-</w:t>
      </w:r>
    </w:p>
    <w:p w:rsidRDefault="002F1A95" w:rsidP="00F220FB" w:rsidR="002F1A95" w:rsidRPr="00E661FA">
      <w:pPr>
        <w:pStyle w:val="Tijeloteksta"/>
        <w:tabs>
          <w:tab w:pos="6734" w:val="left"/>
        </w:tabs>
        <w:rPr>
          <w:rFonts w:hAnsi="Times New Roman" w:ascii="Times New Roman"/>
          <w:szCs w:val="24"/>
        </w:rPr>
      </w:pPr>
      <w:r w:rsidRPr="00E661FA">
        <w:rPr>
          <w:rFonts w:hAnsi="Times New Roman" w:ascii="Times New Roman"/>
          <w:szCs w:val="24"/>
        </w:rPr>
        <w:t xml:space="preserve">Protiv ovog zaključka nije dopuštena žalba. </w:t>
      </w:r>
      <w:r w:rsidR="00F220FB">
        <w:rPr>
          <w:rFonts w:hAnsi="Times New Roman" w:ascii="Times New Roman"/>
          <w:szCs w:val="24"/>
        </w:rPr>
        <w:tab/>
        <w:t>ovlašteni službenik:</w:t>
      </w:r>
    </w:p>
    <w:p w:rsidRDefault="002F1A95" w:rsidP="00F220FB" w:rsidR="002F1A95" w:rsidRPr="00E661FA">
      <w:pPr>
        <w:pStyle w:val="Tijeloteksta"/>
        <w:tabs>
          <w:tab w:pos="6734" w:val="left"/>
        </w:tabs>
        <w:rPr>
          <w:rFonts w:hAnsi="Times New Roman" w:ascii="Times New Roman"/>
          <w:szCs w:val="24"/>
        </w:rPr>
      </w:pPr>
      <w:r w:rsidRPr="00E661FA">
        <w:rPr>
          <w:rFonts w:hAnsi="Times New Roman" w:ascii="Times New Roman"/>
          <w:szCs w:val="24"/>
        </w:rPr>
        <w:t>(čl. 11. toč. 9. SZ-a)</w:t>
      </w:r>
      <w:r w:rsidR="00F220FB">
        <w:rPr>
          <w:rFonts w:hAnsi="Times New Roman" w:ascii="Times New Roman"/>
          <w:szCs w:val="24"/>
        </w:rPr>
        <w:tab/>
        <w:t>Renata Klokočki</w:t>
      </w:r>
    </w:p>
    <w:sectPr w:rsidSect="009701CC" w:rsidR="002F1A95" w:rsidRPr="00E661FA">
      <w:headerReference w:type="even" r:id="rId10"/>
      <w:headerReference w:type="default" r:id="rId11"/>
      <w:pgSz w:h="16838" w:w="11906"/>
      <w:pgMar w:gutter="0" w:footer="720" w:header="720" w:left="1418" w:bottom="1985" w:right="1418" w:top="2127"/>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B7609" w:rsidR="008B7609">
      <w:r>
        <w:separator/>
      </w:r>
    </w:p>
  </w:endnote>
  <w:endnote w:id="0" w:type="continuationSeparator">
    <w:p w:rsidRDefault="008B7609" w:rsidR="008B760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Verdana">
    <w:panose1 w:val="020B0604030504040204"/>
    <w:charset w:val="EE"/>
    <w:family w:val="swiss"/>
    <w:pitch w:val="variable"/>
    <w:sig w:csb1="00000000" w:csb0="0000019F" w:usb3="00000000" w:usb2="00000010" w:usb1="4000205B" w:usb0="A10006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B7609" w:rsidR="008B7609">
      <w:r>
        <w:separator/>
      </w:r>
    </w:p>
  </w:footnote>
  <w:footnote w:id="0" w:type="continuationSeparator">
    <w:p w:rsidRDefault="008B7609" w:rsidR="008B760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B2A61" w:rsidP="00B314E8" w:rsidR="006B2A6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B2A61" w:rsidR="006B2A6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B2A61" w:rsidP="00B314E8" w:rsidR="006B2A6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75873">
      <w:rPr>
        <w:rStyle w:val="Brojstranice"/>
      </w:rPr>
      <w:t>2</w:t>
    </w:r>
    <w:r>
      <w:rPr>
        <w:rStyle w:val="Brojstranice"/>
      </w:rPr>
      <w:fldChar w:fldCharType="end"/>
    </w:r>
  </w:p>
  <w:p w:rsidRDefault="008174D0" w:rsidP="008174D0" w:rsidR="006B2A61" w:rsidRPr="00E661FA">
    <w:pPr>
      <w:pStyle w:val="Zaglavlje"/>
      <w:jc w:val="center"/>
      <w:rPr>
        <w:rFonts w:hAnsi="Times New Roman" w:ascii="Times New Roman"/>
      </w:rPr>
    </w:pPr>
    <w:r>
      <w:t xml:space="preserve">                                                                               </w:t>
    </w:r>
    <w:r w:rsidR="00805FBC" w:rsidRPr="00E661FA">
      <w:rPr>
        <w:rFonts w:hAnsi="Times New Roman" w:ascii="Times New Roman"/>
      </w:rPr>
      <w:t>4 St-</w:t>
    </w:r>
    <w:r w:rsidR="00FA19C1">
      <w:rPr>
        <w:rFonts w:hAnsi="Times New Roman" w:ascii="Times New Roman"/>
      </w:rPr>
      <w:t>729/18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5D0482"/>
    <w:multiLevelType w:val="hybridMultilevel"/>
    <w:tmpl w:val="169CA924"/>
    <w:lvl w:tplc="0B94AE58" w:ilvl="0">
      <w:start w:val="1"/>
      <w:numFmt w:val="bullet"/>
      <w:lvlText w:val="-"/>
      <w:lvlJc w:val="left"/>
      <w:pPr>
        <w:tabs>
          <w:tab w:pos="1080" w:val="num"/>
        </w:tabs>
        <w:ind w:hanging="360" w:left="1080"/>
      </w:pPr>
      <w:rPr>
        <w:rFonts w:cs="Times New Roman" w:eastAsia="Times New Roman" w:hAnsi="Verdana" w:ascii="Verdana"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1">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1CCF6AE0"/>
    <w:multiLevelType w:val="hybridMultilevel"/>
    <w:tmpl w:val="E4787612"/>
    <w:lvl w:tplc="8AAC5A18" w:ilvl="0">
      <w:numFmt w:val="bullet"/>
      <w:lvlText w:val="-"/>
      <w:lvlJc w:val="left"/>
      <w:pPr>
        <w:tabs>
          <w:tab w:pos="720" w:val="num"/>
        </w:tabs>
        <w:ind w:hanging="360" w:left="720"/>
      </w:pPr>
      <w:rPr>
        <w:rFonts w:cs="Times New Roman" w:eastAsia="Times New Roman" w:hAnsi="Verdana" w:ascii="Verdana"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1EA85490"/>
    <w:multiLevelType w:val="hybridMultilevel"/>
    <w:tmpl w:val="3A80C85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24C3768E"/>
    <w:multiLevelType w:val="hybridMultilevel"/>
    <w:tmpl w:val="363C103E"/>
    <w:lvl w:tplc="1D58112C"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08068E1"/>
    <w:multiLevelType w:val="hybridMultilevel"/>
    <w:tmpl w:val="4790B6C6"/>
    <w:lvl w:tplc="B6488C20" w:ilvl="0">
      <w:start w:val="1"/>
      <w:numFmt w:val="upperRoman"/>
      <w:lvlText w:val="%1."/>
      <w:lvlJc w:val="left"/>
      <w:pPr>
        <w:tabs>
          <w:tab w:pos="1440" w:val="num"/>
        </w:tabs>
        <w:ind w:hanging="720" w:left="1440"/>
      </w:pPr>
      <w:rPr>
        <w:rFonts w:hint="default"/>
        <w:sz w:val="24"/>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6">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7">
    <w:nsid w:val="647A5C46"/>
    <w:multiLevelType w:val="singleLevel"/>
    <w:tmpl w:val="0809000F"/>
    <w:lvl w:ilvl="0">
      <w:start w:val="1"/>
      <w:numFmt w:val="decimal"/>
      <w:lvlText w:val="%1."/>
      <w:lvlJc w:val="left"/>
      <w:pPr>
        <w:tabs>
          <w:tab w:pos="360" w:val="num"/>
        </w:tabs>
        <w:ind w:hanging="360" w:left="360"/>
      </w:pPr>
      <w:rPr>
        <w:rFonts w:hint="default"/>
      </w:rPr>
    </w:lvl>
  </w:abstractNum>
  <w:abstractNum w:abstractNumId="8">
    <w:nsid w:val="66B5785D"/>
    <w:multiLevelType w:val="hybridMultilevel"/>
    <w:tmpl w:val="73E0F7B0"/>
    <w:lvl w:tplc="C9E26D0A" w:ilvl="0">
      <w:start w:val="1"/>
      <w:numFmt w:val="bullet"/>
      <w:lvlText w:val="-"/>
      <w:lvlJc w:val="left"/>
      <w:pPr>
        <w:tabs>
          <w:tab w:pos="1080" w:val="num"/>
        </w:tabs>
        <w:ind w:hanging="360" w:left="1080"/>
      </w:pPr>
      <w:rPr>
        <w:rFonts w:cs="Times New Roman" w:eastAsia="Times New Roman" w:hAnsi="Verdana" w:ascii="Verdana"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9">
    <w:nsid w:val="6E8E7DD5"/>
    <w:multiLevelType w:val="hybridMultilevel"/>
    <w:tmpl w:val="5CAC9A5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6FCF3130"/>
    <w:multiLevelType w:val="hybridMultilevel"/>
    <w:tmpl w:val="DC900A98"/>
    <w:lvl w:tplc="CF2EBC7E" w:ilvl="0">
      <w:numFmt w:val="bullet"/>
      <w:lvlText w:val="-"/>
      <w:lvlJc w:val="left"/>
      <w:pPr>
        <w:tabs>
          <w:tab w:pos="1080" w:val="num"/>
        </w:tabs>
        <w:ind w:hanging="360" w:left="1080"/>
      </w:pPr>
      <w:rPr>
        <w:rFonts w:cs="Times New Roman" w:eastAsia="Times New Roman" w:hAnsi="Verdana" w:ascii="Verdana" w:hint="default"/>
      </w:rPr>
    </w:lvl>
    <w:lvl w:tentative="true" w:tplc="04090003" w:ilvl="1">
      <w:start w:val="1"/>
      <w:numFmt w:val="bullet"/>
      <w:lvlText w:val="o"/>
      <w:lvlJc w:val="left"/>
      <w:pPr>
        <w:tabs>
          <w:tab w:pos="1800" w:val="num"/>
        </w:tabs>
        <w:ind w:hanging="360" w:left="1800"/>
      </w:pPr>
      <w:rPr>
        <w:rFonts w:cs="Courier New" w:hAnsi="Courier New" w:ascii="Courier New" w:hint="default"/>
      </w:rPr>
    </w:lvl>
    <w:lvl w:tentative="true" w:tplc="04090005" w:ilvl="2">
      <w:start w:val="1"/>
      <w:numFmt w:val="bullet"/>
      <w:lvlText w:val=""/>
      <w:lvlJc w:val="left"/>
      <w:pPr>
        <w:tabs>
          <w:tab w:pos="2520" w:val="num"/>
        </w:tabs>
        <w:ind w:hanging="360" w:left="2520"/>
      </w:pPr>
      <w:rPr>
        <w:rFonts w:hAnsi="Wingdings" w:ascii="Wingdings" w:hint="default"/>
      </w:rPr>
    </w:lvl>
    <w:lvl w:tentative="true" w:tplc="04090001" w:ilvl="3">
      <w:start w:val="1"/>
      <w:numFmt w:val="bullet"/>
      <w:lvlText w:val=""/>
      <w:lvlJc w:val="left"/>
      <w:pPr>
        <w:tabs>
          <w:tab w:pos="3240" w:val="num"/>
        </w:tabs>
        <w:ind w:hanging="360" w:left="3240"/>
      </w:pPr>
      <w:rPr>
        <w:rFonts w:hAnsi="Symbol" w:ascii="Symbol" w:hint="default"/>
      </w:rPr>
    </w:lvl>
    <w:lvl w:tentative="true" w:tplc="04090003" w:ilvl="4">
      <w:start w:val="1"/>
      <w:numFmt w:val="bullet"/>
      <w:lvlText w:val="o"/>
      <w:lvlJc w:val="left"/>
      <w:pPr>
        <w:tabs>
          <w:tab w:pos="3960" w:val="num"/>
        </w:tabs>
        <w:ind w:hanging="360" w:left="3960"/>
      </w:pPr>
      <w:rPr>
        <w:rFonts w:cs="Courier New" w:hAnsi="Courier New" w:ascii="Courier New" w:hint="default"/>
      </w:rPr>
    </w:lvl>
    <w:lvl w:tentative="true" w:tplc="04090005" w:ilvl="5">
      <w:start w:val="1"/>
      <w:numFmt w:val="bullet"/>
      <w:lvlText w:val=""/>
      <w:lvlJc w:val="left"/>
      <w:pPr>
        <w:tabs>
          <w:tab w:pos="4680" w:val="num"/>
        </w:tabs>
        <w:ind w:hanging="360" w:left="4680"/>
      </w:pPr>
      <w:rPr>
        <w:rFonts w:hAnsi="Wingdings" w:ascii="Wingdings" w:hint="default"/>
      </w:rPr>
    </w:lvl>
    <w:lvl w:tentative="true" w:tplc="04090001" w:ilvl="6">
      <w:start w:val="1"/>
      <w:numFmt w:val="bullet"/>
      <w:lvlText w:val=""/>
      <w:lvlJc w:val="left"/>
      <w:pPr>
        <w:tabs>
          <w:tab w:pos="5400" w:val="num"/>
        </w:tabs>
        <w:ind w:hanging="360" w:left="5400"/>
      </w:pPr>
      <w:rPr>
        <w:rFonts w:hAnsi="Symbol" w:ascii="Symbol" w:hint="default"/>
      </w:rPr>
    </w:lvl>
    <w:lvl w:tentative="true" w:tplc="04090003" w:ilvl="7">
      <w:start w:val="1"/>
      <w:numFmt w:val="bullet"/>
      <w:lvlText w:val="o"/>
      <w:lvlJc w:val="left"/>
      <w:pPr>
        <w:tabs>
          <w:tab w:pos="6120" w:val="num"/>
        </w:tabs>
        <w:ind w:hanging="360" w:left="6120"/>
      </w:pPr>
      <w:rPr>
        <w:rFonts w:cs="Courier New" w:hAnsi="Courier New" w:ascii="Courier New" w:hint="default"/>
      </w:rPr>
    </w:lvl>
    <w:lvl w:tentative="true" w:tplc="04090005" w:ilvl="8">
      <w:start w:val="1"/>
      <w:numFmt w:val="bullet"/>
      <w:lvlText w:val=""/>
      <w:lvlJc w:val="left"/>
      <w:pPr>
        <w:tabs>
          <w:tab w:pos="6840" w:val="num"/>
        </w:tabs>
        <w:ind w:hanging="360" w:left="6840"/>
      </w:pPr>
      <w:rPr>
        <w:rFonts w:hAnsi="Wingdings" w:ascii="Wingdings" w:hint="default"/>
      </w:rPr>
    </w:lvl>
  </w:abstractNum>
  <w:abstractNum w:abstractNumId="11">
    <w:nsid w:val="7DA738AE"/>
    <w:multiLevelType w:val="hybridMultilevel"/>
    <w:tmpl w:val="E3C483CA"/>
    <w:lvl w:tplc="F06E6D56"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num w:numId="1">
    <w:abstractNumId w:val="7"/>
  </w:num>
  <w:num w:numId="2">
    <w:abstractNumId w:val="6"/>
  </w:num>
  <w:num w:numId="3">
    <w:abstractNumId w:val="4"/>
  </w:num>
  <w:num w:numId="4">
    <w:abstractNumId w:val="1"/>
  </w:num>
  <w:num w:numId="5">
    <w:abstractNumId w:val="11"/>
  </w:num>
  <w:num w:numId="6">
    <w:abstractNumId w:val="2"/>
  </w:num>
  <w:num w:numId="7">
    <w:abstractNumId w:val="3"/>
  </w:num>
  <w:num w:numId="8">
    <w:abstractNumId w:val="8"/>
  </w:num>
  <w:num w:numId="9">
    <w:abstractNumId w:val="5"/>
  </w:num>
  <w:num w:numId="10">
    <w:abstractNumId w:val="9"/>
  </w:num>
  <w:num w:numId="11">
    <w:abstractNumId w:val="10"/>
  </w:num>
  <w:num w:numId="1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3529B"/>
    <w:rsid w:val="0004136D"/>
    <w:rsid w:val="000A7E6B"/>
    <w:rsid w:val="000C7F84"/>
    <w:rsid w:val="00150563"/>
    <w:rsid w:val="001D3424"/>
    <w:rsid w:val="001E1440"/>
    <w:rsid w:val="001F1B5E"/>
    <w:rsid w:val="002D57AE"/>
    <w:rsid w:val="002E02C4"/>
    <w:rsid w:val="002F1A95"/>
    <w:rsid w:val="00323B40"/>
    <w:rsid w:val="003551DA"/>
    <w:rsid w:val="00573F20"/>
    <w:rsid w:val="005F7FEF"/>
    <w:rsid w:val="006122EB"/>
    <w:rsid w:val="006415C3"/>
    <w:rsid w:val="00646E4B"/>
    <w:rsid w:val="006B2A61"/>
    <w:rsid w:val="006D1224"/>
    <w:rsid w:val="00707DEB"/>
    <w:rsid w:val="00713F90"/>
    <w:rsid w:val="00737A4B"/>
    <w:rsid w:val="0074474B"/>
    <w:rsid w:val="00775873"/>
    <w:rsid w:val="007A5CB4"/>
    <w:rsid w:val="007C72DF"/>
    <w:rsid w:val="00805FBC"/>
    <w:rsid w:val="008174D0"/>
    <w:rsid w:val="008259F0"/>
    <w:rsid w:val="00836760"/>
    <w:rsid w:val="00850E63"/>
    <w:rsid w:val="008B7609"/>
    <w:rsid w:val="00900EB6"/>
    <w:rsid w:val="0090409B"/>
    <w:rsid w:val="009211B8"/>
    <w:rsid w:val="009432E4"/>
    <w:rsid w:val="0096275C"/>
    <w:rsid w:val="009701CC"/>
    <w:rsid w:val="00982584"/>
    <w:rsid w:val="009872C3"/>
    <w:rsid w:val="00993C1C"/>
    <w:rsid w:val="009C4F5D"/>
    <w:rsid w:val="00A6611B"/>
    <w:rsid w:val="00AF459B"/>
    <w:rsid w:val="00B1413E"/>
    <w:rsid w:val="00B314E8"/>
    <w:rsid w:val="00B678F4"/>
    <w:rsid w:val="00B9740B"/>
    <w:rsid w:val="00C10BDA"/>
    <w:rsid w:val="00C42C88"/>
    <w:rsid w:val="00CA4016"/>
    <w:rsid w:val="00D12042"/>
    <w:rsid w:val="00DC6D7E"/>
    <w:rsid w:val="00E16609"/>
    <w:rsid w:val="00E16B95"/>
    <w:rsid w:val="00E54B36"/>
    <w:rsid w:val="00E566DD"/>
    <w:rsid w:val="00E661FA"/>
    <w:rsid w:val="00E6766B"/>
    <w:rsid w:val="00EB7440"/>
    <w:rsid w:val="00F207A6"/>
    <w:rsid w:val="00F220FB"/>
    <w:rsid w:val="00F335CA"/>
    <w:rsid w:val="00FA19C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Verdana" w:ascii="Verdana"/>
      <w:noProof/>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noProof w:val="false"/>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805FBC"/>
    <w:pPr>
      <w:tabs>
        <w:tab w:pos="4536" w:val="center"/>
        <w:tab w:pos="9072" w:val="right"/>
      </w:tabs>
    </w:pPr>
  </w:style>
  <w:style w:styleId="Tekstbalonia" w:type="paragraph">
    <w:name w:val="Balloon Text"/>
    <w:basedOn w:val="Normal"/>
    <w:semiHidden/>
    <w:rsid w:val="00993C1C"/>
    <w:rPr>
      <w:rFonts w:cs="Tahoma" w:hAnsi="Tahoma" w:ascii="Tahoma"/>
      <w:sz w:val="16"/>
      <w:szCs w:val="16"/>
    </w:rPr>
  </w:style>
  <w:style w:styleId="Tekstrezerviranogmjesta" w:type="character">
    <w:name w:val="Placeholder Text"/>
    <w:basedOn w:val="Zadanifontodlomka"/>
    <w:uiPriority w:val="99"/>
    <w:semiHidden/>
    <w:rsid w:val="00775873"/>
    <w:rPr>
      <w:color w:val="808080"/>
      <w:bdr w:space="0" w:sz="0" w:color="auto" w:val="none"/>
      <w:shd w:fill="auto" w:color="auto" w:val="clear"/>
    </w:rPr>
  </w:style>
  <w:style w:customStyle="true" w:styleId="eSPISCCParagraphDefaultFont" w:type="character">
    <w:name w:val="eSPIS_CC_Paragraph Default Font"/>
    <w:basedOn w:val="Zadanifontodlomka"/>
    <w:rsid w:val="00775873"/>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75873"/>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775873"/>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75873"/>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Verdana" w:hAnsi="Verdana"/>
      <w:noProof/>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noProof w:val="0"/>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805FBC"/>
    <w:pPr>
      <w:tabs>
        <w:tab w:pos="4536" w:val="center"/>
        <w:tab w:pos="9072" w:val="right"/>
      </w:tabs>
    </w:pPr>
  </w:style>
  <w:style w:styleId="Tekstbalonia" w:type="paragraph">
    <w:name w:val="Balloon Text"/>
    <w:basedOn w:val="Normal"/>
    <w:semiHidden/>
    <w:rsid w:val="00993C1C"/>
    <w:rPr>
      <w:rFonts w:ascii="Tahoma" w:cs="Tahoma" w:hAnsi="Tahoma"/>
      <w:sz w:val="16"/>
      <w:szCs w:val="16"/>
    </w:rPr>
  </w:style>
  <w:style w:styleId="Tekstrezerviranogmjesta" w:type="character">
    <w:name w:val="Placeholder Text"/>
    <w:basedOn w:val="Zadanifontodlomka"/>
    <w:uiPriority w:val="99"/>
    <w:semiHidden/>
    <w:rsid w:val="00775873"/>
    <w:rPr>
      <w:color w:val="808080"/>
      <w:bdr w:color="auto" w:space="0" w:sz="0" w:val="none"/>
      <w:shd w:color="auto" w:fill="auto" w:val="clear"/>
    </w:rPr>
  </w:style>
  <w:style w:customStyle="1" w:styleId="eSPISCCParagraphDefaultFont" w:type="character">
    <w:name w:val="eSPIS_CC_Paragraph Default Font"/>
    <w:basedOn w:val="Zadanifontodlomka"/>
    <w:rsid w:val="00775873"/>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75873"/>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775873"/>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75873"/>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082802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kolovoza 2018.</izvorni_sadrzaj>
    <derivirana_varijabla naziv="DomainObject.DatumDonosenjaOdluke_1">27.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729</izvorni_sadrzaj>
    <derivirana_varijabla naziv="DomainObject.Predmet.Broj_1">729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ožujka 2018.</izvorni_sadrzaj>
    <derivirana_varijabla naziv="DomainObject.Predmet.DatumOsnivanja_1">14.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St-729/2018</izvorni_sadrzaj>
    <derivirana_varijabla naziv="DomainObject.Predmet.OznakaBroj_1">St-729/2018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iza LUX - GRAD STANOVI d.o.o. u stečaju</izvorni_sadrzaj>
    <derivirana_varijabla naziv="DomainObject.Predmet.ProtustrankaFormated_1">  Stečajna masa iza LUX - GRAD STANOVI d.o.o. u stečaju</derivirana_varijabla>
  </DomainObject.Predmet.ProtustrankaFormated>
  <DomainObject.Predmet.ProtustrankaFormatedOIB>
    <izvorni_sadrzaj>  Stečajna masa iza LUX - GRAD STANOVI d.o.o. u stečaju, OIB 60376123099</izvorni_sadrzaj>
    <derivirana_varijabla naziv="DomainObject.Predmet.ProtustrankaFormatedOIB_1">  Stečajna masa iza LUX - GRAD STANOVI d.o.o. u stečaju, OIB 60376123099</derivirana_varijabla>
  </DomainObject.Predmet.ProtustrankaFormatedOIB>
  <DomainObject.Predmet.ProtustrankaFormatedWithAdress>
    <izvorni_sadrzaj> Stečajna masa iza LUX - GRAD STANOVI d.o.o. u stečaju, Nikole Pavića 26, 10000 Zagreb</izvorni_sadrzaj>
    <derivirana_varijabla naziv="DomainObject.Predmet.ProtustrankaFormatedWithAdress_1"> Stečajna masa iza LUX - GRAD STANOVI d.o.o. u stečaju, Nikole Pavića 26, 10000 Zagreb</derivirana_varijabla>
  </DomainObject.Predmet.ProtustrankaFormatedWithAdress>
  <DomainObject.Predmet.ProtustrankaFormatedWithAdressOIB>
    <izvorni_sadrzaj> Stečajna masa iza LUX - GRAD STANOVI d.o.o. u stečaju, OIB 60376123099, Nikole Pavića 26, 10000 Zagreb</izvorni_sadrzaj>
    <derivirana_varijabla naziv="DomainObject.Predmet.ProtustrankaFormatedWithAdressOIB_1"> Stečajna masa iza LUX - GRAD STANOVI d.o.o. u stečaju, OIB 60376123099, Nikole Pavića 26, 10000 Zagreb</derivirana_varijabla>
  </DomainObject.Predmet.ProtustrankaFormatedWithAdressOIB>
  <DomainObject.Predmet.ProtustrankaWithAdress>
    <izvorni_sadrzaj>Stečajna masa iza LUX - GRAD STANOVI d.o.o. u stečaju Nikole Pavića 26, 10000 Zagreb</izvorni_sadrzaj>
    <derivirana_varijabla naziv="DomainObject.Predmet.ProtustrankaWithAdress_1">Stečajna masa iza LUX - GRAD STANOVI d.o.o. u stečaju Nikole Pavića 26, 10000 Zagreb</derivirana_varijabla>
  </DomainObject.Predmet.ProtustrankaWithAdress>
  <DomainObject.Predmet.ProtustrankaWithAdressOIB>
    <izvorni_sadrzaj>Stečajna masa iza LUX - GRAD STANOVI d.o.o. u stečaju, OIB 60376123099, Nikole Pavića 26, 10000 Zagreb</izvorni_sadrzaj>
    <derivirana_varijabla naziv="DomainObject.Predmet.ProtustrankaWithAdressOIB_1">Stečajna masa iza LUX - GRAD STANOVI d.o.o. u stečaju, OIB 60376123099, Nikole Pavića 26, 10000 Zagreb</derivirana_varijabla>
  </DomainObject.Predmet.ProtustrankaWithAdressOIB>
  <DomainObject.Predmet.ProtustrankaNazivFormated>
    <izvorni_sadrzaj>Stečajna masa iza LUX - GRAD STANOVI d.o.o. u stečaju</izvorni_sadrzaj>
    <derivirana_varijabla naziv="DomainObject.Predmet.ProtustrankaNazivFormated_1">Stečajna masa iza LUX - GRAD STANOVI d.o.o. u stečaju</derivirana_varijabla>
  </DomainObject.Predmet.ProtustrankaNazivFormated>
  <DomainObject.Predmet.ProtustrankaNazivFormatedOIB>
    <izvorni_sadrzaj>Stečajna masa iza LUX - GRAD STANOVI d.o.o. u stečaju, OIB 60376123099</izvorni_sadrzaj>
    <derivirana_varijabla naziv="DomainObject.Predmet.ProtustrankaNazivFormatedOIB_1">Stečajna masa iza LUX - GRAD STANOVI d.o.o. u stečaju, OIB 60376123099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Općinski sud u Rijeci</izvorni_sadrzaj>
    <derivirana_varijabla naziv="DomainObject.Predmet.StrankaFormated_1">  FINA ZAGREB; Općinski sud u Rijeci</derivirana_varijabla>
  </DomainObject.Predmet.StrankaFormated>
  <DomainObject.Predmet.StrankaFormatedOIB>
    <izvorni_sadrzaj>  FINA ZAGREB, OIB 85821130368; Općinski sud u Rijeci</izvorni_sadrzaj>
    <derivirana_varijabla naziv="DomainObject.Predmet.StrankaFormatedOIB_1">  FINA ZAGREB, OIB 85821130368; Općinski sud u Rijeci</derivirana_varijabla>
  </DomainObject.Predmet.StrankaFormatedOIB>
  <DomainObject.Predmet.StrankaFormatedWithAdress>
    <izvorni_sadrzaj> FINA ZAGREB, ILICA 307, 10000 Zagreb; Općinski sud u Rijeci</izvorni_sadrzaj>
    <derivirana_varijabla naziv="DomainObject.Predmet.StrankaFormatedWithAdress_1"> FINA ZAGREB, ILICA 307, 10000 Zagreb; Općinski sud u Rijeci</derivirana_varijabla>
  </DomainObject.Predmet.StrankaFormatedWithAdress>
  <DomainObject.Predmet.StrankaFormatedWithAdressOIB>
    <izvorni_sadrzaj> FINA ZAGREB, OIB 85821130368, ILICA 307, 10000 Zagreb; Općinski sud u Rijeci</izvorni_sadrzaj>
    <derivirana_varijabla naziv="DomainObject.Predmet.StrankaFormatedWithAdressOIB_1"> FINA ZAGREB, OIB 85821130368, ILICA 307, 10000 Zagreb; Općinski sud u Rijeci</derivirana_varijabla>
  </DomainObject.Predmet.StrankaFormatedWithAdressOIB>
  <DomainObject.Predmet.StrankaWithAdress>
    <izvorni_sadrzaj>FINA ZAGREB ILICA 307,10000 Zagreb,Općinski sud u Rijeci </izvorni_sadrzaj>
    <derivirana_varijabla naziv="DomainObject.Predmet.StrankaWithAdress_1">FINA ZAGREB ILICA 307,10000 Zagreb,Općinski sud u Rijeci </derivirana_varijabla>
  </DomainObject.Predmet.StrankaWithAdress>
  <DomainObject.Predmet.StrankaWithAdressOIB>
    <izvorni_sadrzaj>FINA ZAGREB, OIB 85821130368, ILICA 307,10000 Zagreb,Općinski sud u Rijeci</izvorni_sadrzaj>
    <derivirana_varijabla naziv="DomainObject.Predmet.StrankaWithAdressOIB_1">FINA ZAGREB, OIB 85821130368, ILICA 307,10000 Zagreb,Općinski sud u Rijeci</derivirana_varijabla>
  </DomainObject.Predmet.StrankaWithAdressOIB>
  <DomainObject.Predmet.StrankaNazivFormated>
    <izvorni_sadrzaj>FINA ZAGREB,Općinski sud u Rijeci</izvorni_sadrzaj>
    <derivirana_varijabla naziv="DomainObject.Predmet.StrankaNazivFormated_1">FINA ZAGREB,Općinski sud u Rijeci</derivirana_varijabla>
  </DomainObject.Predmet.StrankaNazivFormated>
  <DomainObject.Predmet.StrankaNazivFormatedOIB>
    <izvorni_sadrzaj>FINA ZAGREB, OIB 85821130368,Općinski sud u Rijeci</izvorni_sadrzaj>
    <derivirana_varijabla naziv="DomainObject.Predmet.StrankaNazivFormatedOIB_1">FINA ZAGREB, OIB 85821130368,Općinski sud u Rijeci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ZAGREB</item>
      <item>Općinski sud u Rijeci</item>
    </izvorni_sadrzaj>
    <derivirana_varijabla naziv="DomainObject.Predmet.StrankaListFormated_1">
      <item>FINA ZAGREB</item>
      <item>Općinski sud u Rijeci</item>
    </derivirana_varijabla>
  </DomainObject.Predmet.StrankaListFormated>
  <DomainObject.Predmet.StrankaListFormatedOIB>
    <izvorni_sadrzaj>
      <item>FINA ZAGREB, OIB 85821130368</item>
      <item>Općinski sud u Rijeci</item>
    </izvorni_sadrzaj>
    <derivirana_varijabla naziv="DomainObject.Predmet.StrankaListFormatedOIB_1">
      <item>FINA ZAGREB, OIB 85821130368</item>
      <item>Općinski sud u Rijeci</item>
    </derivirana_varijabla>
  </DomainObject.Predmet.StrankaListFormatedOIB>
  <DomainObject.Predmet.StrankaListFormatedWithAdress>
    <izvorni_sadrzaj>
      <item>FINA ZAGREB, ILICA 307, 10000 Zagreb</item>
      <item>Općinski sud u Rijeci</item>
    </izvorni_sadrzaj>
    <derivirana_varijabla naziv="DomainObject.Predmet.StrankaListFormatedWithAdress_1">
      <item>FINA ZAGREB, ILICA 307, 10000 Zagreb</item>
      <item>Općinski sud u Rijeci</item>
    </derivirana_varijabla>
  </DomainObject.Predmet.StrankaListFormatedWithAdress>
  <DomainObject.Predmet.StrankaListFormatedWithAdressOIB>
    <izvorni_sadrzaj>
      <item>FINA ZAGREB, OIB 85821130368, ILICA 307, 10000 Zagreb</item>
      <item>Općinski sud u Rijeci</item>
    </izvorni_sadrzaj>
    <derivirana_varijabla naziv="DomainObject.Predmet.StrankaListFormatedWithAdressOIB_1">
      <item>FINA ZAGREB, OIB 85821130368, ILICA 307, 10000 Zagreb</item>
      <item>Općinski sud u Rijeci</item>
    </derivirana_varijabla>
  </DomainObject.Predmet.StrankaListFormatedWithAdressOIB>
  <DomainObject.Predmet.StrankaListNazivFormated>
    <izvorni_sadrzaj>
      <item>FINA ZAGREB</item>
      <item>Općinski sud u Rijeci</item>
    </izvorni_sadrzaj>
    <derivirana_varijabla naziv="DomainObject.Predmet.StrankaListNazivFormated_1">
      <item>FINA ZAGREB</item>
      <item>Općinski sud u Rijeci</item>
    </derivirana_varijabla>
  </DomainObject.Predmet.StrankaListNazivFormated>
  <DomainObject.Predmet.StrankaListNazivFormatedOIB>
    <izvorni_sadrzaj>
      <item>FINA ZAGREB, OIB 85821130368</item>
      <item>Općinski sud u Rijeci</item>
    </izvorni_sadrzaj>
    <derivirana_varijabla naziv="DomainObject.Predmet.StrankaListNazivFormatedOIB_1">
      <item>FINA ZAGREB, OIB 85821130368</item>
      <item>Općinski sud u Rijeci</item>
    </derivirana_varijabla>
  </DomainObject.Predmet.StrankaListNazivFormatedOIB>
  <DomainObject.Predmet.ProtuStrankaListFormated>
    <izvorni_sadrzaj>
      <item>Stečajna masa iza LUX - GRAD STANOVI d.o.o. u stečaju</item>
    </izvorni_sadrzaj>
    <derivirana_varijabla naziv="DomainObject.Predmet.ProtuStrankaListFormated_1">
      <item>Stečajna masa iza LUX - GRAD STANOVI d.o.o. u stečaju</item>
    </derivirana_varijabla>
  </DomainObject.Predmet.ProtuStrankaListFormated>
  <DomainObject.Predmet.ProtuStrankaListFormatedOIB>
    <izvorni_sadrzaj>
      <item>Stečajna masa iza LUX - GRAD STANOVI d.o.o. u stečaju, OIB 60376123099</item>
    </izvorni_sadrzaj>
    <derivirana_varijabla naziv="DomainObject.Predmet.ProtuStrankaListFormatedOIB_1">
      <item>Stečajna masa iza LUX - GRAD STANOVI d.o.o. u stečaju, OIB 60376123099</item>
    </derivirana_varijabla>
  </DomainObject.Predmet.ProtuStrankaListFormatedOIB>
  <DomainObject.Predmet.ProtuStrankaListFormatedWithAdress>
    <izvorni_sadrzaj>
      <item>Stečajna masa iza LUX - GRAD STANOVI d.o.o. u stečaju, Nikole Pavića 26, 10000 Zagreb</item>
    </izvorni_sadrzaj>
    <derivirana_varijabla naziv="DomainObject.Predmet.ProtuStrankaListFormatedWithAdress_1">
      <item>Stečajna masa iza LUX - GRAD STANOVI d.o.o. u stečaju, Nikole Pavića 26, 10000 Zagreb</item>
    </derivirana_varijabla>
  </DomainObject.Predmet.ProtuStrankaListFormatedWithAdress>
  <DomainObject.Predmet.ProtuStrankaListFormatedWithAdressOIB>
    <izvorni_sadrzaj>
      <item>Stečajna masa iza LUX - GRAD STANOVI d.o.o. u stečaju, OIB 60376123099, Nikole Pavića 26, 10000 Zagreb</item>
    </izvorni_sadrzaj>
    <derivirana_varijabla naziv="DomainObject.Predmet.ProtuStrankaListFormatedWithAdressOIB_1">
      <item>Stečajna masa iza LUX - GRAD STANOVI d.o.o. u stečaju, OIB 60376123099, Nikole Pavića 26, 10000 Zagreb</item>
    </derivirana_varijabla>
  </DomainObject.Predmet.ProtuStrankaListFormatedWithAdressOIB>
  <DomainObject.Predmet.ProtuStrankaListNazivFormated>
    <izvorni_sadrzaj>
      <item>Stečajna masa iza LUX - GRAD STANOVI d.o.o. u stečaju</item>
    </izvorni_sadrzaj>
    <derivirana_varijabla naziv="DomainObject.Predmet.ProtuStrankaListNazivFormated_1">
      <item>Stečajna masa iza LUX - GRAD STANOVI d.o.o. u stečaju</item>
    </derivirana_varijabla>
  </DomainObject.Predmet.ProtuStrankaListNazivFormated>
  <DomainObject.Predmet.ProtuStrankaListNazivFormatedOIB>
    <izvorni_sadrzaj>
      <item>Stečajna masa iza LUX - GRAD STANOVI d.o.o. u stečaju, OIB 60376123099</item>
    </izvorni_sadrzaj>
    <derivirana_varijabla naziv="DomainObject.Predmet.ProtuStrankaListNazivFormatedOIB_1">
      <item>Stečajna masa iza LUX - GRAD STANOVI d.o.o. u stečaju, OIB 60376123099</item>
    </derivirana_varijabla>
  </DomainObject.Predmet.ProtuStrankaListNazivFormatedOIB>
  <DomainObject.Predmet.OstaliListFormated>
    <izvorni_sadrzaj>
      <item>odvj.Igor Leskovar</item>
      <item>Maroje Stjepović</item>
    </izvorni_sadrzaj>
    <derivirana_varijabla naziv="DomainObject.Predmet.OstaliListFormated_1">
      <item>odvj.Igor Leskovar</item>
      <item>Maroje Stjepović</item>
    </derivirana_varijabla>
  </DomainObject.Predmet.OstaliListFormated>
  <DomainObject.Predmet.OstaliListFormatedOIB>
    <izvorni_sadrzaj>
      <item>odvj.Igor Leskovar</item>
      <item>Maroje Stjepović, OIB 57640555089</item>
    </izvorni_sadrzaj>
    <derivirana_varijabla naziv="DomainObject.Predmet.OstaliListFormatedOIB_1">
      <item>odvj.Igor Leskovar</item>
      <item>Maroje Stjepović, OIB 57640555089</item>
    </derivirana_varijabla>
  </DomainObject.Predmet.OstaliListFormatedOIB>
  <DomainObject.Predmet.OstaliListFormatedWithAdress>
    <izvorni_sadrzaj>
      <item>odvj.Igor Leskovar, Kneza Mislava 9, 10000 Zagreb</item>
      <item>Maroje Stjepović, Nikole Pavića 26, 10000 Zagreb</item>
    </izvorni_sadrzaj>
    <derivirana_varijabla naziv="DomainObject.Predmet.OstaliListFormatedWithAdress_1">
      <item>odvj.Igor Leskovar, Kneza Mislava 9, 10000 Zagreb</item>
      <item>Maroje Stjepović, Nikole Pavića 26, 10000 Zagreb</item>
    </derivirana_varijabla>
  </DomainObject.Predmet.OstaliListFormatedWithAdress>
  <DomainObject.Predmet.OstaliListFormatedWithAdressOIB>
    <izvorni_sadrzaj>
      <item>odvj.Igor Leskovar, Kneza Mislava 9, 10000 Zagreb</item>
      <item>Maroje Stjepović, OIB 57640555089, Nikole Pavića 26, 10000 Zagreb</item>
    </izvorni_sadrzaj>
    <derivirana_varijabla naziv="DomainObject.Predmet.OstaliListFormatedWithAdressOIB_1">
      <item>odvj.Igor Leskovar, Kneza Mislava 9, 10000 Zagreb</item>
      <item>Maroje Stjepović, OIB 57640555089, Nikole Pavića 26, 10000 Zagreb</item>
    </derivirana_varijabla>
  </DomainObject.Predmet.OstaliListFormatedWithAdressOIB>
  <DomainObject.Predmet.OstaliListNazivFormated>
    <izvorni_sadrzaj>
      <item>odvj.Igor Leskovar</item>
      <item>Maroje Stjepović</item>
    </izvorni_sadrzaj>
    <derivirana_varijabla naziv="DomainObject.Predmet.OstaliListNazivFormated_1">
      <item>odvj.Igor Leskovar</item>
      <item>Maroje Stjepović</item>
    </derivirana_varijabla>
  </DomainObject.Predmet.OstaliListNazivFormated>
  <DomainObject.Predmet.OstaliListNazivFormatedOIB>
    <izvorni_sadrzaj>
      <item>odvj.Igor Leskovar</item>
      <item>Maroje Stjepović, OIB 57640555089</item>
    </izvorni_sadrzaj>
    <derivirana_varijabla naziv="DomainObject.Predmet.OstaliListNazivFormatedOIB_1">
      <item>odvj.Igor Leskovar</item>
      <item>Maroje Stjepović, OIB 57640555089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kolovoza 2018.</izvorni_sadrzaj>
    <derivirana_varijabla naziv="DomainObject.Datum_1">27. kolovoza 2018.</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Stečajna masa iza LUX - GRAD STANOVI d.o.o. u stečaju</izvorni_sadrzaj>
    <derivirana_varijabla naziv="DomainObject.Predmet.ProtustrankaIDrugi_1">Stečajna masa iza LUX - GRAD STANOVI d.o.o. u stečaju</derivirana_varijabla>
  </DomainObject.Predmet.ProtustrankaIDrugi>
  <DomainObject.Predmet.StrankaIDrugiAdressOIB>
    <izvorni_sadrzaj>FINA ZAGREB, OIB 85821130368, ILICA 307, 10000 Zagreb i dr.</izvorni_sadrzaj>
    <derivirana_varijabla naziv="DomainObject.Predmet.StrankaIDrugiAdressOIB_1">FINA ZAGREB, OIB 85821130368, ILICA 307, 10000 Zagreb i dr.</derivirana_varijabla>
  </DomainObject.Predmet.StrankaIDrugiAdressOIB>
  <DomainObject.Predmet.ProtustrankaIDrugiAdressOIB>
    <izvorni_sadrzaj>Stečajna masa iza LUX - GRAD STANOVI d.o.o. u stečaju, OIB 60376123099, Nikole Pavića 26, 10000 Zagreb</izvorni_sadrzaj>
    <derivirana_varijabla naziv="DomainObject.Predmet.ProtustrankaIDrugiAdressOIB_1">Stečajna masa iza LUX - GRAD STANOVI d.o.o. u stečaju, OIB 60376123099, Nikole Pavića 26,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Stečajna masa iza LUX - GRAD STANOVI d.o.o. u stečaju</item>
      <item>Općinski sud u Rijeci</item>
      <item>odvj.Igor Leskovar</item>
      <item>Maroje Stjepović</item>
    </izvorni_sadrzaj>
    <derivirana_varijabla naziv="DomainObject.Predmet.SudioniciListNaziv_1">
      <item>FINA ZAGREB</item>
      <item>Stečajna masa iza LUX - GRAD STANOVI d.o.o. u stečaju</item>
      <item>Općinski sud u Rijeci</item>
      <item>odvj.Igor Leskovar</item>
      <item>Maroje Stjepović</item>
    </derivirana_varijabla>
  </DomainObject.Predmet.SudioniciListNaziv>
  <DomainObject.Predmet.SudioniciListAdressOIB>
    <izvorni_sadrzaj>
      <item>FINA ZAGREB, OIB 85821130368, ILICA 307,10000 Zagreb</item>
      <item>Stečajna masa iza LUX - GRAD STANOVI d.o.o. u stečaju, OIB 60376123099, Nikole Pavića 26,10000 Zagreb</item>
      <item>Općinski sud u Rijeci</item>
      <item>odvj.Igor Leskovar, Kneza Mislava 9,10000 Zagreb</item>
      <item>Maroje Stjepović, OIB 57640555089, Nikole Pavića 26,10000 Zagreb</item>
    </izvorni_sadrzaj>
    <derivirana_varijabla naziv="DomainObject.Predmet.SudioniciListAdressOIB_1">
      <item>FINA ZAGREB, OIB 85821130368, ILICA 307,10000 Zagreb</item>
      <item>Stečajna masa iza LUX - GRAD STANOVI d.o.o. u stečaju, OIB 60376123099, Nikole Pavića 26,10000 Zagreb</item>
      <item>Općinski sud u Rijeci</item>
      <item>odvj.Igor Leskovar, Kneza Mislava 9,10000 Zagreb</item>
      <item>Maroje Stjepović, OIB 57640555089, Nikole Pavića 26,10000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60376123099</item>
      <item>, OIB null</item>
      <item>, OIB null</item>
      <item>, OIB 57640555089</item>
    </izvorni_sadrzaj>
    <derivirana_varijabla naziv="DomainObject.Predmet.SudioniciListNazivOIB_1">
      <item>, OIB 85821130368</item>
      <item>, OIB 60376123099</item>
      <item>, OIB null</item>
      <item>, OIB null</item>
      <item>, OIB 57640555089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2</properties:Pages>
  <properties:Words>383</properties:Words>
  <properties:Characters>1999</properties:Characters>
  <properties:Lines>61</properties:Lines>
  <properties:Paragraphs>31</properties:Paragraphs>
  <properties:TotalTime>19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 St-100/12</vt:lpstr>
    </vt:vector>
  </properties:TitlesOfParts>
  <properties:LinksUpToDate>false</properties:LinksUpToDate>
  <properties:CharactersWithSpaces>2479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2018-08-27T10:38:00Z</dcterms:created>
  <dc:creator>x</dc:creator>
  <cp:lastModifiedBy>Renata Klokočki</cp:lastModifiedBy>
  <cp:lastPrinted>2017-10-25T12:11:00Z</cp:lastPrinted>
  <dcterms:modified xmlns:xsi="http://www.w3.org/2001/XMLSchema-instance" xsi:type="dcterms:W3CDTF">2018-08-27T10:59:00Z</dcterms:modified>
  <cp:revision>4</cp:revision>
  <dc:title>4 St-100/12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određeno ročište za diobu kupovnine (ZAKLJUČAK - ROČIŠTE ZA DIOBU KUPOVNINE-Stečajna masa LUX GRAD STANOVI.docx)</vt:lpwstr>
  </prop:property>
  <prop:property name="CC_coloring" pid="4" fmtid="{D5CDD505-2E9C-101B-9397-08002B2CF9AE}">
    <vt:bool>false</vt:bool>
  </prop:property>
  <prop:property name="BrojStranica" pid="5" fmtid="{D5CDD505-2E9C-101B-9397-08002B2CF9AE}">
    <vt:i4>2</vt:i4>
  </prop:property>
</prop:Properties>
</file>