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5d7" w14:paraId="be665d7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D4F28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</w:t>
      </w:r>
      <w:r w:rsidR="003C5632">
        <w:rPr>
          <w:rFonts w:hAnsi="Times New Roman" w:ascii="Times New Roman"/>
          <w:bCs/>
        </w:rPr>
        <w:t xml:space="preserve">Zagreb, </w:t>
      </w:r>
      <w:proofErr w:type="spellStart"/>
      <w:r w:rsidR="003C5632">
        <w:rPr>
          <w:rFonts w:hAnsi="Times New Roman" w:ascii="Times New Roman"/>
          <w:bCs/>
        </w:rPr>
        <w:t>Amruševa</w:t>
      </w:r>
      <w:proofErr w:type="spellEnd"/>
      <w:r w:rsidR="003C5632">
        <w:rPr>
          <w:rFonts w:hAnsi="Times New Roman" w:ascii="Times New Roman"/>
          <w:bCs/>
        </w:rPr>
        <w:t xml:space="preserve"> 2/II</w:t>
      </w:r>
      <w:r w:rsidR="00626CC5">
        <w:rPr>
          <w:rFonts w:hAnsi="Times New Roman" w:ascii="Times New Roman"/>
          <w:bCs/>
        </w:rPr>
        <w:t xml:space="preserve"> (</w:t>
      </w:r>
      <w:proofErr w:type="spellStart"/>
      <w:r w:rsidR="00626CC5">
        <w:rPr>
          <w:rFonts w:hAnsi="Times New Roman" w:ascii="Times New Roman"/>
          <w:bCs/>
        </w:rPr>
        <w:t>pp</w:t>
      </w:r>
      <w:proofErr w:type="spellEnd"/>
      <w:r w:rsidR="00626CC5">
        <w:rPr>
          <w:rFonts w:hAnsi="Times New Roman" w:ascii="Times New Roman"/>
          <w:bCs/>
        </w:rPr>
        <w:t xml:space="preserve">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AB0588">
        <w:rPr>
          <w:rFonts w:hAnsi="Times New Roman" w:ascii="Times New Roman"/>
          <w:bCs/>
        </w:rPr>
        <w:t>5783</w:t>
      </w:r>
      <w:r w:rsidR="002C3746">
        <w:rPr>
          <w:rFonts w:hAnsi="Times New Roman" w:ascii="Times New Roman"/>
          <w:bCs/>
        </w:rPr>
        <w:t>/16</w:t>
      </w:r>
      <w:r w:rsidR="00A1106F">
        <w:rPr>
          <w:rFonts w:hAnsi="Times New Roman" w:ascii="Times New Roman"/>
          <w:bCs/>
        </w:rPr>
        <w:t>-60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>TRGOVAČKI SUD U ZAGREBU</w:t>
      </w:r>
      <w:r w:rsidR="00CD4F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 sucu pojedincu Luciji Butigan, u stečajnom postupku nad stečajnim dužnikom </w:t>
      </w:r>
      <w:r w:rsidR="00AB0588" w:rsidRPr="00AB0588">
        <w:rPr>
          <w:rFonts w:hAnsi="Times New Roman" w:ascii="Times New Roman"/>
          <w:color w:val="000000"/>
        </w:rPr>
        <w:t>LAMEL društvo s ograničenom odgovornošću za proizvodnju, trgovinu i usluge u stečaju, Zagreb (Grad Zagreb), Šubićeva 55, OIB 57243057438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AB0588">
        <w:rPr>
          <w:rFonts w:hAnsi="Times New Roman" w:ascii="Times New Roman"/>
        </w:rPr>
        <w:t>4</w:t>
      </w:r>
      <w:r w:rsidRPr="00F34208">
        <w:rPr>
          <w:rFonts w:hAnsi="Times New Roman" w:ascii="Times New Roman"/>
        </w:rPr>
        <w:t xml:space="preserve">. </w:t>
      </w:r>
      <w:r w:rsidR="00AB0588">
        <w:rPr>
          <w:rFonts w:hAnsi="Times New Roman" w:ascii="Times New Roman"/>
        </w:rPr>
        <w:t>travnja</w:t>
      </w:r>
      <w:r w:rsidR="00CD4F28">
        <w:rPr>
          <w:rFonts w:hAnsi="Times New Roman" w:ascii="Times New Roman"/>
        </w:rPr>
        <w:t xml:space="preserve"> 2019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AB0588" w:rsidP="00AB0588" w:rsidR="00AB0588" w:rsidRPr="00AB0588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D636C3" w:rsidRPr="00AB0588">
        <w:rPr>
          <w:rFonts w:hAnsi="Times New Roman" w:ascii="Times New Roman"/>
          <w:bCs/>
        </w:rPr>
        <w:t>Određuje se prodaja nekretnine</w:t>
      </w:r>
      <w:r w:rsidR="003C5632" w:rsidRPr="00AB0588">
        <w:rPr>
          <w:rFonts w:hAnsi="Times New Roman" w:ascii="Times New Roman"/>
          <w:bCs/>
        </w:rPr>
        <w:t xml:space="preserve"> u vlasništvu stečajnog dužnika </w:t>
      </w:r>
      <w:r w:rsidRPr="00AB0588">
        <w:rPr>
          <w:rFonts w:hAnsi="Times New Roman" w:ascii="Times New Roman"/>
          <w:color w:val="000000"/>
        </w:rPr>
        <w:t>LAMEL društvo s ograničenom odgovornošću za proizvodnju, trgovinu i usluge u stečaju, Zagreb (Grad Zagreb), Šubićeva 55, OIB 57243057438</w:t>
      </w:r>
      <w:r w:rsidR="003C5632" w:rsidRPr="00AB0588">
        <w:rPr>
          <w:rFonts w:hAnsi="Times New Roman" w:ascii="Times New Roman"/>
          <w:color w:val="000000"/>
        </w:rPr>
        <w:t xml:space="preserve">, </w:t>
      </w:r>
      <w:r w:rsidR="00273F67">
        <w:rPr>
          <w:rFonts w:hAnsi="Times New Roman" w:ascii="Times New Roman"/>
          <w:color w:val="000000"/>
        </w:rPr>
        <w:t>upisane</w:t>
      </w:r>
      <w:r w:rsidRPr="00AB0588">
        <w:rPr>
          <w:rFonts w:hAnsi="Times New Roman" w:ascii="Times New Roman"/>
          <w:color w:val="000000"/>
        </w:rPr>
        <w:t xml:space="preserve"> u Općinski sud u Vinkovcima, zemljišnoknjižni odjel Vinkovci, </w:t>
      </w:r>
      <w:proofErr w:type="spellStart"/>
      <w:r w:rsidRPr="00AB0588">
        <w:rPr>
          <w:rFonts w:hAnsi="Times New Roman" w:ascii="Times New Roman"/>
          <w:color w:val="000000"/>
        </w:rPr>
        <w:t>zk.ul</w:t>
      </w:r>
      <w:proofErr w:type="spellEnd"/>
      <w:r w:rsidRPr="00AB0588">
        <w:rPr>
          <w:rFonts w:hAnsi="Times New Roman" w:ascii="Times New Roman"/>
          <w:color w:val="000000"/>
        </w:rPr>
        <w:t xml:space="preserve">. 3385, k.o. Otok, </w:t>
      </w:r>
      <w:proofErr w:type="spellStart"/>
      <w:r w:rsidRPr="00AB0588">
        <w:rPr>
          <w:rFonts w:hAnsi="Times New Roman" w:ascii="Times New Roman"/>
          <w:color w:val="000000"/>
        </w:rPr>
        <w:t>zkč</w:t>
      </w:r>
      <w:proofErr w:type="spellEnd"/>
      <w:r w:rsidRPr="00AB0588">
        <w:rPr>
          <w:rFonts w:hAnsi="Times New Roman" w:ascii="Times New Roman"/>
          <w:color w:val="000000"/>
        </w:rPr>
        <w:t xml:space="preserve"> 634/9- ORANICA SKOROTINCI ukupne površine 9885 m2.</w:t>
      </w:r>
    </w:p>
    <w:p w:rsidRDefault="00AB0588" w:rsidP="00AB0588" w:rsidR="00AB0588">
      <w:pPr>
        <w:jc w:val="both"/>
        <w:rPr>
          <w:rFonts w:hAnsi="Times New Roman" w:ascii="Times New Roman"/>
          <w:color w:val="000000"/>
        </w:rPr>
      </w:pPr>
    </w:p>
    <w:p w:rsidRDefault="00AB0588" w:rsidP="00AB0588" w:rsidR="00AB0588" w:rsidRPr="00AB0588">
      <w:pPr>
        <w:jc w:val="both"/>
        <w:rPr>
          <w:rFonts w:hAnsi="Times New Roman" w:ascii="Times New Roman"/>
          <w:color w:val="000000"/>
        </w:rPr>
      </w:pPr>
      <w:r w:rsidRPr="00AB0588">
        <w:rPr>
          <w:rFonts w:hAnsi="Times New Roman" w:ascii="Times New Roman"/>
          <w:color w:val="000000"/>
        </w:rPr>
        <w:t xml:space="preserve">Na navedenoj nekretnini upisana su </w:t>
      </w:r>
      <w:proofErr w:type="spellStart"/>
      <w:r w:rsidRPr="00AB0588">
        <w:rPr>
          <w:rFonts w:hAnsi="Times New Roman" w:ascii="Times New Roman"/>
          <w:color w:val="000000"/>
        </w:rPr>
        <w:t>razlučna</w:t>
      </w:r>
      <w:proofErr w:type="spellEnd"/>
      <w:r w:rsidRPr="00AB0588">
        <w:rPr>
          <w:rFonts w:hAnsi="Times New Roman" w:ascii="Times New Roman"/>
          <w:color w:val="000000"/>
        </w:rPr>
        <w:t xml:space="preserve"> prava u korist </w:t>
      </w:r>
      <w:proofErr w:type="spellStart"/>
      <w:r w:rsidRPr="00AB0588">
        <w:rPr>
          <w:rFonts w:hAnsi="Times New Roman" w:ascii="Times New Roman"/>
          <w:color w:val="000000"/>
        </w:rPr>
        <w:t>razlučnih</w:t>
      </w:r>
      <w:proofErr w:type="spellEnd"/>
      <w:r w:rsidRPr="00AB0588">
        <w:rPr>
          <w:rFonts w:hAnsi="Times New Roman" w:ascii="Times New Roman"/>
          <w:color w:val="000000"/>
        </w:rPr>
        <w:t xml:space="preserve"> vjerovnika :</w:t>
      </w:r>
    </w:p>
    <w:p w:rsidRDefault="00AB0588" w:rsidP="00AB0588" w:rsidR="00AB0588" w:rsidRPr="00AB0588">
      <w:pPr>
        <w:jc w:val="both"/>
        <w:rPr>
          <w:rFonts w:hAnsi="Times New Roman" w:ascii="Times New Roman"/>
          <w:color w:val="000000"/>
        </w:rPr>
      </w:pPr>
      <w:r w:rsidRPr="00AB0588">
        <w:rPr>
          <w:rFonts w:hAnsi="Times New Roman" w:ascii="Times New Roman"/>
          <w:color w:val="000000"/>
        </w:rPr>
        <w:t xml:space="preserve">-MORE d.o.o. za trgovinu i proizvodnju, </w:t>
      </w:r>
      <w:proofErr w:type="spellStart"/>
      <w:r w:rsidRPr="00AB0588">
        <w:rPr>
          <w:rFonts w:hAnsi="Times New Roman" w:ascii="Times New Roman"/>
          <w:color w:val="000000"/>
        </w:rPr>
        <w:t>Kuštani</w:t>
      </w:r>
      <w:proofErr w:type="spellEnd"/>
      <w:r w:rsidRPr="00AB0588">
        <w:rPr>
          <w:rFonts w:hAnsi="Times New Roman" w:ascii="Times New Roman"/>
          <w:color w:val="000000"/>
        </w:rPr>
        <w:t xml:space="preserve">, </w:t>
      </w:r>
      <w:proofErr w:type="spellStart"/>
      <w:r w:rsidRPr="00AB0588">
        <w:rPr>
          <w:rFonts w:hAnsi="Times New Roman" w:ascii="Times New Roman"/>
          <w:color w:val="000000"/>
        </w:rPr>
        <w:t>Kuštani</w:t>
      </w:r>
      <w:proofErr w:type="spellEnd"/>
      <w:r w:rsidRPr="00AB0588">
        <w:rPr>
          <w:rFonts w:hAnsi="Times New Roman" w:ascii="Times New Roman"/>
          <w:color w:val="000000"/>
        </w:rPr>
        <w:t xml:space="preserve"> 25, OIB 68639535121.</w:t>
      </w:r>
    </w:p>
    <w:p w:rsidRDefault="00AB0588" w:rsidP="00AB0588" w:rsidR="002C3746" w:rsidRPr="00AB0588">
      <w:pPr>
        <w:jc w:val="both"/>
        <w:rPr>
          <w:rFonts w:hAnsi="Times New Roman" w:ascii="Times New Roman"/>
        </w:rPr>
      </w:pPr>
      <w:r w:rsidRPr="00AB0588">
        <w:rPr>
          <w:rFonts w:hAnsi="Times New Roman" w:ascii="Times New Roman"/>
          <w:color w:val="000000"/>
        </w:rPr>
        <w:t>-REPUBLIKA HRVATSKA - MINISTARSTVO FINANCIJA - POREZNA UPRAVA, PODRUČNI URED VUKOVAR.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II. </w:t>
      </w:r>
      <w:r w:rsidR="003C5632" w:rsidRPr="0052230D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Prodaju nekretnine</w:t>
      </w:r>
      <w:r w:rsidR="003C5632" w:rsidRPr="0052230D">
        <w:rPr>
          <w:rFonts w:hAnsi="Times New Roman" w:ascii="Times New Roman"/>
        </w:rPr>
        <w:t xml:space="preserve"> nave</w:t>
      </w:r>
      <w:r w:rsidRPr="0052230D">
        <w:rPr>
          <w:rFonts w:hAnsi="Times New Roman" w:ascii="Times New Roman"/>
        </w:rPr>
        <w:t>dene i opisane</w:t>
      </w:r>
      <w:r w:rsidR="00B45CEF" w:rsidRPr="0052230D">
        <w:rPr>
          <w:rFonts w:hAnsi="Times New Roman" w:ascii="Times New Roman"/>
        </w:rPr>
        <w:t xml:space="preserve"> u točki I. </w:t>
      </w:r>
      <w:r w:rsidR="003C5632" w:rsidRPr="0052230D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52230D" w:rsidR="003C5632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</w:t>
      </w:r>
      <w:r w:rsidR="00B45CEF" w:rsidRPr="0052230D">
        <w:rPr>
          <w:rFonts w:hAnsi="Times New Roman" w:ascii="Times New Roman"/>
        </w:rPr>
        <w:t>II</w:t>
      </w:r>
      <w:r w:rsidR="00B85A20">
        <w:rPr>
          <w:rFonts w:hAnsi="Times New Roman" w:ascii="Times New Roman"/>
        </w:rPr>
        <w:t>. UTVRĐENA VRIJEDNOST NEKRETNINE</w:t>
      </w:r>
      <w:r w:rsidR="00B45CEF" w:rsidRPr="0052230D">
        <w:rPr>
          <w:rFonts w:hAnsi="Times New Roman" w:ascii="Times New Roman"/>
        </w:rPr>
        <w:t xml:space="preserve"> </w:t>
      </w:r>
      <w:r w:rsidR="000834CA">
        <w:rPr>
          <w:rFonts w:hAnsi="Times New Roman" w:ascii="Times New Roman"/>
        </w:rPr>
        <w:t xml:space="preserve">iz </w:t>
      </w:r>
      <w:proofErr w:type="spellStart"/>
      <w:r w:rsidR="000834CA">
        <w:rPr>
          <w:rFonts w:hAnsi="Times New Roman" w:ascii="Times New Roman"/>
        </w:rPr>
        <w:t>toč</w:t>
      </w:r>
      <w:proofErr w:type="spellEnd"/>
      <w:r w:rsidR="000834CA">
        <w:rPr>
          <w:rFonts w:hAnsi="Times New Roman" w:ascii="Times New Roman"/>
        </w:rPr>
        <w:t>. I. ovog zaključka</w:t>
      </w:r>
      <w:r w:rsidR="00FD6352" w:rsidRPr="0052230D">
        <w:rPr>
          <w:rFonts w:hAnsi="Times New Roman" w:ascii="Times New Roman"/>
        </w:rPr>
        <w:t xml:space="preserve"> iznosi </w:t>
      </w:r>
      <w:r w:rsidR="00C60D4C">
        <w:rPr>
          <w:rFonts w:hAnsi="Times New Roman" w:ascii="Times New Roman"/>
          <w:b/>
        </w:rPr>
        <w:t>375.630,00</w:t>
      </w:r>
      <w:r w:rsidR="00C60D4C" w:rsidRPr="005F0D51">
        <w:rPr>
          <w:rFonts w:hAnsi="Times New Roman" w:ascii="Times New Roman"/>
          <w:b/>
        </w:rPr>
        <w:t xml:space="preserve"> </w:t>
      </w:r>
      <w:r w:rsidR="00D57C2C" w:rsidRPr="005F0D51">
        <w:rPr>
          <w:rFonts w:hAnsi="Times New Roman" w:ascii="Times New Roman"/>
          <w:b/>
        </w:rPr>
        <w:t xml:space="preserve"> </w:t>
      </w:r>
      <w:r w:rsidR="00B45CEF" w:rsidRPr="0052230D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Jamčevina za sudjelovanje na javnoj dražbi iznosi 10% u odnosu na</w:t>
      </w:r>
      <w:r w:rsidR="00320B33">
        <w:rPr>
          <w:rFonts w:hAnsi="Times New Roman" w:ascii="Times New Roman"/>
        </w:rPr>
        <w:t xml:space="preserve"> utvrđenu vrijednost nekretnine.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Dražbeni korak iznosi </w:t>
      </w:r>
      <w:r w:rsidR="00C613F9">
        <w:rPr>
          <w:rFonts w:hAnsi="Times New Roman" w:ascii="Times New Roman"/>
          <w:bCs/>
        </w:rPr>
        <w:t>2.000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</w:t>
      </w:r>
      <w:r w:rsidR="005C0C38">
        <w:rPr>
          <w:rFonts w:hAnsi="Times New Roman" w:ascii="Times New Roman"/>
          <w:bCs/>
        </w:rPr>
        <w:t xml:space="preserve">dana </w:t>
      </w:r>
      <w:r>
        <w:rPr>
          <w:rFonts w:hAnsi="Times New Roman" w:ascii="Times New Roman"/>
          <w:bCs/>
        </w:rPr>
        <w:t>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52230D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</w:t>
      </w:r>
      <w:r w:rsidR="00F77FD1">
        <w:rPr>
          <w:rFonts w:hAnsi="Times New Roman" w:ascii="Times New Roman"/>
          <w:bCs/>
        </w:rPr>
        <w:t>ntaciju vezanu uz tu nekretninu</w:t>
      </w:r>
      <w:r>
        <w:rPr>
          <w:rFonts w:hAnsi="Times New Roman" w:ascii="Times New Roman"/>
          <w:bCs/>
        </w:rPr>
        <w:t xml:space="preserve">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</w:t>
      </w:r>
      <w:r w:rsidR="003C5632" w:rsidRPr="0052230D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52230D" w:rsidR="003C5632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VI.</w:t>
      </w:r>
      <w:r w:rsidR="003C5632" w:rsidRPr="0052230D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F77FD1">
        <w:rPr>
          <w:rFonts w:hAnsi="Times New Roman" w:ascii="Times New Roman"/>
          <w:bCs/>
        </w:rPr>
        <w:t xml:space="preserve">od </w:t>
      </w:r>
      <w:r w:rsidR="005C0C38">
        <w:rPr>
          <w:rFonts w:hAnsi="Times New Roman" w:ascii="Times New Roman"/>
          <w:bCs/>
        </w:rPr>
        <w:t xml:space="preserve">7. ožujka </w:t>
      </w:r>
      <w:r w:rsidR="004170C5">
        <w:rPr>
          <w:rFonts w:hAnsi="Times New Roman" w:ascii="Times New Roman"/>
          <w:bCs/>
        </w:rPr>
        <w:t>2019</w:t>
      </w:r>
      <w:r w:rsidR="007D719B">
        <w:rPr>
          <w:rFonts w:hAnsi="Times New Roman" w:ascii="Times New Roman"/>
          <w:bCs/>
        </w:rPr>
        <w:t>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4A39E8">
        <w:rPr>
          <w:rFonts w:hAnsi="Times New Roman" w:ascii="Times New Roman"/>
          <w:bCs/>
        </w:rPr>
        <w:t>je</w:t>
      </w:r>
      <w:r w:rsidR="005C0C38">
        <w:rPr>
          <w:rFonts w:hAnsi="Times New Roman" w:ascii="Times New Roman"/>
          <w:bCs/>
        </w:rPr>
        <w:t xml:space="preserve"> rješenje</w:t>
      </w:r>
      <w:r w:rsidR="004A39E8">
        <w:rPr>
          <w:rFonts w:hAnsi="Times New Roman" w:ascii="Times New Roman"/>
          <w:bCs/>
        </w:rPr>
        <w:t xml:space="preserve"> </w:t>
      </w:r>
      <w:r w:rsidR="005C0C38">
        <w:rPr>
          <w:rFonts w:hAnsi="Times New Roman" w:ascii="Times New Roman"/>
          <w:bCs/>
        </w:rPr>
        <w:t>je postalo pravomoćno dana 26</w:t>
      </w:r>
      <w:r w:rsidR="004170C5">
        <w:rPr>
          <w:rFonts w:hAnsi="Times New Roman" w:ascii="Times New Roman"/>
          <w:bCs/>
        </w:rPr>
        <w:t xml:space="preserve">. </w:t>
      </w:r>
      <w:r w:rsidR="005C0C38">
        <w:rPr>
          <w:rFonts w:hAnsi="Times New Roman" w:ascii="Times New Roman"/>
          <w:bCs/>
        </w:rPr>
        <w:t>ožujka</w:t>
      </w:r>
      <w:r w:rsidR="004170C5">
        <w:rPr>
          <w:rFonts w:hAnsi="Times New Roman" w:ascii="Times New Roman"/>
          <w:bCs/>
        </w:rPr>
        <w:t xml:space="preserve"> </w:t>
      </w:r>
      <w:r w:rsidR="00F259AA">
        <w:rPr>
          <w:rFonts w:hAnsi="Times New Roman" w:ascii="Times New Roman"/>
          <w:bCs/>
        </w:rPr>
        <w:t>2</w:t>
      </w:r>
      <w:r w:rsidR="004170C5">
        <w:rPr>
          <w:rFonts w:hAnsi="Times New Roman" w:ascii="Times New Roman"/>
          <w:bCs/>
        </w:rPr>
        <w:t>019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3</w:t>
      </w:r>
      <w:r w:rsidR="00FD364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C8520F" w:rsidP="00667AA4" w:rsidR="00667AA4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</w:t>
      </w:r>
      <w:r w:rsidR="003C5632">
        <w:rPr>
          <w:rFonts w:hAnsi="Times New Roman" w:ascii="Times New Roman"/>
          <w:bCs/>
        </w:rPr>
        <w:t xml:space="preserve">rijednost </w:t>
      </w:r>
      <w:r>
        <w:rPr>
          <w:rFonts w:hAnsi="Times New Roman" w:ascii="Times New Roman"/>
          <w:bCs/>
        </w:rPr>
        <w:t xml:space="preserve">predmetne </w:t>
      </w:r>
      <w:r w:rsidR="003C5632">
        <w:rPr>
          <w:rFonts w:hAnsi="Times New Roman" w:ascii="Times New Roman"/>
          <w:bCs/>
        </w:rPr>
        <w:t xml:space="preserve">nekretnine </w:t>
      </w:r>
      <w:r>
        <w:rPr>
          <w:rFonts w:hAnsi="Times New Roman" w:ascii="Times New Roman"/>
          <w:bCs/>
        </w:rPr>
        <w:t>utvrdio je ovlašteni sudski vještak za graditeljstvo</w:t>
      </w:r>
      <w:r w:rsidR="003C5632">
        <w:rPr>
          <w:rFonts w:hAnsi="Times New Roman" w:ascii="Times New Roman"/>
          <w:bCs/>
        </w:rPr>
        <w:t>, a koji elabor</w:t>
      </w:r>
      <w:r w:rsidR="00D5027D">
        <w:rPr>
          <w:rFonts w:hAnsi="Times New Roman" w:ascii="Times New Roman"/>
          <w:bCs/>
        </w:rPr>
        <w:t xml:space="preserve">at </w:t>
      </w:r>
      <w:r>
        <w:rPr>
          <w:rFonts w:hAnsi="Times New Roman" w:ascii="Times New Roman"/>
          <w:bCs/>
        </w:rPr>
        <w:t xml:space="preserve"> o procjeni </w:t>
      </w:r>
      <w:r w:rsidR="00D5027D">
        <w:rPr>
          <w:rFonts w:hAnsi="Times New Roman" w:ascii="Times New Roman"/>
          <w:bCs/>
        </w:rPr>
        <w:t xml:space="preserve">se nalazi u </w:t>
      </w:r>
      <w:proofErr w:type="spellStart"/>
      <w:r w:rsidR="00D5027D">
        <w:rPr>
          <w:rFonts w:hAnsi="Times New Roman" w:ascii="Times New Roman"/>
          <w:bCs/>
        </w:rPr>
        <w:t>ovosudnom</w:t>
      </w:r>
      <w:proofErr w:type="spellEnd"/>
      <w:r w:rsidR="00D5027D">
        <w:rPr>
          <w:rFonts w:hAnsi="Times New Roman" w:ascii="Times New Roman"/>
          <w:bCs/>
        </w:rPr>
        <w:t xml:space="preserve"> spisu. </w:t>
      </w:r>
    </w:p>
    <w:p w:rsidRDefault="00667AA4" w:rsidP="00E129D4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</w:t>
      </w:r>
      <w:r w:rsidR="003C5632">
        <w:rPr>
          <w:rFonts w:hAnsi="Times New Roman" w:ascii="Times New Roman"/>
          <w:bCs/>
        </w:rPr>
        <w:t xml:space="preserve"> ročištu održanom radi određivanja vrijednosti nekretnine i utvrđivanja početne cijene,</w:t>
      </w:r>
      <w:r w:rsidR="00622FE9">
        <w:rPr>
          <w:rFonts w:hAnsi="Times New Roman" w:ascii="Times New Roman"/>
          <w:bCs/>
        </w:rPr>
        <w:t xml:space="preserve">nazočni </w:t>
      </w:r>
      <w:proofErr w:type="spellStart"/>
      <w:r w:rsidR="00622FE9">
        <w:rPr>
          <w:rFonts w:hAnsi="Times New Roman" w:ascii="Times New Roman"/>
          <w:bCs/>
        </w:rPr>
        <w:t>razlučni</w:t>
      </w:r>
      <w:proofErr w:type="spellEnd"/>
      <w:r w:rsidR="00622FE9">
        <w:rPr>
          <w:rFonts w:hAnsi="Times New Roman" w:ascii="Times New Roman"/>
          <w:bCs/>
        </w:rPr>
        <w:t xml:space="preserve"> vjerovnici predložili su i usuglasili su se</w:t>
      </w:r>
      <w:r w:rsidR="00E129D4">
        <w:rPr>
          <w:rFonts w:hAnsi="Times New Roman" w:ascii="Times New Roman"/>
          <w:bCs/>
        </w:rPr>
        <w:t>,</w:t>
      </w:r>
      <w:r w:rsidR="00622FE9">
        <w:rPr>
          <w:rFonts w:hAnsi="Times New Roman" w:ascii="Times New Roman"/>
          <w:bCs/>
        </w:rPr>
        <w:t xml:space="preserve"> da utvrđena </w:t>
      </w:r>
      <w:r w:rsidR="003C5632">
        <w:rPr>
          <w:rFonts w:hAnsi="Times New Roman" w:ascii="Times New Roman"/>
          <w:bCs/>
        </w:rPr>
        <w:t xml:space="preserve"> </w:t>
      </w:r>
      <w:r w:rsidR="00D5027D">
        <w:rPr>
          <w:rFonts w:hAnsi="Times New Roman" w:ascii="Times New Roman"/>
          <w:bCs/>
        </w:rPr>
        <w:t>vrijednost predmetne nekretnine</w:t>
      </w:r>
      <w:r w:rsidR="003C563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 se ne prihvati po sudskom vještaku za iznos od 188.000,00 kn, već</w:t>
      </w:r>
      <w:r w:rsidR="00E129D4">
        <w:rPr>
          <w:rFonts w:hAnsi="Times New Roman" w:ascii="Times New Roman"/>
          <w:bCs/>
        </w:rPr>
        <w:t xml:space="preserve"> da utvrđena vrijednost nekretnine iznosi 375.630,00 kn, te da to ujedno bude i početna cijena na elektroničkoj javnoj dražbi </w:t>
      </w:r>
      <w:r w:rsidR="003C5632">
        <w:rPr>
          <w:rFonts w:hAnsi="Times New Roman" w:ascii="Times New Roman"/>
          <w:bCs/>
        </w:rPr>
        <w:t>sukladno čl. 247</w:t>
      </w:r>
      <w:r w:rsidR="00FD364E"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st. 5</w:t>
      </w:r>
      <w:r w:rsidR="00FD364E">
        <w:rPr>
          <w:rFonts w:hAnsi="Times New Roman" w:ascii="Times New Roman"/>
          <w:bCs/>
        </w:rPr>
        <w:t>.</w:t>
      </w:r>
      <w:r w:rsidR="003C5632">
        <w:rPr>
          <w:rFonts w:hAnsi="Times New Roman" w:ascii="Times New Roman"/>
          <w:bCs/>
        </w:rPr>
        <w:t xml:space="preserve"> </w:t>
      </w:r>
      <w:r w:rsidR="00E129D4">
        <w:rPr>
          <w:rFonts w:hAnsi="Times New Roman" w:ascii="Times New Roman"/>
          <w:bCs/>
        </w:rPr>
        <w:t>SZ-a</w:t>
      </w:r>
      <w:r w:rsidR="00E51E86">
        <w:rPr>
          <w:rFonts w:hAnsi="Times New Roman" w:ascii="Times New Roman"/>
          <w:bCs/>
        </w:rPr>
        <w:t>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</w:t>
      </w:r>
      <w:r w:rsidR="006A554F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320D6">
        <w:rPr>
          <w:rFonts w:hAnsi="Times New Roman" w:ascii="Times New Roman"/>
          <w:bCs/>
        </w:rPr>
        <w:t>4</w:t>
      </w:r>
      <w:r w:rsidR="003C5632" w:rsidRPr="00306E6B">
        <w:rPr>
          <w:rFonts w:hAnsi="Times New Roman" w:ascii="Times New Roman"/>
          <w:bCs/>
        </w:rPr>
        <w:t xml:space="preserve">. </w:t>
      </w:r>
      <w:r w:rsidR="003320D6">
        <w:rPr>
          <w:rFonts w:hAnsi="Times New Roman" w:ascii="Times New Roman"/>
          <w:bCs/>
        </w:rPr>
        <w:t>travnja</w:t>
      </w:r>
      <w:r w:rsidR="00B85A20">
        <w:rPr>
          <w:rFonts w:hAnsi="Times New Roman" w:ascii="Times New Roman"/>
          <w:bCs/>
        </w:rPr>
        <w:t xml:space="preserve"> 2019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A1106F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Protiv ovog zaključka nije dopuštena žalba (članak 19. točka 7. </w:t>
      </w:r>
      <w:r w:rsidR="000A12B9">
        <w:rPr>
          <w:rFonts w:hAnsi="Times New Roman" w:ascii="Times New Roman"/>
          <w:bCs/>
        </w:rPr>
        <w:t>SZ</w:t>
      </w:r>
      <w:r>
        <w:rPr>
          <w:rFonts w:hAnsi="Times New Roman" w:ascii="Times New Roman"/>
          <w:bCs/>
        </w:rPr>
        <w:t>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A1106F" w:rsidP="00F32A7B" w:rsidR="00A1106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1106F" w:rsidP="00F32A7B" w:rsidR="00A1106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E1470" w:rsidP="003543CD" w:rsidR="003E1470" w:rsidRPr="000A12B9">
      <w:pPr>
        <w:pStyle w:val="Odlomakpopisa"/>
        <w:ind w:left="1416"/>
        <w:jc w:val="both"/>
        <w:rPr>
          <w:rFonts w:hAnsi="Times New Roman" w:ascii="Times New Roman"/>
        </w:rPr>
      </w:pPr>
      <w:bookmarkStart w:name="_GoBack" w:id="0"/>
      <w:bookmarkEnd w:id="0"/>
    </w:p>
    <w:p w:rsidRDefault="00F70E17" w:rsidP="000A12B9" w:rsidR="00306E6B">
      <w:pPr>
        <w:pStyle w:val="Odlomakpopisa"/>
        <w:ind w:left="141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B85A20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1106F">
          <w:rPr>
            <w:noProof/>
          </w:rPr>
          <w:t>3</w:t>
        </w:r>
        <w:r>
          <w:fldChar w:fldCharType="end"/>
        </w:r>
      </w:sdtContent>
    </w:sdt>
    <w:r w:rsidRPr="00B85A20">
      <w:rPr>
        <w:rFonts w:hAnsi="Times New Roman" w:ascii="Times New Roman"/>
      </w:rPr>
      <w:tab/>
    </w:r>
    <w:r w:rsidR="00B85A20" w:rsidRPr="00B85A20">
      <w:rPr>
        <w:rFonts w:hAnsi="Times New Roman" w:ascii="Times New Roman"/>
      </w:rPr>
      <w:t xml:space="preserve">        </w:t>
    </w:r>
    <w:r w:rsidRPr="00B85A20">
      <w:rPr>
        <w:rFonts w:hAnsi="Times New Roman" w:ascii="Times New Roman"/>
      </w:rPr>
      <w:t>20. St-</w:t>
    </w:r>
    <w:r w:rsidR="004E56CF">
      <w:rPr>
        <w:rFonts w:hAnsi="Times New Roman" w:ascii="Times New Roman"/>
      </w:rPr>
      <w:t>5783</w:t>
    </w:r>
    <w:r w:rsidR="001F79D5">
      <w:rPr>
        <w:rFonts w:hAnsi="Times New Roman" w:ascii="Times New Roman"/>
      </w:rPr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B9B0A3D"/>
    <w:multiLevelType w:val="multilevel"/>
    <w:tmpl w:val="F9B40D2A"/>
    <w:lvl w:ilvl="0">
      <w:start w:val="1"/>
      <w:numFmt w:val="decimal"/>
      <w:lvlText w:val="%1"/>
      <w:lvlJc w:val="left"/>
      <w:pPr>
        <w:ind w:hanging="435" w:left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35" w:left="114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7464"/>
      </w:pPr>
      <w:rPr>
        <w:rFonts w:hint="default"/>
      </w:rPr>
    </w:lvl>
  </w:abstractNum>
  <w:abstractNum w:abstractNumId="4">
    <w:nsid w:val="2D67163E"/>
    <w:multiLevelType w:val="hybridMultilevel"/>
    <w:tmpl w:val="5CEC47CA"/>
    <w:lvl w:tplc="22E28B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44176"/>
    <w:rsid w:val="00051EDC"/>
    <w:rsid w:val="0007184B"/>
    <w:rsid w:val="000834CA"/>
    <w:rsid w:val="00084B99"/>
    <w:rsid w:val="000A12B9"/>
    <w:rsid w:val="000B55DC"/>
    <w:rsid w:val="0011092F"/>
    <w:rsid w:val="00154A9F"/>
    <w:rsid w:val="0019483E"/>
    <w:rsid w:val="001B590F"/>
    <w:rsid w:val="001C5DB8"/>
    <w:rsid w:val="001F583F"/>
    <w:rsid w:val="001F5F16"/>
    <w:rsid w:val="001F72B2"/>
    <w:rsid w:val="001F79D5"/>
    <w:rsid w:val="0021732C"/>
    <w:rsid w:val="00237E0D"/>
    <w:rsid w:val="00244608"/>
    <w:rsid w:val="00273F67"/>
    <w:rsid w:val="002A41E3"/>
    <w:rsid w:val="002B4A0D"/>
    <w:rsid w:val="002C3746"/>
    <w:rsid w:val="002D44CA"/>
    <w:rsid w:val="002D6043"/>
    <w:rsid w:val="002E3CFD"/>
    <w:rsid w:val="002F463A"/>
    <w:rsid w:val="00306E6B"/>
    <w:rsid w:val="00320B33"/>
    <w:rsid w:val="003320D6"/>
    <w:rsid w:val="003543CD"/>
    <w:rsid w:val="0036221E"/>
    <w:rsid w:val="003648CF"/>
    <w:rsid w:val="00367E6C"/>
    <w:rsid w:val="003930D9"/>
    <w:rsid w:val="00393414"/>
    <w:rsid w:val="003C3094"/>
    <w:rsid w:val="003C5632"/>
    <w:rsid w:val="003E057C"/>
    <w:rsid w:val="003E1470"/>
    <w:rsid w:val="003E6520"/>
    <w:rsid w:val="003F2C55"/>
    <w:rsid w:val="004115DB"/>
    <w:rsid w:val="004118A5"/>
    <w:rsid w:val="00412EA2"/>
    <w:rsid w:val="004170C5"/>
    <w:rsid w:val="0043200E"/>
    <w:rsid w:val="00445387"/>
    <w:rsid w:val="00446556"/>
    <w:rsid w:val="00446694"/>
    <w:rsid w:val="004466DD"/>
    <w:rsid w:val="00475B9B"/>
    <w:rsid w:val="0049559C"/>
    <w:rsid w:val="004A39E8"/>
    <w:rsid w:val="004D054A"/>
    <w:rsid w:val="004D4D3C"/>
    <w:rsid w:val="004E56CF"/>
    <w:rsid w:val="0052230D"/>
    <w:rsid w:val="0052581B"/>
    <w:rsid w:val="00554930"/>
    <w:rsid w:val="005631CE"/>
    <w:rsid w:val="005B5BC9"/>
    <w:rsid w:val="005C0C38"/>
    <w:rsid w:val="005D1B78"/>
    <w:rsid w:val="005E5B38"/>
    <w:rsid w:val="005E71F2"/>
    <w:rsid w:val="005F0D51"/>
    <w:rsid w:val="005F23F0"/>
    <w:rsid w:val="00601A52"/>
    <w:rsid w:val="006162C9"/>
    <w:rsid w:val="00622FE9"/>
    <w:rsid w:val="00626CC5"/>
    <w:rsid w:val="0064212D"/>
    <w:rsid w:val="00643337"/>
    <w:rsid w:val="0065269D"/>
    <w:rsid w:val="00664F12"/>
    <w:rsid w:val="00667AA4"/>
    <w:rsid w:val="006961E1"/>
    <w:rsid w:val="006A554F"/>
    <w:rsid w:val="006D1F60"/>
    <w:rsid w:val="007400BF"/>
    <w:rsid w:val="007927D3"/>
    <w:rsid w:val="007A6B7D"/>
    <w:rsid w:val="007C007C"/>
    <w:rsid w:val="007D5E26"/>
    <w:rsid w:val="007D719B"/>
    <w:rsid w:val="0080136D"/>
    <w:rsid w:val="0086551D"/>
    <w:rsid w:val="008740D3"/>
    <w:rsid w:val="00881D99"/>
    <w:rsid w:val="00892AC6"/>
    <w:rsid w:val="008C2675"/>
    <w:rsid w:val="008F6A85"/>
    <w:rsid w:val="00972EA4"/>
    <w:rsid w:val="009C0265"/>
    <w:rsid w:val="009C75A6"/>
    <w:rsid w:val="00A02335"/>
    <w:rsid w:val="00A1106F"/>
    <w:rsid w:val="00A1670C"/>
    <w:rsid w:val="00AA473C"/>
    <w:rsid w:val="00AB0588"/>
    <w:rsid w:val="00AB6750"/>
    <w:rsid w:val="00AE0C80"/>
    <w:rsid w:val="00B26802"/>
    <w:rsid w:val="00B45CEF"/>
    <w:rsid w:val="00B523A6"/>
    <w:rsid w:val="00B52609"/>
    <w:rsid w:val="00B54CB3"/>
    <w:rsid w:val="00B850DD"/>
    <w:rsid w:val="00B85A20"/>
    <w:rsid w:val="00B94F67"/>
    <w:rsid w:val="00BD5B9F"/>
    <w:rsid w:val="00BE2ABA"/>
    <w:rsid w:val="00C01C70"/>
    <w:rsid w:val="00C4180E"/>
    <w:rsid w:val="00C60D4C"/>
    <w:rsid w:val="00C613F9"/>
    <w:rsid w:val="00C76702"/>
    <w:rsid w:val="00C8520F"/>
    <w:rsid w:val="00CA4268"/>
    <w:rsid w:val="00CC20B9"/>
    <w:rsid w:val="00CD4F28"/>
    <w:rsid w:val="00CE21AC"/>
    <w:rsid w:val="00CE2EFA"/>
    <w:rsid w:val="00CF0547"/>
    <w:rsid w:val="00CF1751"/>
    <w:rsid w:val="00CF5D1C"/>
    <w:rsid w:val="00D16876"/>
    <w:rsid w:val="00D23E2C"/>
    <w:rsid w:val="00D25FC5"/>
    <w:rsid w:val="00D5027D"/>
    <w:rsid w:val="00D533DE"/>
    <w:rsid w:val="00D57C2C"/>
    <w:rsid w:val="00D636C3"/>
    <w:rsid w:val="00D876FA"/>
    <w:rsid w:val="00D922BF"/>
    <w:rsid w:val="00E129D4"/>
    <w:rsid w:val="00E12A17"/>
    <w:rsid w:val="00E17C7C"/>
    <w:rsid w:val="00E25F89"/>
    <w:rsid w:val="00E478A2"/>
    <w:rsid w:val="00E51E86"/>
    <w:rsid w:val="00E82EDD"/>
    <w:rsid w:val="00EA55F9"/>
    <w:rsid w:val="00EB54AF"/>
    <w:rsid w:val="00F21B1C"/>
    <w:rsid w:val="00F240FD"/>
    <w:rsid w:val="00F259AA"/>
    <w:rsid w:val="00F27B00"/>
    <w:rsid w:val="00F34208"/>
    <w:rsid w:val="00F70E17"/>
    <w:rsid w:val="00F7143E"/>
    <w:rsid w:val="00F77FD1"/>
    <w:rsid w:val="00F95571"/>
    <w:rsid w:val="00FA4CBF"/>
    <w:rsid w:val="00FC33B3"/>
    <w:rsid w:val="00FD0657"/>
    <w:rsid w:val="00FD364E"/>
    <w:rsid w:val="00FD6352"/>
    <w:rsid w:val="00FE1438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8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8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802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80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80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8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8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802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8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8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St-5783/2016-60</izvorni_sadrzaj>
    <derivirana_varijabla naziv="DomainObject.Oznaka_1">St-5783/2016-60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</izvorni_sadrzaj>
    <derivirana_varijabla naziv="DomainObject.Predmet.ProtustrankaFormated_1">  LAMEL d.o.o.</derivirana_varijabla>
  </DomainObject.Predmet.ProtustrankaFormated>
  <DomainObject.Predmet.ProtustrankaFormatedOIB>
    <izvorni_sadrzaj>  LAMEL d.o.o., OIB 57243057438</izvorni_sadrzaj>
    <derivirana_varijabla naziv="DomainObject.Predmet.ProtustrankaFormatedOIB_1">  LAMEL d.o.o., OIB 57243057438</derivirana_varijabla>
  </DomainObject.Predmet.ProtustrankaFormatedOIB>
  <DomainObject.Predmet.ProtustrankaFormatedWithAdress>
    <izvorni_sadrzaj> LAMEL d.o.o., Šubićeva 55, 10000 Zagreb</izvorni_sadrzaj>
    <derivirana_varijabla naziv="DomainObject.Predmet.ProtustrankaFormatedWithAdress_1"> LAMEL d.o.o., Šubićeva 55, 10000 Zagreb</derivirana_varijabla>
  </DomainObject.Predmet.ProtustrankaFormatedWithAdress>
  <DomainObject.Predmet.ProtustrankaFormatedWithAdressOIB>
    <izvorni_sadrzaj> LAMEL d.o.o., OIB 57243057438, Šubićeva 55, 10000 Zagreb</izvorni_sadrzaj>
    <derivirana_varijabla naziv="DomainObject.Predmet.ProtustrankaFormatedWithAdressOIB_1"> LAMEL d.o.o., OIB 57243057438, Šubićeva 55, 10000 Zagreb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</item>
    </izvorni_sadrzaj>
    <derivirana_varijabla naziv="DomainObject.Predmet.ProtuStrankaListFormated_1">
      <item>LAMEL d.o.o.</item>
    </derivirana_varijabla>
  </DomainObject.Predmet.ProtuStrankaListFormated>
  <DomainObject.Predmet.ProtuStrankaListFormatedOIB>
    <izvorni_sadrzaj>
      <item>LAMEL d.o.o., OIB 57243057438</item>
    </izvorni_sadrzaj>
    <derivirana_varijabla naziv="DomainObject.Predmet.ProtuStrankaListFormatedOIB_1">
      <item>LAMEL d.o.o., OIB 57243057438</item>
    </derivirana_varijabla>
  </DomainObject.Predmet.ProtuStrankaListFormatedOIB>
  <DomainObject.Predmet.ProtuStrankaListFormatedWithAdress>
    <izvorni_sadrzaj>
      <item>LAMEL d.o.o., Šubićeva 55, 10000 Zagreb</item>
    </izvorni_sadrzaj>
    <derivirana_varijabla naziv="DomainObject.Predmet.ProtuStrankaListFormatedWithAdress_1">
      <item>LAMEL d.o.o., Šubićeva 55, 10000 Zagreb</item>
    </derivirana_varijabla>
  </DomainObject.Predmet.ProtuStrankaListFormatedWithAdress>
  <DomainObject.Predmet.ProtuStrankaListFormatedWithAdressOIB>
    <izvorni_sadrzaj>
      <item>LAMEL d.o.o., OIB 57243057438, Šubićeva 55, 10000 Zagreb</item>
    </izvorni_sadrzaj>
    <derivirana_varijabla naziv="DomainObject.Predmet.ProtuStrankaListFormatedWithAdressOIB_1">
      <item>LAMEL d.o.o., OIB 57243057438, Šubićeva 55, 10000 Zagreb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</item>
      <item>ŽDO ZAGREB punomoćnik sudionika u postupku RH MINISTARSTVO FINANCIJA POREZNA UPRAVA PODRUČNI URED ZAGREB</item>
      <item>MORE d.o.o. za trgovinu i proizvodnju</item>
      <item>RH, MF Porezna uprava, PU Vukovar</item>
    </izvorni_sadrzaj>
    <derivirana_varijabla naziv="DomainObject.Predmet.OstaliListFormated_1">
      <item>Saša Jelača</item>
      <item>ŽDO ZAGREB punomoćnik sudionika u postupku RH MINISTARSTVO FINANCIJA POREZNA UPRAVA PODRUČNI URED ZAGREB</item>
      <item>MORE d.o.o. za trgovinu i proizvodnju</item>
      <item>RH, MF Porezna uprava, PU Vukovar</item>
    </derivirana_varijabla>
  </DomainObject.Predmet.OstaliListFormated>
  <DomainObject.Predmet.OstaliListFormatedOIB>
    <izvorni_sadrzaj>
      <item>Saša Jelača, OIB 35901557489</item>
      <item>ŽDO ZAGREB punomoćnik sudionika u postupku RH MINISTARSTVO FINANCIJA POREZNA UPRAVA PODRUČNI URED ZAGREB</item>
      <item>MORE d.o.o. za trgovinu i proizvodnju, OIB 68639535121</item>
      <item>RH, MF Porezna uprava, PU Vukovar</item>
    </izvorni_sadrzaj>
    <derivirana_varijabla naziv="DomainObject.Predmet.OstaliListFormatedOIB_1">
      <item>Saša Jelača, OIB 35901557489</item>
      <item>ŽDO ZAGREB punomoćnik sudionika u postupku RH MINISTARSTVO FINANCIJA POREZNA UPRAVA PODRUČNI URED ZAGREB</item>
      <item>MORE d.o.o. za trgovinu i proizvodnju, OIB 68639535121</item>
      <item>RH, MF Porezna uprava, PU Vukovar</item>
    </derivirana_varijabla>
  </DomainObject.Predmet.OstaliListFormatedOIB>
  <DomainObject.Predmet.OstaliListFormatedWithAdress>
    <izvorni_sadrzaj>
      <item>Saša Jelača, Kneza Višeslava 27, 32000 Vukovar</item>
      <item>ŽDO ZAGREB punomoćnik sudionika u postupku RH MINISTARSTVO FINANCIJA POREZNA UPRAVA PODRUČNI URED ZAGREB</item>
      <item>MORE d.o.o. za trgovinu i proizvodnju, Kuštani 25, 48214 Kuštani</item>
      <item>RH, MF Porezna uprava, PU Vukovar</item>
    </izvorni_sadrzaj>
    <derivirana_varijabla naziv="DomainObject.Predmet.OstaliListFormatedWithAdress_1">
      <item>Saša Jelača, Kneza Višeslava 27, 32000 Vukovar</item>
      <item>ŽDO ZAGREB punomoćnik sudionika u postupku RH MINISTARSTVO FINANCIJA POREZNA UPRAVA PODRUČNI URED ZAGREB</item>
      <item>MORE d.o.o. za trgovinu i proizvodnju, Kuštani 25, 48214 Kuštani</item>
      <item>RH, MF Porezna uprava, PU Vukovar</item>
    </derivirana_varijabla>
  </DomainObject.Predmet.OstaliListFormatedWithAdress>
  <DomainObject.Predmet.OstaliListFormatedWithAdressOIB>
    <izvorni_sadrzaj>
      <item>Saša Jelača, OIB 35901557489, Kneza Višeslava 27, 32000 Vukovar</item>
      <item>ŽDO ZAGREB punomoćnik sudionika u postupku RH MINISTARSTVO FINANCIJA POREZNA UPRAVA PODRUČNI URED ZAGREB</item>
      <item>MORE d.o.o. za trgovinu i proizvodnju, OIB 68639535121, Kuštani 25, 48214 Kuštani</item>
      <item>RH, MF Porezna uprava, PU Vukovar</item>
    </izvorni_sadrzaj>
    <derivirana_varijabla naziv="DomainObject.Predmet.OstaliListFormatedWithAdressOIB_1">
      <item>Saša Jelača, OIB 35901557489, Kneza Višeslava 27, 32000 Vukovar</item>
      <item>ŽDO ZAGREB punomoćnik sudionika u postupku RH MINISTARSTVO FINANCIJA POREZNA UPRAVA PODRUČNI URED ZAGREB</item>
      <item>MORE d.o.o. za trgovinu i proizvodnju, OIB 68639535121, Kuštani 25, 48214 Kuštani</item>
      <item>RH, MF Porezna uprava, PU Vukovar</item>
    </derivirana_varijabla>
  </DomainObject.Predmet.OstaliListFormatedWithAdressOIB>
  <DomainObject.Predmet.OstaliListNazivFormated>
    <izvorni_sadrzaj>
      <item>Saša Jelača</item>
      <item>ŽDO ZAGREB</item>
      <item>MORE d.o.o. za trgovinu i proizvodnju</item>
      <item>RH, MF Porezna uprava, PU Vukovar</item>
    </izvorni_sadrzaj>
    <derivirana_varijabla naziv="DomainObject.Predmet.OstaliListNazivFormated_1">
      <item>Saša Jelača</item>
      <item>ŽDO ZAGREB</item>
      <item>MORE d.o.o. za trgovinu i proizvodnju</item>
      <item>RH, MF Porezna uprava, PU Vukovar</item>
    </derivirana_varijabla>
  </DomainObject.Predmet.OstaliListNazivFormated>
  <DomainObject.Predmet.OstaliListNazivFormatedOIB>
    <izvorni_sadrzaj>
      <item>Saša Jelača, OIB 35901557489</item>
      <item>ŽDO ZAGREB</item>
      <item>MORE d.o.o. za trgovinu i proizvodnju, OIB 68639535121</item>
      <item>RH, MF Porezna uprava, PU Vukovar</item>
    </izvorni_sadrzaj>
    <derivirana_varijabla naziv="DomainObject.Predmet.OstaliListNazivFormatedOIB_1">
      <item>Saša Jelača, OIB 35901557489</item>
      <item>ŽDO ZAGREB</item>
      <item>MORE d.o.o. za trgovinu i proizvodnju, OIB 68639535121</item>
      <item>RH, MF Porezna uprava, PU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St-5783/2016-60</izvorni_sadrzaj>
    <derivirana_varijabla naziv="DomainObject.PoslovniBrojDokumenta_1">St-5783/2016-60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  <item>MORE d.o.o. za trgovinu i proizvodnju</item>
      <item>RH, MF Porezna uprava, PU Vukovar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  <item>MORE d.o.o. za trgovinu i proizvodnju</item>
      <item>RH, MF Porezna uprava, PU Vukovar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  <item>MORE d.o.o. za trgovinu i proizvodnju, OIB 68639535121, Kuštani 25,48214 Kuštani</item>
      <item>RH, MF Porezna uprava, PU Vukovar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  <item>MORE d.o.o. za trgovinu i proizvodnju, OIB 68639535121, Kuštani 25,48214 Kuštani</item>
      <item>RH, MF Porezna uprava, PU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  <item>, OIB 68639535121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  <item>, OIB 68639535121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St-5783/2016-58</izvorni_sadrzaj>
    <derivirana_varijabla naziv="DomainObject.PredzadnjaOdlukaIzPredmeta.Oznaka_1">St-5783/2016-58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4491</properties:Characters>
  <properties:Lines>124</properties:Lines>
  <properties:Paragraphs>45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2019-02-07T13:44:00Z</dcterms:created>
  <dc:creator>Monika Grbac</dc:creator>
  <cp:lastModifiedBy>Monika Grbac</cp:lastModifiedBy>
  <cp:lastPrinted>2019-02-07T13:44:00Z</cp:lastPrinted>
  <dcterms:modified xmlns:xsi="http://www.w3.org/2001/XMLSchema-instance" xsi:type="dcterms:W3CDTF">2019-04-04T12:40:00Z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St-5783/2016-60 / Odluka - Zaključak - o prodaji (ZAKLJUČAK_O_PRODAJI-.docx)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