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5be5" w14:paraId="0025be5" w:rsidRDefault="00D4629E" w:rsidP="00D4629E" w:rsidR="00D4629E">
      <w:pPr>
        <w15:collapsed w:val="false"/>
        <w:rPr>
          <w:rStyle w:val="Naglaeno"/>
        </w:rPr>
      </w:pPr>
      <w:bookmarkStart w:name="_GoBack" w:id="0"/>
      <w:bookmarkEnd w:id="0"/>
    </w:p>
    <w:p w:rsidRDefault="00D4629E" w:rsidP="00D4629E" w:rsidR="00D4629E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29E" w:rsidP="00D4629E" w:rsidR="00D4629E"/>
    <w:p w:rsidRDefault="00D4629E" w:rsidP="00D4629E" w:rsidR="00D4629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4629E" w:rsidP="00D4629E" w:rsidR="00D4629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4629E" w:rsidP="00D4629E" w:rsidR="00D4629E"/>
    <w:p w:rsidRDefault="00D4629E" w:rsidP="00D4629E" w:rsidR="00D4629E">
      <w:pPr>
        <w:jc w:val="center"/>
      </w:pPr>
      <w:r>
        <w:t>U   I M E   R E P U B L I K E   H R V A T S K E</w:t>
      </w:r>
    </w:p>
    <w:p w:rsidRDefault="00D4629E" w:rsidP="00D4629E" w:rsidR="00D4629E">
      <w:pPr>
        <w:jc w:val="center"/>
      </w:pPr>
    </w:p>
    <w:p w:rsidRDefault="00D4629E" w:rsidP="00D4629E" w:rsidR="00D4629E">
      <w:pPr>
        <w:jc w:val="center"/>
      </w:pPr>
      <w:r>
        <w:t>R J E Š E N J E</w:t>
      </w:r>
    </w:p>
    <w:p w:rsidRDefault="00D4629E" w:rsidP="00D4629E" w:rsidR="00D4629E">
      <w:pPr>
        <w:rPr>
          <w:b/>
        </w:rPr>
      </w:pPr>
    </w:p>
    <w:p w:rsidRDefault="00D4629E" w:rsidP="00D4629E" w:rsidR="00D4629E">
      <w:pPr>
        <w:rPr>
          <w:b/>
        </w:rPr>
      </w:pPr>
    </w:p>
    <w:p w:rsidRDefault="00D4629E" w:rsidP="00D4629E" w:rsidR="00D4629E">
      <w:pPr>
        <w:ind w:firstLine="708"/>
        <w:jc w:val="both"/>
      </w:pPr>
      <w:r>
        <w:t>Trgovački sud u Osijeku, po sucu Dubravki Kuveždić, u stečajnom predmetu povodom prijedloga</w:t>
      </w:r>
      <w:r w:rsidR="00A16B6E">
        <w:t xml:space="preserve"> Naval Port d.o.o.  za proizvodnju, trgovinu i usluge Zagreb, Vrhovčev vijenac 78 A, OIB 03531898838, MBS 081066150, n</w:t>
      </w:r>
      <w:r>
        <w:t xml:space="preserve">ad dužnikom </w:t>
      </w:r>
      <w:r w:rsidR="00A16B6E">
        <w:t>Naval Port d.o.o. za proizvodnju, trgovinu i usluge Zagreb, Vrhovčev vijenac 78 A, OIB 03531898838, MBS 081066150</w:t>
      </w:r>
      <w:r>
        <w:t>, dana</w:t>
      </w:r>
      <w:r w:rsidR="00A16B6E">
        <w:t xml:space="preserve"> 1</w:t>
      </w:r>
      <w:r w:rsidR="00E00DF1">
        <w:t>8</w:t>
      </w:r>
      <w:r w:rsidR="00A16B6E">
        <w:t xml:space="preserve">. listopada 2018.,                   </w:t>
      </w:r>
    </w:p>
    <w:p w:rsidRDefault="00D4629E" w:rsidP="00D4629E" w:rsidR="00D4629E">
      <w:pPr>
        <w:ind w:firstLine="708"/>
        <w:jc w:val="both"/>
      </w:pPr>
      <w:r>
        <w:t xml:space="preserve">     </w:t>
      </w:r>
    </w:p>
    <w:p w:rsidRDefault="00D4629E" w:rsidP="00D4629E" w:rsidR="00D4629E">
      <w:pPr>
        <w:ind w:firstLine="708"/>
        <w:jc w:val="both"/>
      </w:pPr>
      <w:r>
        <w:t xml:space="preserve">                  </w:t>
      </w:r>
    </w:p>
    <w:p w:rsidRDefault="00D4629E" w:rsidP="00D4629E" w:rsidR="00D4629E">
      <w:pPr>
        <w:jc w:val="center"/>
      </w:pPr>
      <w:r>
        <w:t>r i j e š i o   j e</w:t>
      </w:r>
    </w:p>
    <w:p w:rsidRDefault="00D4629E" w:rsidP="00D4629E" w:rsidR="00D4629E">
      <w:pPr>
        <w:pStyle w:val="Tijeloteksta"/>
      </w:pPr>
      <w:r>
        <w:tab/>
      </w:r>
    </w:p>
    <w:p w:rsidRDefault="00D4629E" w:rsidP="00D4629E" w:rsidR="00D4629E">
      <w:pPr>
        <w:pStyle w:val="Tijeloteksta"/>
      </w:pPr>
    </w:p>
    <w:p w:rsidRDefault="00D4629E" w:rsidP="00D4629E" w:rsidR="00D4629E">
      <w:pPr>
        <w:pStyle w:val="Tijeloteksta"/>
        <w:ind w:firstLine="708"/>
      </w:pPr>
      <w:r>
        <w:t>ODBACUJE se</w:t>
      </w:r>
      <w:r w:rsidR="00A16B6E">
        <w:t xml:space="preserve"> kao nedopušten </w:t>
      </w:r>
      <w:r>
        <w:t xml:space="preserve">prijedlog za otvaranje stečajnog postupka nad dužnikom </w:t>
      </w:r>
      <w:r w:rsidR="00367DF6">
        <w:t>Naval Port d.o.o.  za proizvodnju, trgovinu i usluge Zagreb, Vrhovčev vijenac 78 A, OIB 03531898838, MBS 081066150</w:t>
      </w:r>
      <w:r>
        <w:t>.</w:t>
      </w:r>
    </w:p>
    <w:p w:rsidRDefault="00D4629E" w:rsidP="00D4629E" w:rsidR="00D4629E">
      <w:pPr>
        <w:pStyle w:val="Tijeloteksta"/>
        <w:ind w:firstLine="708"/>
      </w:pPr>
    </w:p>
    <w:p w:rsidRDefault="00D4629E" w:rsidP="00D4629E" w:rsidR="00D4629E">
      <w:pPr>
        <w:pStyle w:val="Tijeloteksta"/>
        <w:rPr>
          <w:b/>
          <w:bCs/>
        </w:rPr>
      </w:pPr>
    </w:p>
    <w:p w:rsidRDefault="00D4629E" w:rsidP="00D4629E" w:rsidR="00D4629E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D4629E" w:rsidP="00D4629E" w:rsidR="00D4629E">
      <w:pPr>
        <w:jc w:val="both"/>
        <w:rPr>
          <w:b/>
          <w:bCs/>
        </w:rPr>
      </w:pPr>
    </w:p>
    <w:p w:rsidRDefault="00D4629E" w:rsidP="00D4629E" w:rsidR="00D4629E">
      <w:pPr>
        <w:jc w:val="both"/>
        <w:rPr>
          <w:b/>
          <w:bCs/>
        </w:rPr>
      </w:pPr>
    </w:p>
    <w:p w:rsidRDefault="00D4629E" w:rsidP="00D4629E" w:rsidR="00D4629E">
      <w:pPr>
        <w:ind w:firstLine="720"/>
        <w:jc w:val="both"/>
      </w:pPr>
      <w:r>
        <w:t xml:space="preserve">Dana </w:t>
      </w:r>
      <w:r w:rsidR="00367DF6">
        <w:t xml:space="preserve">15. rujna </w:t>
      </w:r>
      <w:r>
        <w:t xml:space="preserve">2017. zaprimljen je kod Trgovačkog suda u Zagrebu prijedlog </w:t>
      </w:r>
      <w:r w:rsidR="00367DF6">
        <w:t xml:space="preserve">Naval Port d.o.o. Zagreb, Vrhovčev vijenac 78A, OIB 3531898838 </w:t>
      </w:r>
      <w:r>
        <w:t xml:space="preserve">za otvaranje stečajnog postupka nad dužnikom </w:t>
      </w:r>
      <w:r w:rsidR="00367DF6">
        <w:t>Naval Port d.o.o. za proizvodnju, trgovinu i usluge Zagreb, Vrhovčev vijenac 78 A, OIB 03531898838, MBS 081066150</w:t>
      </w:r>
      <w:r>
        <w:t>, jer isti</w:t>
      </w:r>
      <w:r w:rsidR="00367DF6">
        <w:t xml:space="preserve"> prema potvrdi FINE</w:t>
      </w:r>
      <w:r>
        <w:t xml:space="preserve"> na dan</w:t>
      </w:r>
      <w:r w:rsidR="00367DF6">
        <w:t xml:space="preserve"> 13. rujna</w:t>
      </w:r>
      <w:r>
        <w:t xml:space="preserve"> 2017. u Očevidniku redoslijeda osnova za plaćanje ima evidentirane neizvršene osnove za plaćanje </w:t>
      </w:r>
      <w:r w:rsidR="00FF1962">
        <w:t xml:space="preserve"> </w:t>
      </w:r>
      <w:r>
        <w:t xml:space="preserve">u ukupnom iznosu od </w:t>
      </w:r>
      <w:r w:rsidR="00FF1962">
        <w:t>154.695,29 kn.</w:t>
      </w:r>
      <w:r w:rsidR="003B7450">
        <w:t xml:space="preserve"> Dužnik navodi da kod njega postoji stečajni razlog nesposobnost za plaćanje i prezaduženost, te predlaže da sud otvori stečajni postupak na dužnikom. </w:t>
      </w:r>
    </w:p>
    <w:p w:rsidRDefault="003B7450" w:rsidP="00D4629E" w:rsidR="003B7450">
      <w:pPr>
        <w:ind w:firstLine="720"/>
        <w:jc w:val="both"/>
      </w:pPr>
    </w:p>
    <w:p w:rsidRDefault="003B7450" w:rsidP="00D4629E" w:rsidR="003B7450">
      <w:pPr>
        <w:ind w:firstLine="720"/>
        <w:jc w:val="both"/>
      </w:pPr>
      <w:r>
        <w:t>Dužnik je uz prijedlog dostavio potvrdu FINE od 13. rujna 2017., popis svoje imovine</w:t>
      </w:r>
      <w:r w:rsidR="001B4E4E">
        <w:t>, te obveze unesene u poslovne knjige dužnika. Navodi da ima potraživanje prema tvrtki G</w:t>
      </w:r>
      <w:r w:rsidR="00180049">
        <w:t>ATA PORT</w:t>
      </w:r>
      <w:r w:rsidR="001B4E4E">
        <w:t xml:space="preserve"> d.o.o. u vrijednosti oko 300.000,00 kn s uključenim PDV-om. Navodi da je u tijeku ovršni postupak u iznosu od 2.125,00 kn prema ovrhovoditelju S</w:t>
      </w:r>
      <w:r w:rsidR="003040B0">
        <w:t xml:space="preserve">ECURITY CONSULTING </w:t>
      </w:r>
      <w:r w:rsidR="001B4E4E">
        <w:t xml:space="preserve">d.o.o.  Zagreb </w:t>
      </w:r>
    </w:p>
    <w:p w:rsidRDefault="00D4629E" w:rsidP="00D4629E" w:rsidR="00D4629E">
      <w:pPr>
        <w:ind w:firstLine="720"/>
        <w:jc w:val="both"/>
      </w:pPr>
    </w:p>
    <w:p w:rsidRDefault="00D4629E" w:rsidP="00FF1962" w:rsidR="00D4629E">
      <w:pPr>
        <w:pStyle w:val="Tijeloteksta"/>
        <w:ind w:firstLine="708"/>
      </w:pPr>
      <w:r>
        <w:lastRenderedPageBreak/>
        <w:t xml:space="preserve">Visoki Trgovački suda RH u Zagrebu je rješenjem broj 31-Su-236/18 od 9. ožujka 2018. odredio Trgovački sud u Osijeku kao drugi stvarno nadležni sud za postupanje u stečajnim predmetima Trgovačkog suda u Zagrebu. </w:t>
      </w:r>
      <w:r w:rsidR="00FF1962">
        <w:t xml:space="preserve"> </w:t>
      </w:r>
    </w:p>
    <w:p w:rsidRDefault="001B4E4E" w:rsidP="00FF1962" w:rsidR="001B4E4E">
      <w:pPr>
        <w:pStyle w:val="Tijeloteksta"/>
        <w:ind w:firstLine="708"/>
      </w:pPr>
    </w:p>
    <w:p w:rsidRDefault="0009565B" w:rsidP="00FF1962" w:rsidR="001B4E4E">
      <w:pPr>
        <w:pStyle w:val="Tijeloteksta"/>
        <w:ind w:firstLine="708"/>
      </w:pPr>
      <w:r>
        <w:t>Zaključkom ovoga suda broj St-743/18 od 29. kolovoza 2018. naloženo je Naval Port d.o.o. Zagreb, Vrhovčev vijenac 78A, OIB 3531898838 da u roku od 8 dana predujmi trošak stečajnog postupka u iznosu od 5.000,00 kn. Istim zaključkom je upozoren da ukoliko u navedenom roku ne uplati predujam sud će prijedlog odbaciti kao nedopušten.</w:t>
      </w:r>
    </w:p>
    <w:p w:rsidRDefault="0009565B" w:rsidP="00FF1962" w:rsidR="0009565B">
      <w:pPr>
        <w:pStyle w:val="Tijeloteksta"/>
        <w:ind w:firstLine="708"/>
      </w:pPr>
    </w:p>
    <w:p w:rsidRDefault="0009565B" w:rsidP="00FF1962" w:rsidR="0009565B">
      <w:pPr>
        <w:pStyle w:val="Tijeloteksta"/>
        <w:ind w:firstLine="708"/>
      </w:pPr>
      <w:r>
        <w:t>Prema odredbi članka 114. stav 1.</w:t>
      </w:r>
      <w:r w:rsidR="007477D6" w:rsidRPr="007477D6">
        <w:t xml:space="preserve"> </w:t>
      </w:r>
      <w:r w:rsidR="007477D6">
        <w:t xml:space="preserve">Stečajnog zakona (Narodne novine 71/15 i 104/17, dalje SZ-a) </w:t>
      </w:r>
      <w:r>
        <w:t xml:space="preserve">podnositelj prijedloga za otvaranje stečajnog postupka dužan je platiti iznos predujma od 1.000,00 kn u fond za namirenje troškova stečajnog postupka, te po nalogu suda u roku od 8 dana dodatni iznos predujma koji ne može biti viši od 20.000,00 kn. </w:t>
      </w:r>
    </w:p>
    <w:p w:rsidRDefault="0009565B" w:rsidP="00FF1962" w:rsidR="0009565B">
      <w:pPr>
        <w:pStyle w:val="Tijeloteksta"/>
        <w:ind w:firstLine="708"/>
      </w:pPr>
    </w:p>
    <w:p w:rsidRDefault="0009565B" w:rsidP="00FF1962" w:rsidR="0009565B">
      <w:pPr>
        <w:pStyle w:val="Tijeloteksta"/>
        <w:ind w:firstLine="708"/>
      </w:pPr>
      <w:r>
        <w:t>Pr</w:t>
      </w:r>
      <w:r w:rsidR="007477D6">
        <w:t>ema odredbi članka 114. stav 5.</w:t>
      </w:r>
      <w:r>
        <w:t xml:space="preserve"> SZ-a ako podnositelj prijedloga za otvaranje stečajnog postupka nije uplatio predujam iz stavka 1 ovog članka sud će prijedlog odbaciti kao nedopušten. </w:t>
      </w:r>
    </w:p>
    <w:p w:rsidRDefault="00EA1266" w:rsidP="007477D6" w:rsidR="00EA1266">
      <w:pPr>
        <w:pStyle w:val="Tijeloteksta"/>
        <w:ind w:firstLine="708"/>
      </w:pPr>
      <w:r>
        <w:tab/>
      </w:r>
    </w:p>
    <w:p w:rsidRDefault="007477D6" w:rsidP="007477D6" w:rsidR="007477D6">
      <w:pPr>
        <w:pStyle w:val="Tijeloteksta"/>
        <w:ind w:firstLine="708"/>
      </w:pPr>
      <w:r>
        <w:t xml:space="preserve">Zaključak ovoga suda St-743/18 od 29. kolovoza 2018. </w:t>
      </w:r>
      <w:r w:rsidR="003040B0">
        <w:t>uručen</w:t>
      </w:r>
      <w:r>
        <w:t xml:space="preserve"> je dužniku putem e oglasne ploče suda dana </w:t>
      </w:r>
      <w:r w:rsidR="003040B0">
        <w:t>25</w:t>
      </w:r>
      <w:r>
        <w:t>. rujna 2018. Rok od 8 dana</w:t>
      </w:r>
      <w:r w:rsidR="00D3149F">
        <w:t xml:space="preserve"> za postupanje po istome</w:t>
      </w:r>
      <w:r>
        <w:t xml:space="preserve"> je istekao </w:t>
      </w:r>
      <w:r w:rsidR="00D3149F">
        <w:t xml:space="preserve">4. listopada </w:t>
      </w:r>
      <w:r>
        <w:t>2018.</w:t>
      </w:r>
      <w:r w:rsidR="00D3149F">
        <w:t xml:space="preserve"> </w:t>
      </w:r>
    </w:p>
    <w:p w:rsidRDefault="00D4629E" w:rsidP="00D4629E" w:rsidR="00D4629E">
      <w:pPr>
        <w:ind w:firstLine="720"/>
        <w:jc w:val="both"/>
      </w:pPr>
    </w:p>
    <w:p w:rsidRDefault="0009565B" w:rsidP="00D4629E" w:rsidR="00D4629E">
      <w:pPr>
        <w:ind w:firstLine="720"/>
        <w:jc w:val="both"/>
      </w:pPr>
      <w:r>
        <w:t xml:space="preserve"> </w:t>
      </w:r>
      <w:r w:rsidR="00D3149F">
        <w:t xml:space="preserve">Kako dužnik u ostavljenom roku nije uplatio predujam po zaključku ovoga suda St-743/18 od 29. kolovoza 2018., sud je u skladu s odredbom članka 114. stav 5. SZ-a prijedlog za otvaranje stečajnog postupka odbacio, te riješio kao u izreci.  </w:t>
      </w:r>
    </w:p>
    <w:p w:rsidRDefault="00D3149F" w:rsidP="00D4629E" w:rsidR="00D3149F">
      <w:pPr>
        <w:ind w:firstLine="720"/>
        <w:jc w:val="both"/>
        <w:rPr>
          <w:bCs/>
        </w:rPr>
      </w:pPr>
    </w:p>
    <w:p w:rsidRDefault="00D4629E" w:rsidP="00D4629E" w:rsidR="00D4629E">
      <w:pPr>
        <w:jc w:val="both"/>
      </w:pPr>
    </w:p>
    <w:p w:rsidRDefault="00D4629E" w:rsidP="00D4629E" w:rsidR="00D4629E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1D0520">
        <w:rPr>
          <w:bCs/>
        </w:rPr>
        <w:t>1</w:t>
      </w:r>
      <w:r w:rsidR="00E00DF1">
        <w:rPr>
          <w:bCs/>
        </w:rPr>
        <w:t>8</w:t>
      </w:r>
      <w:r w:rsidR="001D0520">
        <w:rPr>
          <w:bCs/>
        </w:rPr>
        <w:t xml:space="preserve">. listopada </w:t>
      </w:r>
      <w:r>
        <w:rPr>
          <w:bCs/>
        </w:rPr>
        <w:t xml:space="preserve">2018.        </w:t>
      </w:r>
    </w:p>
    <w:p w:rsidRDefault="00D4629E" w:rsidP="00D4629E" w:rsidR="00D4629E">
      <w:pPr>
        <w:jc w:val="both"/>
      </w:pPr>
    </w:p>
    <w:p w:rsidRDefault="00D4629E" w:rsidP="00D4629E" w:rsidR="00D4629E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D4629E" w:rsidP="00D4629E" w:rsidR="00D4629E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      S U D A C :</w:t>
      </w:r>
    </w:p>
    <w:p w:rsidRDefault="00D4629E" w:rsidP="00D4629E" w:rsidR="00D4629E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Dubravka Kuveždić, v.r. </w:t>
      </w:r>
    </w:p>
    <w:p w:rsidRDefault="00D4629E" w:rsidP="00D4629E" w:rsidR="00D4629E">
      <w:pPr>
        <w:jc w:val="both"/>
        <w:rPr>
          <w:b/>
          <w:bCs/>
        </w:rPr>
      </w:pPr>
    </w:p>
    <w:p w:rsidRDefault="00D4629E" w:rsidP="00D4629E" w:rsidR="00D4629E">
      <w:pPr>
        <w:jc w:val="both"/>
        <w:rPr>
          <w:b/>
          <w:bCs/>
        </w:rPr>
      </w:pPr>
    </w:p>
    <w:p w:rsidRDefault="00D4629E" w:rsidP="00D4629E" w:rsidR="00D4629E">
      <w:pPr>
        <w:pStyle w:val="Tijeloteksta"/>
      </w:pPr>
      <w:r>
        <w:t>POUKA O PRAVNOM LIJEKU:</w:t>
      </w:r>
    </w:p>
    <w:p w:rsidRDefault="00D4629E" w:rsidP="00D4629E" w:rsidR="00D4629E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D4629E" w:rsidP="00D4629E" w:rsidR="00D4629E">
      <w:pPr>
        <w:pStyle w:val="Tijeloteksta"/>
      </w:pPr>
      <w:r>
        <w:t>           </w:t>
      </w:r>
    </w:p>
    <w:p w:rsidRDefault="00D4629E" w:rsidP="00D4629E" w:rsidR="00D4629E">
      <w:pPr>
        <w:pStyle w:val="Tijeloteksta"/>
        <w:rPr>
          <w:bCs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4629E" w:rsidP="00D4629E" w:rsidR="00D4629E">
      <w:pPr>
        <w:pStyle w:val="Tijeloteksta"/>
        <w:ind w:firstLine="708" w:left="2832"/>
        <w:jc w:val="center"/>
      </w:pPr>
      <w:r>
        <w:t xml:space="preserve">            Za točnost otpravka</w:t>
      </w:r>
    </w:p>
    <w:p w:rsidRDefault="00D4629E" w:rsidP="00D4629E" w:rsidR="00D4629E">
      <w:pPr>
        <w:pStyle w:val="Tijeloteksta"/>
        <w:ind w:firstLine="708" w:left="2832"/>
        <w:jc w:val="center"/>
      </w:pPr>
      <w:r>
        <w:t xml:space="preserve">            ovlašteni službenik:</w:t>
      </w:r>
    </w:p>
    <w:p w:rsidRDefault="00D4629E" w:rsidP="00D4629E" w:rsidR="00D4629E">
      <w:pPr>
        <w:pStyle w:val="Tijeloteksta"/>
        <w:ind w:firstLine="708" w:left="2832"/>
        <w:jc w:val="center"/>
      </w:pPr>
      <w:r>
        <w:t xml:space="preserve">              Darija Miličević </w:t>
      </w:r>
    </w:p>
    <w:p w:rsidRDefault="00084E8E" w:rsidP="009E22D1" w:rsidR="00084E8E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sectPr w:rsidSect="005007CF" w:rsidR="009E22D1">
      <w:headerReference w:type="even" r:id="rId11"/>
      <w:headerReference w:type="default" r:id="rId12"/>
      <w:pgSz w:h="16838" w:w="11906"/>
      <w:pgMar w:gutter="0" w:footer="708" w:header="708" w:left="1417" w:bottom="1843" w:right="1417" w:top="126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EB8" w:rsidR="00F95EB8">
      <w:r>
        <w:separator/>
      </w:r>
    </w:p>
  </w:endnote>
  <w:endnote w:id="0" w:type="continuationSeparator">
    <w:p w:rsidRDefault="00F95EB8" w:rsidR="00F95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EB8" w:rsidR="00F95EB8">
      <w:r>
        <w:separator/>
      </w:r>
    </w:p>
  </w:footnote>
  <w:footnote w:id="0" w:type="continuationSeparator">
    <w:p w:rsidRDefault="00F95EB8" w:rsidR="00F95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7CF" w:rsidP="005007CF" w:rsidR="005007CF">
    <w:pPr>
      <w:jc w:val="right"/>
    </w:pPr>
    <w:r>
      <w:t>4 St-</w:t>
    </w:r>
    <w:r w:rsidR="00E00DF1">
      <w:t>743/18-</w:t>
    </w:r>
    <w:r w:rsidR="00180049">
      <w:t>5</w:t>
    </w:r>
    <w:r>
      <w:t xml:space="preserve"> 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07A10"/>
    <w:rsid w:val="0001202A"/>
    <w:rsid w:val="00012DC3"/>
    <w:rsid w:val="00015D2A"/>
    <w:rsid w:val="000237D4"/>
    <w:rsid w:val="00035EB9"/>
    <w:rsid w:val="0005238F"/>
    <w:rsid w:val="0005396D"/>
    <w:rsid w:val="00084E8E"/>
    <w:rsid w:val="00086232"/>
    <w:rsid w:val="0009565B"/>
    <w:rsid w:val="000A480B"/>
    <w:rsid w:val="000C20F1"/>
    <w:rsid w:val="000E414B"/>
    <w:rsid w:val="000F0279"/>
    <w:rsid w:val="000F281B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80049"/>
    <w:rsid w:val="00191536"/>
    <w:rsid w:val="0019752C"/>
    <w:rsid w:val="001A0170"/>
    <w:rsid w:val="001A6201"/>
    <w:rsid w:val="001B4E4E"/>
    <w:rsid w:val="001C0C1A"/>
    <w:rsid w:val="001D0520"/>
    <w:rsid w:val="001E24DA"/>
    <w:rsid w:val="001E75FC"/>
    <w:rsid w:val="001F525B"/>
    <w:rsid w:val="00201FD4"/>
    <w:rsid w:val="002020D6"/>
    <w:rsid w:val="002142C7"/>
    <w:rsid w:val="00223C8E"/>
    <w:rsid w:val="00241B38"/>
    <w:rsid w:val="00251D48"/>
    <w:rsid w:val="00256AD8"/>
    <w:rsid w:val="00261A0A"/>
    <w:rsid w:val="00291B9C"/>
    <w:rsid w:val="002A6BA9"/>
    <w:rsid w:val="002B7ED8"/>
    <w:rsid w:val="002C11B9"/>
    <w:rsid w:val="002C1C79"/>
    <w:rsid w:val="002D0B19"/>
    <w:rsid w:val="002D6CCC"/>
    <w:rsid w:val="00302880"/>
    <w:rsid w:val="003040B0"/>
    <w:rsid w:val="00305243"/>
    <w:rsid w:val="00313F98"/>
    <w:rsid w:val="00316CAA"/>
    <w:rsid w:val="00327B99"/>
    <w:rsid w:val="00330C4A"/>
    <w:rsid w:val="00366021"/>
    <w:rsid w:val="00367DF6"/>
    <w:rsid w:val="00371963"/>
    <w:rsid w:val="003B0E86"/>
    <w:rsid w:val="003B7450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806AD"/>
    <w:rsid w:val="00491FE3"/>
    <w:rsid w:val="00497410"/>
    <w:rsid w:val="004B741D"/>
    <w:rsid w:val="004D55B0"/>
    <w:rsid w:val="004E5065"/>
    <w:rsid w:val="004E713D"/>
    <w:rsid w:val="005007CF"/>
    <w:rsid w:val="00500BBD"/>
    <w:rsid w:val="00503ADF"/>
    <w:rsid w:val="00515D89"/>
    <w:rsid w:val="00530D29"/>
    <w:rsid w:val="005520C4"/>
    <w:rsid w:val="0055624C"/>
    <w:rsid w:val="00584944"/>
    <w:rsid w:val="005919D1"/>
    <w:rsid w:val="00594138"/>
    <w:rsid w:val="005A43B2"/>
    <w:rsid w:val="005B403D"/>
    <w:rsid w:val="005C6A7D"/>
    <w:rsid w:val="005D085C"/>
    <w:rsid w:val="005D097C"/>
    <w:rsid w:val="005E0ADC"/>
    <w:rsid w:val="005E65B2"/>
    <w:rsid w:val="005F4DA2"/>
    <w:rsid w:val="005F6804"/>
    <w:rsid w:val="005F7DC7"/>
    <w:rsid w:val="00604FDB"/>
    <w:rsid w:val="00607E75"/>
    <w:rsid w:val="006235FB"/>
    <w:rsid w:val="00630062"/>
    <w:rsid w:val="00674982"/>
    <w:rsid w:val="00680601"/>
    <w:rsid w:val="00684480"/>
    <w:rsid w:val="0068526F"/>
    <w:rsid w:val="00693CCD"/>
    <w:rsid w:val="006A56C2"/>
    <w:rsid w:val="006C416E"/>
    <w:rsid w:val="006C49DE"/>
    <w:rsid w:val="006D4283"/>
    <w:rsid w:val="006F1090"/>
    <w:rsid w:val="006F202F"/>
    <w:rsid w:val="007242CD"/>
    <w:rsid w:val="00725641"/>
    <w:rsid w:val="00725CAF"/>
    <w:rsid w:val="00735E24"/>
    <w:rsid w:val="00744607"/>
    <w:rsid w:val="0074711B"/>
    <w:rsid w:val="007477D6"/>
    <w:rsid w:val="00767D6C"/>
    <w:rsid w:val="00773E30"/>
    <w:rsid w:val="00781598"/>
    <w:rsid w:val="00794B6A"/>
    <w:rsid w:val="007C1241"/>
    <w:rsid w:val="007C6A1F"/>
    <w:rsid w:val="007D78C8"/>
    <w:rsid w:val="007F3066"/>
    <w:rsid w:val="00802A25"/>
    <w:rsid w:val="0080666F"/>
    <w:rsid w:val="00810A6F"/>
    <w:rsid w:val="00810F6A"/>
    <w:rsid w:val="00817A0D"/>
    <w:rsid w:val="00827B26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15393"/>
    <w:rsid w:val="00925D94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C24"/>
    <w:rsid w:val="009C13EB"/>
    <w:rsid w:val="009E1E79"/>
    <w:rsid w:val="009E22D1"/>
    <w:rsid w:val="009E363E"/>
    <w:rsid w:val="009F1B30"/>
    <w:rsid w:val="00A025E8"/>
    <w:rsid w:val="00A05068"/>
    <w:rsid w:val="00A07AC6"/>
    <w:rsid w:val="00A16B6E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08B6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13F0"/>
    <w:rsid w:val="00C2311B"/>
    <w:rsid w:val="00C234D6"/>
    <w:rsid w:val="00C3548B"/>
    <w:rsid w:val="00C67A6B"/>
    <w:rsid w:val="00C72BAC"/>
    <w:rsid w:val="00C84427"/>
    <w:rsid w:val="00C9197B"/>
    <w:rsid w:val="00CA5EA9"/>
    <w:rsid w:val="00CB20C9"/>
    <w:rsid w:val="00CB5B8B"/>
    <w:rsid w:val="00CB6CD7"/>
    <w:rsid w:val="00CD7910"/>
    <w:rsid w:val="00CE0912"/>
    <w:rsid w:val="00CF4431"/>
    <w:rsid w:val="00D04A04"/>
    <w:rsid w:val="00D178DC"/>
    <w:rsid w:val="00D217E4"/>
    <w:rsid w:val="00D3149F"/>
    <w:rsid w:val="00D4629E"/>
    <w:rsid w:val="00D46D73"/>
    <w:rsid w:val="00D64559"/>
    <w:rsid w:val="00D74802"/>
    <w:rsid w:val="00D84DB3"/>
    <w:rsid w:val="00D85A5F"/>
    <w:rsid w:val="00D86163"/>
    <w:rsid w:val="00DB7572"/>
    <w:rsid w:val="00DC1AD9"/>
    <w:rsid w:val="00DC512B"/>
    <w:rsid w:val="00DC7346"/>
    <w:rsid w:val="00DC7BF5"/>
    <w:rsid w:val="00DE49C3"/>
    <w:rsid w:val="00DE58F9"/>
    <w:rsid w:val="00E00DF1"/>
    <w:rsid w:val="00E129EE"/>
    <w:rsid w:val="00E1321F"/>
    <w:rsid w:val="00E33E37"/>
    <w:rsid w:val="00E430E2"/>
    <w:rsid w:val="00E55AA4"/>
    <w:rsid w:val="00E70800"/>
    <w:rsid w:val="00EA1266"/>
    <w:rsid w:val="00EB3D75"/>
    <w:rsid w:val="00EB6600"/>
    <w:rsid w:val="00ED0232"/>
    <w:rsid w:val="00ED6358"/>
    <w:rsid w:val="00ED6A93"/>
    <w:rsid w:val="00F10273"/>
    <w:rsid w:val="00F14DEA"/>
    <w:rsid w:val="00F24F23"/>
    <w:rsid w:val="00F32BFD"/>
    <w:rsid w:val="00F346B6"/>
    <w:rsid w:val="00F618C3"/>
    <w:rsid w:val="00F76EF7"/>
    <w:rsid w:val="00F77818"/>
    <w:rsid w:val="00F80660"/>
    <w:rsid w:val="00F8686C"/>
    <w:rsid w:val="00F95EB8"/>
    <w:rsid w:val="00FA3F8A"/>
    <w:rsid w:val="00FA4BB7"/>
    <w:rsid w:val="00FB0BDF"/>
    <w:rsid w:val="00FB44AE"/>
    <w:rsid w:val="00FF0823"/>
    <w:rsid w:val="00FF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65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A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A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A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A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65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A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A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A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A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615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St-743/2018</izvorni_sadrzaj>
    <derivirana_varijabla naziv="DomainObject.Predmet.OznakaBroj_1">St-743/2018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Naval Port d.o.o.</izvorni_sadrzaj>
    <derivirana_varijabla naziv="DomainObject.Predmet.ProtustrankaFormated_1">  Naval Port d.o.o.</derivirana_varijabla>
  </DomainObject.Predmet.ProtustrankaFormated>
  <DomainObject.Predmet.ProtustrankaFormatedOIB>
    <izvorni_sadrzaj>  Naval Port d.o.o., OIB 03531898838</izvorni_sadrzaj>
    <derivirana_varijabla naziv="DomainObject.Predmet.ProtustrankaFormatedOIB_1">  Naval Port d.o.o., OIB 03531898838</derivirana_varijabla>
  </DomainObject.Predmet.ProtustrankaFormatedOIB>
  <DomainObject.Predmet.ProtustrankaFormatedWithAdress>
    <izvorni_sadrzaj> Naval Port d.o.o., Vrhovčev vijenac 78 A, 10000 Zagreb</izvorni_sadrzaj>
    <derivirana_varijabla naziv="DomainObject.Predmet.ProtustrankaFormatedWithAdress_1"> Naval Port d.o.o., Vrhovčev vijenac 78 A, 10000 Zagreb</derivirana_varijabla>
  </DomainObject.Predmet.ProtustrankaFormatedWithAdress>
  <DomainObject.Predmet.ProtustrankaFormatedWithAdressOIB>
    <izvorni_sadrzaj> Naval Port d.o.o., OIB 03531898838, Vrhovčev vijenac 78 A, 10000 Zagreb</izvorni_sadrzaj>
    <derivirana_varijabla naziv="DomainObject.Predmet.ProtustrankaFormatedWithAdressOIB_1"> Naval Port d.o.o., OIB 03531898838, Vrhovčev vijenac 78 A, 10000 Zagreb</derivirana_varijabla>
  </DomainObject.Predmet.ProtustrankaFormatedWithAdressOIB>
  <DomainObject.Predmet.ProtustrankaWithAdress>
    <izvorni_sadrzaj>Naval Port d.o.o. Vrhovčev vijenac 78 A, 10000 Zagreb</izvorni_sadrzaj>
    <derivirana_varijabla naziv="DomainObject.Predmet.ProtustrankaWithAdress_1">Naval Port d.o.o. Vrhovčev vijenac 78 A, 10000 Zagreb</derivirana_varijabla>
  </DomainObject.Predmet.ProtustrankaWithAdress>
  <DomainObject.Predmet.ProtustrankaWithAdressOIB>
    <izvorni_sadrzaj>Naval Port d.o.o., OIB 03531898838, Vrhovčev vijenac 78 A, 10000 Zagreb</izvorni_sadrzaj>
    <derivirana_varijabla naziv="DomainObject.Predmet.ProtustrankaWithAdressOIB_1">Naval Port d.o.o., OIB 03531898838, Vrhovčev vijenac 78 A, 10000 Zagreb</derivirana_varijabla>
  </DomainObject.Predmet.ProtustrankaWithAdressOIB>
  <DomainObject.Predmet.ProtustrankaNazivFormated>
    <izvorni_sadrzaj>Naval Port d.o.o.</izvorni_sadrzaj>
    <derivirana_varijabla naziv="DomainObject.Predmet.ProtustrankaNazivFormated_1">Naval Port d.o.o.</derivirana_varijabla>
  </DomainObject.Predmet.ProtustrankaNazivFormated>
  <DomainObject.Predmet.ProtustrankaNazivFormatedOIB>
    <izvorni_sadrzaj>Naval Port d.o.o., OIB 03531898838</izvorni_sadrzaj>
    <derivirana_varijabla naziv="DomainObject.Predmet.ProtustrankaNazivFormatedOIB_1">Naval Port d.o.o., OIB 03531898838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Naval Port d.o.o.</izvorni_sadrzaj>
    <derivirana_varijabla naziv="DomainObject.Predmet.StrankaFormated_1">  Naval Port d.o.o.</derivirana_varijabla>
  </DomainObject.Predmet.StrankaFormated>
  <DomainObject.Predmet.StrankaFormatedOIB>
    <izvorni_sadrzaj>  Naval Port d.o.o., OIB 03531898838</izvorni_sadrzaj>
    <derivirana_varijabla naziv="DomainObject.Predmet.StrankaFormatedOIB_1">  Naval Port d.o.o., OIB 03531898838</derivirana_varijabla>
  </DomainObject.Predmet.StrankaFormatedOIB>
  <DomainObject.Predmet.StrankaFormatedWithAdress>
    <izvorni_sadrzaj> Naval Port d.o.o., Vrhovčev vijenac 78 A, 10000 Zagreb</izvorni_sadrzaj>
    <derivirana_varijabla naziv="DomainObject.Predmet.StrankaFormatedWithAdress_1"> Naval Port d.o.o., Vrhovčev vijenac 78 A, 10000 Zagreb</derivirana_varijabla>
  </DomainObject.Predmet.StrankaFormatedWithAdress>
  <DomainObject.Predmet.StrankaFormatedWithAdressOIB>
    <izvorni_sadrzaj> Naval Port d.o.o., OIB 03531898838, Vrhovčev vijenac 78 A, 10000 Zagreb</izvorni_sadrzaj>
    <derivirana_varijabla naziv="DomainObject.Predmet.StrankaFormatedWithAdressOIB_1"> Naval Port d.o.o., OIB 03531898838, Vrhovčev vijenac 78 A, 10000 Zagreb</derivirana_varijabla>
  </DomainObject.Predmet.StrankaFormatedWithAdressOIB>
  <DomainObject.Predmet.StrankaWithAdress>
    <izvorni_sadrzaj>Naval Port d.o.o. Vrhovčev vijenac 78 A,10000 Zagreb</izvorni_sadrzaj>
    <derivirana_varijabla naziv="DomainObject.Predmet.StrankaWithAdress_1">Naval Port d.o.o. Vrhovčev vijenac 78 A,10000 Zagreb</derivirana_varijabla>
  </DomainObject.Predmet.StrankaWithAdress>
  <DomainObject.Predmet.StrankaWithAdressOIB>
    <izvorni_sadrzaj>Naval Port d.o.o., OIB 03531898838, Vrhovčev vijenac 78 A,10000 Zagreb</izvorni_sadrzaj>
    <derivirana_varijabla naziv="DomainObject.Predmet.StrankaWithAdressOIB_1">Naval Port d.o.o., OIB 03531898838, Vrhovčev vijenac 78 A,10000 Zagreb</derivirana_varijabla>
  </DomainObject.Predmet.StrankaWithAdressOIB>
  <DomainObject.Predmet.StrankaNazivFormated>
    <izvorni_sadrzaj>Naval Port d.o.o.</izvorni_sadrzaj>
    <derivirana_varijabla naziv="DomainObject.Predmet.StrankaNazivFormated_1">Naval Port d.o.o.</derivirana_varijabla>
  </DomainObject.Predmet.StrankaNazivFormated>
  <DomainObject.Predmet.StrankaNazivFormatedOIB>
    <izvorni_sadrzaj>Naval Port d.o.o., OIB 03531898838</izvorni_sadrzaj>
    <derivirana_varijabla naziv="DomainObject.Predmet.StrankaNazivFormatedOIB_1">Naval Port d.o.o., OIB 03531898838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Naval Port d.o.o.</item>
    </izvorni_sadrzaj>
    <derivirana_varijabla naziv="DomainObject.Predmet.StrankaListFormated_1">
      <item>Naval Port d.o.o.</item>
    </derivirana_varijabla>
  </DomainObject.Predmet.StrankaListFormated>
  <DomainObject.Predmet.StrankaListFormatedOIB>
    <izvorni_sadrzaj>
      <item>Naval Port d.o.o., OIB 03531898838</item>
    </izvorni_sadrzaj>
    <derivirana_varijabla naziv="DomainObject.Predmet.StrankaListFormatedOIB_1">
      <item>Naval Port d.o.o., OIB 03531898838</item>
    </derivirana_varijabla>
  </DomainObject.Predmet.StrankaListFormatedOIB>
  <DomainObject.Predmet.StrankaListFormatedWithAdress>
    <izvorni_sadrzaj>
      <item>Naval Port d.o.o., Vrhovčev vijenac 78 A, 10000 Zagreb</item>
    </izvorni_sadrzaj>
    <derivirana_varijabla naziv="DomainObject.Predmet.StrankaListFormatedWithAdress_1">
      <item>Naval Port d.o.o., Vrhovčev vijenac 78 A, 10000 Zagreb</item>
    </derivirana_varijabla>
  </DomainObject.Predmet.StrankaListFormatedWithAdress>
  <DomainObject.Predmet.StrankaListFormatedWithAdressOIB>
    <izvorni_sadrzaj>
      <item>Naval Port d.o.o., OIB 03531898838, Vrhovčev vijenac 78 A, 10000 Zagreb</item>
    </izvorni_sadrzaj>
    <derivirana_varijabla naziv="DomainObject.Predmet.StrankaListFormatedWithAdressOIB_1">
      <item>Naval Port d.o.o., OIB 03531898838, Vrhovčev vijenac 78 A, 10000 Zagreb</item>
    </derivirana_varijabla>
  </DomainObject.Predmet.StrankaListFormatedWithAdressOIB>
  <DomainObject.Predmet.StrankaListNazivFormated>
    <izvorni_sadrzaj>
      <item>Naval Port d.o.o.</item>
    </izvorni_sadrzaj>
    <derivirana_varijabla naziv="DomainObject.Predmet.StrankaListNazivFormated_1">
      <item>Naval Port d.o.o.</item>
    </derivirana_varijabla>
  </DomainObject.Predmet.StrankaListNazivFormated>
  <DomainObject.Predmet.StrankaListNazivFormatedOIB>
    <izvorni_sadrzaj>
      <item>Naval Port d.o.o., OIB 03531898838</item>
    </izvorni_sadrzaj>
    <derivirana_varijabla naziv="DomainObject.Predmet.StrankaListNazivFormatedOIB_1">
      <item>Naval Port d.o.o., OIB 03531898838</item>
    </derivirana_varijabla>
  </DomainObject.Predmet.StrankaListNazivFormatedOIB>
  <DomainObject.Predmet.ProtuStrankaListFormated>
    <izvorni_sadrzaj>
      <item>Naval Port d.o.o.</item>
    </izvorni_sadrzaj>
    <derivirana_varijabla naziv="DomainObject.Predmet.ProtuStrankaListFormated_1">
      <item>Naval Port d.o.o.</item>
    </derivirana_varijabla>
  </DomainObject.Predmet.ProtuStrankaListFormated>
  <DomainObject.Predmet.ProtuStrankaListFormatedOIB>
    <izvorni_sadrzaj>
      <item>Naval Port d.o.o., OIB 03531898838</item>
    </izvorni_sadrzaj>
    <derivirana_varijabla naziv="DomainObject.Predmet.ProtuStrankaListFormatedOIB_1">
      <item>Naval Port d.o.o., OIB 03531898838</item>
    </derivirana_varijabla>
  </DomainObject.Predmet.ProtuStrankaListFormatedOIB>
  <DomainObject.Predmet.ProtuStrankaListFormatedWithAdress>
    <izvorni_sadrzaj>
      <item>Naval Port d.o.o., Vrhovčev vijenac 78 A, 10000 Zagreb</item>
    </izvorni_sadrzaj>
    <derivirana_varijabla naziv="DomainObject.Predmet.ProtuStrankaListFormatedWithAdress_1">
      <item>Naval Port d.o.o., Vrhovčev vijenac 78 A, 10000 Zagreb</item>
    </derivirana_varijabla>
  </DomainObject.Predmet.ProtuStrankaListFormatedWithAdress>
  <DomainObject.Predmet.ProtuStrankaListFormatedWithAdressOIB>
    <izvorni_sadrzaj>
      <item>Naval Port d.o.o., OIB 03531898838, Vrhovčev vijenac 78 A, 10000 Zagreb</item>
    </izvorni_sadrzaj>
    <derivirana_varijabla naziv="DomainObject.Predmet.ProtuStrankaListFormatedWithAdressOIB_1">
      <item>Naval Port d.o.o., OIB 03531898838, Vrhovčev vijenac 78 A, 10000 Zagreb</item>
    </derivirana_varijabla>
  </DomainObject.Predmet.ProtuStrankaListFormatedWithAdressOIB>
  <DomainObject.Predmet.ProtuStrankaListNazivFormated>
    <izvorni_sadrzaj>
      <item>Naval Port d.o.o.</item>
    </izvorni_sadrzaj>
    <derivirana_varijabla naziv="DomainObject.Predmet.ProtuStrankaListNazivFormated_1">
      <item>Naval Port d.o.o.</item>
    </derivirana_varijabla>
  </DomainObject.Predmet.ProtuStrankaListNazivFormated>
  <DomainObject.Predmet.ProtuStrankaListNazivFormatedOIB>
    <izvorni_sadrzaj>
      <item>Naval Port d.o.o., OIB 03531898838</item>
    </izvorni_sadrzaj>
    <derivirana_varijabla naziv="DomainObject.Predmet.ProtuStrankaListNazivFormatedOIB_1">
      <item>Naval Port d.o.o., OIB 03531898838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Naval Port d.o.o.</izvorni_sadrzaj>
    <derivirana_varijabla naziv="DomainObject.Predmet.StrankaIDrugi_1">Naval Port d.o.o.</derivirana_varijabla>
  </DomainObject.Predmet.StrankaIDrugi>
  <DomainObject.Predmet.ProtustrankaIDrugi>
    <izvorni_sadrzaj>Naval Port d.o.o.</izvorni_sadrzaj>
    <derivirana_varijabla naziv="DomainObject.Predmet.ProtustrankaIDrugi_1">Naval Port d.o.o.</derivirana_varijabla>
  </DomainObject.Predmet.ProtustrankaIDrugi>
  <DomainObject.Predmet.StrankaIDrugiAdressOIB>
    <izvorni_sadrzaj>Naval Port d.o.o., OIB 03531898838, Vrhovčev vijenac 78 A, 10000 Zagreb</izvorni_sadrzaj>
    <derivirana_varijabla naziv="DomainObject.Predmet.StrankaIDrugiAdressOIB_1">Naval Port d.o.o., OIB 03531898838, Vrhovčev vijenac 78 A, 10000 Zagreb</derivirana_varijabla>
  </DomainObject.Predmet.StrankaIDrugiAdressOIB>
  <DomainObject.Predmet.ProtustrankaIDrugiAdressOIB>
    <izvorni_sadrzaj>Naval Port d.o.o., OIB 03531898838, Vrhovčev vijenac 78 A, 10000 Zagreb</izvorni_sadrzaj>
    <derivirana_varijabla naziv="DomainObject.Predmet.ProtustrankaIDrugiAdressOIB_1">Naval Port d.o.o., OIB 03531898838, Vrhovčev vijenac 78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Naval Port d.o.o.</item>
      <item>Naval Port d.o.o.</item>
    </izvorni_sadrzaj>
    <derivirana_varijabla naziv="DomainObject.Predmet.SudioniciListNaziv_1">
      <item>Naval Port d.o.o.</item>
      <item>Naval Port d.o.o.</item>
    </derivirana_varijabla>
  </DomainObject.Predmet.SudioniciListNaziv>
  <DomainObject.Predmet.SudioniciListAdressOIB>
    <izvorni_sadrzaj>
      <item>Naval Port d.o.o., OIB 03531898838, Vrhovčev vijenac 78 A,10000 Zagreb</item>
      <item>Naval Port d.o.o., OIB 03531898838, Vrhovčev vijenac 78 A,10000 Zagreb</item>
    </izvorni_sadrzaj>
    <derivirana_varijabla naziv="DomainObject.Predmet.SudioniciListAdressOIB_1">
      <item>Naval Port d.o.o., OIB 03531898838, Vrhovčev vijenac 78 A,10000 Zagreb</item>
      <item>Naval Port d.o.o., OIB 03531898838, Vrhovčev vijenac 78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03531898838</item>
      <item>, OIB 03531898838</item>
    </izvorni_sadrzaj>
    <derivirana_varijabla naziv="DomainObject.Predmet.SudioniciListNazivOIB_1">
      <item>, OIB 03531898838</item>
      <item>, OIB 03531898838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662CD5-8B28-4C94-AEED-0825146D7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2920</properties:Characters>
  <properties:Lines>88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2018-10-17T12:19:00Z</dcterms:created>
  <dc:creator>hermanj</dc:creator>
  <cp:lastModifiedBy>Darija Miličević</cp:lastModifiedBy>
  <cp:lastPrinted>2018-10-18T12:03:00Z</cp:lastPrinted>
  <dcterms:modified xmlns:xsi="http://www.w3.org/2001/XMLSchema-instance" xsi:type="dcterms:W3CDTF">2018-10-18T12:04:00Z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(odbačen prijed. čl. 114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