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2B1E70" w:rsidP="002B1E70" w:rsidRDefault="002B1E70" w14:paraId="de5eb19" w14:textId="de5eb19">
      <w:pPr>
        <w15:collapsed w:val="false"/>
        <w:rPr>
          <w:b/>
          <w:bCs/>
        </w:rPr>
      </w:pPr>
      <w:bookmarkStart w:name="_GoBack" w:id="0"/>
      <w:bookmarkEnd w:id="0"/>
      <w:r w:rsidRPr="00B55453">
        <w:rPr>
          <w:b/>
          <w:bCs/>
        </w:rPr>
        <w:t>S</w:t>
      </w:r>
      <w:r w:rsidRPr="00B55453">
        <w:rPr>
          <w:b/>
          <w:lang w:val="hr-HR"/>
        </w:rPr>
        <w:t>tečajna masa iza VRPOLJE METALI</w:t>
      </w:r>
      <w:r>
        <w:rPr>
          <w:b/>
          <w:bCs/>
        </w:rPr>
        <w:t xml:space="preserve"> d.o.o. - u stečaju</w:t>
      </w:r>
    </w:p>
    <w:p w:rsidR="002B1E70" w:rsidP="002B1E70" w:rsidRDefault="002B1E70">
      <w:pPr>
        <w:rPr>
          <w:b/>
          <w:bCs/>
        </w:rPr>
      </w:pPr>
      <w:r>
        <w:rPr>
          <w:b/>
          <w:bCs/>
        </w:rPr>
        <w:t>STEČAJNA  UPRAVITELJICA  ANTONIA  SELAK</w:t>
      </w:r>
    </w:p>
    <w:p w:rsidR="002B1E70" w:rsidP="002B1E70" w:rsidRDefault="002B1E70">
      <w:r>
        <w:rPr>
          <w:b/>
          <w:bCs/>
        </w:rPr>
        <w:t>10000 Z a g r e b, Rudeška cesta 160 b</w:t>
      </w:r>
      <w:r>
        <w:tab/>
      </w:r>
      <w:r>
        <w:tab/>
      </w:r>
      <w:r>
        <w:tab/>
      </w:r>
      <w:r>
        <w:tab/>
      </w:r>
      <w:r>
        <w:tab/>
      </w:r>
      <w:r>
        <w:tab/>
      </w:r>
    </w:p>
    <w:p w:rsidR="002B1E70" w:rsidP="002B1E70" w:rsidRDefault="002B1E70">
      <w:r>
        <w:t>TEL/</w:t>
      </w:r>
      <w:r w:rsidRPr="00464BE4">
        <w:t xml:space="preserve"> </w:t>
      </w:r>
      <w:r>
        <w:t>FAX: 01/4107-638</w:t>
      </w:r>
    </w:p>
    <w:p w:rsidR="002B1E70" w:rsidP="002B1E70" w:rsidRDefault="002B1E70">
      <w:pPr>
        <w:rPr>
          <w:lang w:val="it-IT"/>
        </w:rPr>
      </w:pPr>
      <w:r>
        <w:t xml:space="preserve">E-mail: </w:t>
      </w:r>
      <w:r w:rsidRPr="001F7BFE">
        <w:t>odvjetnica.selak@</w:t>
      </w:r>
      <w:r>
        <w:t>gmail.com</w:t>
      </w:r>
      <w:r w:rsidRPr="00DA22E6">
        <w:rPr>
          <w:lang w:val="it-IT"/>
        </w:rPr>
        <w:t xml:space="preserve"> </w:t>
      </w:r>
    </w:p>
    <w:p w:rsidR="002B1E70" w:rsidP="002B1E70" w:rsidRDefault="002B1E70">
      <w:pPr>
        <w:rPr>
          <w:bCs/>
          <w:color w:val="1D1B11"/>
        </w:rPr>
      </w:pPr>
    </w:p>
    <w:p w:rsidR="002B1E70" w:rsidP="002B1E70" w:rsidRDefault="002B1E70">
      <w:pPr>
        <w:rPr>
          <w:bCs/>
          <w:color w:val="1D1B11"/>
        </w:rPr>
      </w:pPr>
      <w:r>
        <w:rPr>
          <w:bCs/>
          <w:color w:val="1D1B11"/>
        </w:rPr>
        <w:tab/>
      </w:r>
      <w:r>
        <w:rPr>
          <w:bCs/>
          <w:color w:val="1D1B11"/>
        </w:rPr>
        <w:tab/>
      </w:r>
      <w:r>
        <w:rPr>
          <w:bCs/>
          <w:color w:val="1D1B11"/>
        </w:rPr>
        <w:tab/>
      </w:r>
      <w:r>
        <w:rPr>
          <w:bCs/>
          <w:color w:val="1D1B11"/>
        </w:rPr>
        <w:tab/>
      </w:r>
    </w:p>
    <w:p w:rsidRPr="00B36C54" w:rsidR="002B1E70" w:rsidP="002B1E70" w:rsidRDefault="002B1E70">
      <w:pPr>
        <w:rPr>
          <w:b/>
          <w:bCs/>
          <w:color w:val="1D1B11"/>
        </w:rPr>
      </w:pPr>
    </w:p>
    <w:p w:rsidRPr="0020114A" w:rsidR="002B1E70" w:rsidP="002B1E70" w:rsidRDefault="002B1E70">
      <w:pPr>
        <w:rPr>
          <w:bCs/>
          <w:color w:val="1D1B11"/>
        </w:rPr>
      </w:pPr>
    </w:p>
    <w:p w:rsidRPr="0020114A" w:rsidR="002B1E70" w:rsidP="002B1E70" w:rsidRDefault="002B1E70">
      <w:pPr>
        <w:ind w:left="2160" w:firstLine="720"/>
      </w:pPr>
      <w:r w:rsidRPr="0020114A">
        <w:t>TRGOVAČKI SUD U ZAGREBU</w:t>
      </w:r>
    </w:p>
    <w:p w:rsidRPr="0020114A" w:rsidR="002B1E70" w:rsidP="002B1E70" w:rsidRDefault="002B1E70">
      <w:r w:rsidRPr="0020114A">
        <w:tab/>
      </w:r>
      <w:r w:rsidRPr="0020114A">
        <w:tab/>
      </w:r>
      <w:r w:rsidRPr="0020114A">
        <w:tab/>
      </w:r>
      <w:r w:rsidRPr="0020114A">
        <w:tab/>
      </w:r>
      <w:r w:rsidRPr="0020114A">
        <w:tab/>
      </w:r>
      <w:r w:rsidRPr="0020114A">
        <w:tab/>
      </w:r>
      <w:r w:rsidRPr="0020114A">
        <w:tab/>
      </w:r>
      <w:r w:rsidRPr="0020114A">
        <w:tab/>
      </w:r>
      <w:r w:rsidRPr="0020114A">
        <w:tab/>
      </w:r>
      <w:r w:rsidRPr="0020114A">
        <w:tab/>
        <w:t>Z a g r e b</w:t>
      </w:r>
    </w:p>
    <w:p w:rsidR="002B1E70" w:rsidP="002B1E70" w:rsidRDefault="002B1E70"/>
    <w:p w:rsidR="002B1E70" w:rsidP="002B1E70" w:rsidRDefault="002B1E70">
      <w:r>
        <w:t>Stečajni sudac: Lucija Butigan</w:t>
      </w:r>
    </w:p>
    <w:p w:rsidRPr="0020114A" w:rsidR="002B1E70" w:rsidP="002B1E70" w:rsidRDefault="002B1E70"/>
    <w:p w:rsidRPr="0020114A" w:rsidR="002B1E70" w:rsidP="002B1E70" w:rsidRDefault="002B1E70">
      <w:r>
        <w:t>Na broj: 20 St-1254/19</w:t>
      </w:r>
    </w:p>
    <w:p w:rsidR="002B1E70" w:rsidP="002B1E70" w:rsidRDefault="002B1E70"/>
    <w:p w:rsidR="002B1E70" w:rsidP="002B1E70" w:rsidRDefault="002B1E70">
      <w:pPr>
        <w:ind w:left="2880" w:hanging="2880"/>
        <w:rPr>
          <w:lang w:val="it-IT"/>
        </w:rPr>
      </w:pPr>
      <w:r>
        <w:t>STEČAJNI DUŽNIK:</w:t>
      </w:r>
      <w:r>
        <w:tab/>
      </w:r>
      <w:r w:rsidRPr="00B55453">
        <w:rPr>
          <w:bCs/>
        </w:rPr>
        <w:t>S</w:t>
      </w:r>
      <w:r w:rsidRPr="00B55453">
        <w:rPr>
          <w:lang w:val="hr-HR"/>
        </w:rPr>
        <w:t>tečajna masa iza VRPOLJE METALI</w:t>
      </w:r>
      <w:r w:rsidRPr="00B55453">
        <w:rPr>
          <w:bCs/>
        </w:rPr>
        <w:t xml:space="preserve"> d.o.o. - u stečaju</w:t>
      </w:r>
      <w:r>
        <w:rPr>
          <w:bCs/>
        </w:rPr>
        <w:t>,</w:t>
      </w:r>
      <w:r w:rsidRPr="00537C3E">
        <w:rPr>
          <w:lang w:val="hr-HR"/>
        </w:rPr>
        <w:t xml:space="preserve"> </w:t>
      </w:r>
      <w:r>
        <w:rPr>
          <w:lang w:val="hr-HR"/>
        </w:rPr>
        <w:t>Zagreb,</w:t>
      </w:r>
      <w:r>
        <w:rPr>
          <w:lang w:val="it-IT"/>
        </w:rPr>
        <w:t xml:space="preserve"> Rudeška cesta 160 b, OIB: 02776574813</w:t>
      </w:r>
    </w:p>
    <w:p w:rsidR="002B1E70" w:rsidP="002B1E70" w:rsidRDefault="002B1E70">
      <w:pPr>
        <w:ind w:left="2880" w:hanging="2880"/>
      </w:pPr>
    </w:p>
    <w:p w:rsidR="002B1E70" w:rsidP="002B1E70" w:rsidRDefault="002B1E70">
      <w:pPr>
        <w:ind w:left="2880" w:hanging="2880"/>
      </w:pPr>
    </w:p>
    <w:p w:rsidRPr="00CD146D" w:rsidR="002B1E70" w:rsidP="002B1E70" w:rsidRDefault="002B1E70">
      <w:pPr>
        <w:jc w:val="both"/>
      </w:pPr>
      <w:r w:rsidRPr="00CD146D">
        <w:tab/>
      </w:r>
      <w:r>
        <w:tab/>
      </w:r>
      <w:r>
        <w:tab/>
      </w:r>
      <w:r>
        <w:tab/>
      </w:r>
      <w:r>
        <w:tab/>
      </w:r>
      <w:r>
        <w:tab/>
      </w:r>
      <w:r>
        <w:tab/>
      </w:r>
      <w:r>
        <w:tab/>
      </w:r>
      <w:r>
        <w:tab/>
      </w:r>
      <w:r w:rsidRPr="00CD146D">
        <w:t>u jednom primjerku</w:t>
      </w:r>
    </w:p>
    <w:p w:rsidRPr="00CD146D" w:rsidR="002B1E70" w:rsidP="002B1E70" w:rsidRDefault="002B1E70">
      <w:pPr>
        <w:jc w:val="both"/>
      </w:pPr>
    </w:p>
    <w:p w:rsidRPr="00CD146D" w:rsidR="002B1E70" w:rsidP="002B1E70" w:rsidRDefault="002B1E70">
      <w:pPr>
        <w:jc w:val="both"/>
      </w:pPr>
      <w:r w:rsidRPr="00CD146D">
        <w:tab/>
      </w:r>
      <w:r w:rsidRPr="00CD146D">
        <w:tab/>
      </w:r>
      <w:r w:rsidRPr="00CD146D">
        <w:tab/>
        <w:t>PODNESAK STEČAJNE UPRAVITELJICE</w:t>
      </w:r>
    </w:p>
    <w:p w:rsidR="002B1E70" w:rsidP="002B1E70" w:rsidRDefault="002B1E70">
      <w:pPr>
        <w:ind w:firstLine="720"/>
      </w:pPr>
    </w:p>
    <w:p w:rsidR="002B1E70" w:rsidP="002B1E70" w:rsidRDefault="002B1E70">
      <w:pPr>
        <w:pStyle w:val="Bezproreda"/>
        <w:tabs>
          <w:tab w:val="left" w:pos="851"/>
        </w:tabs>
        <w:ind w:left="708" w:hanging="708"/>
        <w:rPr>
          <w:rFonts w:ascii="Times New Roman" w:hAnsi="Times New Roman" w:cs="Times New Roman"/>
          <w:color w:val="222222"/>
          <w:sz w:val="24"/>
          <w:szCs w:val="24"/>
          <w:lang w:eastAsia="hr-HR"/>
        </w:rPr>
      </w:pPr>
      <w:r>
        <w:rPr>
          <w:rFonts w:ascii="Times New Roman" w:hAnsi="Times New Roman" w:cs="Times New Roman"/>
          <w:color w:val="222222"/>
          <w:sz w:val="24"/>
          <w:szCs w:val="24"/>
          <w:lang w:eastAsia="hr-HR"/>
        </w:rPr>
        <w:t>1. Nakon što sam imenovana stečajnom upraviteljicom, sa bivšom stečajnom upraviteljicom</w:t>
      </w:r>
    </w:p>
    <w:p w:rsidR="002B1E70" w:rsidP="002B1E70" w:rsidRDefault="002B1E70">
      <w:pPr>
        <w:pStyle w:val="Bezproreda"/>
        <w:tabs>
          <w:tab w:val="left" w:pos="851"/>
        </w:tabs>
        <w:ind w:left="708" w:hanging="708"/>
        <w:rPr>
          <w:rFonts w:ascii="Times New Roman" w:hAnsi="Times New Roman" w:cs="Times New Roman"/>
          <w:color w:val="222222"/>
          <w:sz w:val="24"/>
          <w:szCs w:val="24"/>
          <w:lang w:eastAsia="hr-HR"/>
        </w:rPr>
      </w:pPr>
      <w:r>
        <w:rPr>
          <w:rFonts w:ascii="Times New Roman" w:hAnsi="Times New Roman" w:cs="Times New Roman"/>
          <w:color w:val="222222"/>
          <w:sz w:val="24"/>
          <w:szCs w:val="24"/>
          <w:lang w:eastAsia="hr-HR"/>
        </w:rPr>
        <w:t>Ninom Markovinović Belamarić je obavljena primopredaje dužnosti stečajnog upravitelja</w:t>
      </w:r>
    </w:p>
    <w:p w:rsidR="002B1E70" w:rsidP="002B1E70" w:rsidRDefault="002B1E70">
      <w:pPr>
        <w:pStyle w:val="Bezproreda"/>
        <w:tabs>
          <w:tab w:val="left" w:pos="851"/>
        </w:tabs>
        <w:ind w:left="708" w:hanging="708"/>
        <w:rPr>
          <w:rFonts w:ascii="Times New Roman" w:hAnsi="Times New Roman" w:cs="Times New Roman"/>
          <w:color w:val="222222"/>
          <w:sz w:val="24"/>
          <w:szCs w:val="24"/>
          <w:lang w:eastAsia="hr-HR"/>
        </w:rPr>
      </w:pPr>
      <w:r>
        <w:rPr>
          <w:rFonts w:ascii="Times New Roman" w:hAnsi="Times New Roman" w:cs="Times New Roman"/>
          <w:color w:val="222222"/>
          <w:sz w:val="24"/>
          <w:szCs w:val="24"/>
          <w:lang w:eastAsia="hr-HR"/>
        </w:rPr>
        <w:t>dana 04. studenoga 2019.g.</w:t>
      </w:r>
    </w:p>
    <w:p w:rsidR="002B1E70" w:rsidP="002B1E70" w:rsidRDefault="002B1E70">
      <w:pPr>
        <w:pStyle w:val="Bezproreda"/>
        <w:tabs>
          <w:tab w:val="left" w:pos="851"/>
        </w:tabs>
        <w:ind w:left="708" w:hanging="708"/>
        <w:rPr>
          <w:rFonts w:ascii="Times New Roman" w:hAnsi="Times New Roman" w:cs="Times New Roman"/>
          <w:color w:val="222222"/>
          <w:sz w:val="24"/>
          <w:szCs w:val="24"/>
          <w:lang w:eastAsia="hr-HR"/>
        </w:rPr>
      </w:pPr>
      <w:r>
        <w:rPr>
          <w:rFonts w:ascii="Times New Roman" w:hAnsi="Times New Roman" w:cs="Times New Roman"/>
          <w:color w:val="222222"/>
          <w:sz w:val="24"/>
          <w:szCs w:val="24"/>
          <w:lang w:eastAsia="hr-HR"/>
        </w:rPr>
        <w:t>Prilikom primopredaje dužnosti bivša stečajna upraviteljica mi je predala određenu</w:t>
      </w:r>
    </w:p>
    <w:p w:rsidR="002B1E70" w:rsidP="002B1E70" w:rsidRDefault="002B1E70">
      <w:pPr>
        <w:pStyle w:val="Bezproreda"/>
        <w:tabs>
          <w:tab w:val="left" w:pos="851"/>
        </w:tabs>
        <w:ind w:left="708" w:hanging="708"/>
        <w:rPr>
          <w:rFonts w:ascii="Times New Roman" w:hAnsi="Times New Roman" w:cs="Times New Roman"/>
          <w:color w:val="222222"/>
          <w:sz w:val="24"/>
          <w:szCs w:val="24"/>
          <w:lang w:eastAsia="hr-HR"/>
        </w:rPr>
      </w:pPr>
      <w:r>
        <w:rPr>
          <w:rFonts w:ascii="Times New Roman" w:hAnsi="Times New Roman" w:cs="Times New Roman"/>
          <w:color w:val="222222"/>
          <w:sz w:val="24"/>
          <w:szCs w:val="24"/>
          <w:lang w:eastAsia="hr-HR"/>
        </w:rPr>
        <w:t>dokumentaciju, time da je glede nekretnina koje spadaju u stečajnu masu iskazala da su iste u</w:t>
      </w:r>
    </w:p>
    <w:p w:rsidR="002B1E70" w:rsidP="002B1E70" w:rsidRDefault="002B1E70">
      <w:pPr>
        <w:pStyle w:val="Bezproreda"/>
        <w:tabs>
          <w:tab w:val="left" w:pos="851"/>
        </w:tabs>
        <w:ind w:left="708" w:hanging="708"/>
        <w:rPr>
          <w:rFonts w:ascii="Times New Roman" w:hAnsi="Times New Roman" w:cs="Times New Roman"/>
          <w:color w:val="222222"/>
          <w:sz w:val="24"/>
          <w:szCs w:val="24"/>
          <w:lang w:eastAsia="hr-HR"/>
        </w:rPr>
      </w:pPr>
      <w:r>
        <w:rPr>
          <w:rFonts w:ascii="Times New Roman" w:hAnsi="Times New Roman" w:cs="Times New Roman"/>
          <w:color w:val="222222"/>
          <w:sz w:val="24"/>
          <w:szCs w:val="24"/>
          <w:lang w:eastAsia="hr-HR"/>
        </w:rPr>
        <w:t>zakupu Mediteran auta d.o.o. od kolovoza 2019.g.</w:t>
      </w:r>
    </w:p>
    <w:p w:rsidR="002B1E70" w:rsidP="002B1E70" w:rsidRDefault="002B1E70">
      <w:pPr>
        <w:pStyle w:val="Bezproreda"/>
        <w:tabs>
          <w:tab w:val="left" w:pos="851"/>
        </w:tabs>
        <w:ind w:left="708" w:hanging="708"/>
        <w:rPr>
          <w:rFonts w:ascii="Times New Roman" w:hAnsi="Times New Roman" w:cs="Times New Roman"/>
          <w:color w:val="222222"/>
          <w:sz w:val="24"/>
          <w:szCs w:val="24"/>
          <w:lang w:eastAsia="hr-HR"/>
        </w:rPr>
      </w:pPr>
      <w:r>
        <w:rPr>
          <w:rFonts w:ascii="Times New Roman" w:hAnsi="Times New Roman" w:cs="Times New Roman"/>
          <w:color w:val="222222"/>
          <w:sz w:val="24"/>
          <w:szCs w:val="24"/>
          <w:lang w:eastAsia="hr-HR"/>
        </w:rPr>
        <w:t>Ugovor o zakupu mi nije predala, kao niti ključeve od predmetnih poslovnih</w:t>
      </w:r>
    </w:p>
    <w:p w:rsidR="002B1E70" w:rsidP="002B1E70" w:rsidRDefault="002B1E70">
      <w:pPr>
        <w:pStyle w:val="Bezproreda"/>
        <w:tabs>
          <w:tab w:val="left" w:pos="851"/>
        </w:tabs>
        <w:ind w:left="708" w:hanging="708"/>
        <w:rPr>
          <w:rFonts w:ascii="Times New Roman" w:hAnsi="Times New Roman" w:cs="Times New Roman"/>
          <w:color w:val="222222"/>
          <w:sz w:val="24"/>
          <w:szCs w:val="24"/>
          <w:lang w:eastAsia="hr-HR"/>
        </w:rPr>
      </w:pPr>
      <w:r>
        <w:rPr>
          <w:rFonts w:ascii="Times New Roman" w:hAnsi="Times New Roman" w:cs="Times New Roman"/>
          <w:color w:val="222222"/>
          <w:sz w:val="24"/>
          <w:szCs w:val="24"/>
          <w:lang w:eastAsia="hr-HR"/>
        </w:rPr>
        <w:t>objekata, a kao razlog je navela da ih nikada nije niti imala, a iz čega proizlazi da predmetne</w:t>
      </w:r>
    </w:p>
    <w:p w:rsidR="002B1E70" w:rsidP="002B1E70" w:rsidRDefault="002B1E70">
      <w:pPr>
        <w:pStyle w:val="Bezproreda"/>
        <w:tabs>
          <w:tab w:val="left" w:pos="851"/>
        </w:tabs>
        <w:ind w:left="708" w:hanging="708"/>
        <w:rPr>
          <w:rFonts w:ascii="Times New Roman" w:hAnsi="Times New Roman" w:cs="Times New Roman"/>
          <w:color w:val="222222"/>
          <w:sz w:val="24"/>
          <w:szCs w:val="24"/>
          <w:lang w:eastAsia="hr-HR"/>
        </w:rPr>
      </w:pPr>
      <w:r>
        <w:rPr>
          <w:rFonts w:ascii="Times New Roman" w:hAnsi="Times New Roman" w:cs="Times New Roman"/>
          <w:color w:val="222222"/>
          <w:sz w:val="24"/>
          <w:szCs w:val="24"/>
          <w:lang w:eastAsia="hr-HR"/>
        </w:rPr>
        <w:t>poslovne prostore zapravo nikada nije niti preuzela, te da ih je dala u zakup bez pregleda.</w:t>
      </w:r>
    </w:p>
    <w:p w:rsidR="002B1E70" w:rsidP="002B1E70" w:rsidRDefault="002B1E70">
      <w:pPr>
        <w:pStyle w:val="Bezproreda"/>
        <w:tabs>
          <w:tab w:val="left" w:pos="851"/>
        </w:tabs>
        <w:ind w:left="708" w:hanging="708"/>
        <w:rPr>
          <w:rFonts w:ascii="Times New Roman" w:hAnsi="Times New Roman" w:cs="Times New Roman"/>
          <w:color w:val="222222"/>
          <w:sz w:val="24"/>
          <w:szCs w:val="24"/>
          <w:lang w:eastAsia="hr-HR"/>
        </w:rPr>
      </w:pPr>
      <w:r>
        <w:rPr>
          <w:rFonts w:ascii="Times New Roman" w:hAnsi="Times New Roman" w:cs="Times New Roman"/>
          <w:color w:val="222222"/>
          <w:sz w:val="24"/>
          <w:szCs w:val="24"/>
          <w:lang w:eastAsia="hr-HR"/>
        </w:rPr>
        <w:t>Stoga sam o navedenom zakupu crpila saznanja samo temeljem tri ispostavljene fakture, i to</w:t>
      </w:r>
    </w:p>
    <w:p w:rsidR="002B1E70" w:rsidP="002B1E70" w:rsidRDefault="002B1E70">
      <w:pPr>
        <w:pStyle w:val="Bezproreda"/>
        <w:tabs>
          <w:tab w:val="left" w:pos="851"/>
        </w:tabs>
        <w:ind w:left="708" w:hanging="708"/>
        <w:rPr>
          <w:rFonts w:ascii="Times New Roman" w:hAnsi="Times New Roman" w:cs="Times New Roman"/>
          <w:color w:val="222222"/>
          <w:sz w:val="24"/>
          <w:szCs w:val="24"/>
          <w:lang w:eastAsia="hr-HR"/>
        </w:rPr>
      </w:pPr>
      <w:r>
        <w:rPr>
          <w:rFonts w:ascii="Times New Roman" w:hAnsi="Times New Roman" w:cs="Times New Roman"/>
          <w:color w:val="222222"/>
          <w:sz w:val="24"/>
          <w:szCs w:val="24"/>
          <w:lang w:eastAsia="hr-HR"/>
        </w:rPr>
        <w:t xml:space="preserve">da su poslovni prostori ukupne </w:t>
      </w:r>
      <w:r w:rsidRPr="0096314F">
        <w:rPr>
          <w:rFonts w:ascii="Times New Roman" w:hAnsi="Times New Roman" w:cs="Times New Roman"/>
          <w:color w:val="222222"/>
          <w:sz w:val="24"/>
          <w:szCs w:val="24"/>
          <w:lang w:eastAsia="hr-HR"/>
        </w:rPr>
        <w:t>površine od cca 825 m2</w:t>
      </w:r>
      <w:r>
        <w:rPr>
          <w:rFonts w:ascii="Times New Roman" w:hAnsi="Times New Roman" w:cs="Times New Roman"/>
          <w:color w:val="222222"/>
          <w:sz w:val="24"/>
          <w:szCs w:val="24"/>
          <w:lang w:eastAsia="hr-HR"/>
        </w:rPr>
        <w:t xml:space="preserve"> dati u zakup društvu Mediteran auto</w:t>
      </w:r>
    </w:p>
    <w:p w:rsidR="002B1E70" w:rsidP="002B1E70" w:rsidRDefault="002B1E70">
      <w:pPr>
        <w:pStyle w:val="Bezproreda"/>
        <w:tabs>
          <w:tab w:val="left" w:pos="851"/>
        </w:tabs>
        <w:ind w:left="708" w:hanging="708"/>
        <w:rPr>
          <w:rFonts w:ascii="Times New Roman" w:hAnsi="Times New Roman" w:cs="Times New Roman"/>
          <w:color w:val="222222"/>
          <w:sz w:val="24"/>
          <w:szCs w:val="24"/>
          <w:lang w:eastAsia="hr-HR"/>
        </w:rPr>
      </w:pPr>
      <w:r>
        <w:rPr>
          <w:rFonts w:ascii="Times New Roman" w:hAnsi="Times New Roman" w:cs="Times New Roman"/>
          <w:color w:val="222222"/>
          <w:sz w:val="24"/>
          <w:szCs w:val="24"/>
          <w:lang w:eastAsia="hr-HR"/>
        </w:rPr>
        <w:t>d.o.o. od dana 15. kolovoza 2019.g. za mjesečnu zakupninu u iznosu od 1.875,00 kuna</w:t>
      </w:r>
    </w:p>
    <w:p w:rsidR="002B1E70" w:rsidP="002B1E70" w:rsidRDefault="002B1E70">
      <w:pPr>
        <w:pStyle w:val="Bezproreda"/>
        <w:tabs>
          <w:tab w:val="left" w:pos="851"/>
        </w:tabs>
        <w:ind w:left="708" w:hanging="708"/>
        <w:rPr>
          <w:rFonts w:ascii="Times New Roman" w:hAnsi="Times New Roman" w:cs="Times New Roman"/>
          <w:color w:val="222222"/>
          <w:sz w:val="24"/>
          <w:szCs w:val="24"/>
          <w:lang w:eastAsia="hr-HR"/>
        </w:rPr>
      </w:pPr>
      <w:r>
        <w:rPr>
          <w:rFonts w:ascii="Times New Roman" w:hAnsi="Times New Roman" w:cs="Times New Roman"/>
          <w:color w:val="222222"/>
          <w:sz w:val="24"/>
          <w:szCs w:val="24"/>
          <w:lang w:eastAsia="hr-HR"/>
        </w:rPr>
        <w:t>(1.500,00 kuna+ PDV).</w:t>
      </w:r>
    </w:p>
    <w:p w:rsidR="002B1E70" w:rsidP="002B1E70" w:rsidRDefault="002B1E70">
      <w:pPr>
        <w:pStyle w:val="Bezproreda"/>
        <w:tabs>
          <w:tab w:val="left" w:pos="851"/>
        </w:tabs>
        <w:ind w:left="708" w:hanging="708"/>
        <w:rPr>
          <w:rFonts w:ascii="Times New Roman" w:hAnsi="Times New Roman" w:cs="Times New Roman"/>
          <w:color w:val="222222"/>
          <w:sz w:val="24"/>
          <w:szCs w:val="24"/>
          <w:lang w:eastAsia="hr-HR"/>
        </w:rPr>
      </w:pPr>
      <w:r>
        <w:rPr>
          <w:rFonts w:ascii="Times New Roman" w:hAnsi="Times New Roman" w:cs="Times New Roman"/>
          <w:color w:val="222222"/>
          <w:sz w:val="24"/>
          <w:szCs w:val="24"/>
          <w:lang w:eastAsia="hr-HR"/>
        </w:rPr>
        <w:t>Imajući u vidu površinu i lokaciju predmetnih objekata visina zakupnine u fakturi me odmah</w:t>
      </w:r>
    </w:p>
    <w:p w:rsidR="002B1E70" w:rsidP="002B1E70" w:rsidRDefault="002B1E70">
      <w:pPr>
        <w:pStyle w:val="Bezproreda"/>
        <w:tabs>
          <w:tab w:val="left" w:pos="851"/>
        </w:tabs>
        <w:ind w:left="708" w:hanging="708"/>
        <w:rPr>
          <w:rFonts w:ascii="Times New Roman" w:hAnsi="Times New Roman" w:cs="Times New Roman"/>
          <w:color w:val="222222"/>
          <w:sz w:val="24"/>
          <w:szCs w:val="24"/>
          <w:lang w:eastAsia="hr-HR"/>
        </w:rPr>
      </w:pPr>
      <w:r>
        <w:rPr>
          <w:rFonts w:ascii="Times New Roman" w:hAnsi="Times New Roman" w:cs="Times New Roman"/>
          <w:color w:val="222222"/>
          <w:sz w:val="24"/>
          <w:szCs w:val="24"/>
          <w:lang w:eastAsia="hr-HR"/>
        </w:rPr>
        <w:t>navela da provjerim tržišne cijene zakupnine za slične poslovne objekte u Dugopolju, te sam</w:t>
      </w:r>
    </w:p>
    <w:p w:rsidR="002B1E70" w:rsidP="002B1E70" w:rsidRDefault="002B1E70">
      <w:pPr>
        <w:pStyle w:val="Bezproreda"/>
        <w:tabs>
          <w:tab w:val="left" w:pos="851"/>
        </w:tabs>
        <w:ind w:left="708" w:hanging="708"/>
        <w:rPr>
          <w:rFonts w:ascii="Times New Roman" w:hAnsi="Times New Roman" w:cs="Times New Roman"/>
          <w:color w:val="222222"/>
          <w:sz w:val="24"/>
          <w:szCs w:val="24"/>
          <w:lang w:eastAsia="hr-HR"/>
        </w:rPr>
      </w:pPr>
      <w:r>
        <w:rPr>
          <w:rFonts w:ascii="Times New Roman" w:hAnsi="Times New Roman" w:cs="Times New Roman"/>
          <w:color w:val="222222"/>
          <w:sz w:val="24"/>
          <w:szCs w:val="24"/>
          <w:lang w:eastAsia="hr-HR"/>
        </w:rPr>
        <w:t xml:space="preserve">utvrdila se cijena mjesečne zakupnine za slične objekte kreće u rasponu od 2-3 € po m2. </w:t>
      </w:r>
    </w:p>
    <w:p w:rsidR="002B1E70" w:rsidP="002B1E70" w:rsidRDefault="002B1E70">
      <w:pPr>
        <w:pStyle w:val="Bezproreda"/>
        <w:tabs>
          <w:tab w:val="left" w:pos="851"/>
        </w:tabs>
        <w:ind w:left="708" w:hanging="708"/>
        <w:rPr>
          <w:rFonts w:ascii="Times New Roman" w:hAnsi="Times New Roman" w:cs="Times New Roman"/>
          <w:color w:val="222222"/>
          <w:sz w:val="24"/>
          <w:szCs w:val="24"/>
          <w:lang w:eastAsia="hr-HR"/>
        </w:rPr>
      </w:pPr>
      <w:r>
        <w:rPr>
          <w:rFonts w:ascii="Times New Roman" w:hAnsi="Times New Roman" w:cs="Times New Roman"/>
          <w:color w:val="222222"/>
          <w:sz w:val="24"/>
          <w:szCs w:val="24"/>
          <w:lang w:eastAsia="hr-HR"/>
        </w:rPr>
        <w:t>Dakle, u konkretnoj situaciji tržišna vrijednost zakupnine za predmetne prostore iznosi</w:t>
      </w:r>
    </w:p>
    <w:p w:rsidR="002B1E70" w:rsidP="002B1E70" w:rsidRDefault="002B1E70">
      <w:pPr>
        <w:pStyle w:val="Bezproreda"/>
        <w:tabs>
          <w:tab w:val="left" w:pos="851"/>
        </w:tabs>
        <w:ind w:left="708" w:hanging="708"/>
        <w:rPr>
          <w:rFonts w:ascii="Times New Roman" w:hAnsi="Times New Roman" w:cs="Times New Roman"/>
          <w:color w:val="222222"/>
          <w:sz w:val="24"/>
          <w:szCs w:val="24"/>
          <w:lang w:eastAsia="hr-HR"/>
        </w:rPr>
      </w:pPr>
      <w:r>
        <w:rPr>
          <w:rFonts w:ascii="Times New Roman" w:hAnsi="Times New Roman" w:cs="Times New Roman"/>
          <w:color w:val="222222"/>
          <w:sz w:val="24"/>
          <w:szCs w:val="24"/>
          <w:lang w:eastAsia="hr-HR"/>
        </w:rPr>
        <w:t>barem između 12.375,00 kn i 18.500,00 kn, odnosno znatno više od fakturiranog iznosa.</w:t>
      </w:r>
    </w:p>
    <w:p w:rsidR="002B1E70" w:rsidP="002B1E70" w:rsidRDefault="002B1E70">
      <w:pPr>
        <w:pStyle w:val="Bezproreda"/>
        <w:tabs>
          <w:tab w:val="left" w:pos="851"/>
        </w:tabs>
        <w:ind w:left="708" w:hanging="708"/>
        <w:rPr>
          <w:rFonts w:ascii="Times New Roman" w:hAnsi="Times New Roman" w:cs="Times New Roman"/>
          <w:color w:val="222222"/>
          <w:sz w:val="24"/>
          <w:szCs w:val="24"/>
          <w:lang w:eastAsia="hr-HR"/>
        </w:rPr>
      </w:pPr>
    </w:p>
    <w:p w:rsidR="002B1E70" w:rsidP="002B1E70" w:rsidRDefault="002B1E70">
      <w:pPr>
        <w:pStyle w:val="Bezproreda"/>
        <w:tabs>
          <w:tab w:val="left" w:pos="851"/>
        </w:tabs>
        <w:ind w:left="708" w:hanging="708"/>
        <w:rPr>
          <w:rFonts w:ascii="Times New Roman" w:hAnsi="Times New Roman" w:cs="Times New Roman"/>
          <w:color w:val="222222"/>
          <w:sz w:val="24"/>
          <w:szCs w:val="24"/>
          <w:lang w:eastAsia="hr-HR"/>
        </w:rPr>
      </w:pPr>
      <w:r>
        <w:rPr>
          <w:rFonts w:ascii="Times New Roman" w:hAnsi="Times New Roman" w:cs="Times New Roman"/>
          <w:color w:val="222222"/>
          <w:sz w:val="24"/>
          <w:szCs w:val="24"/>
          <w:lang w:eastAsia="hr-HR"/>
        </w:rPr>
        <w:t xml:space="preserve">Stoga sam se obratila </w:t>
      </w:r>
      <w:r>
        <w:rPr>
          <w:rFonts w:ascii="Times New Roman" w:hAnsi="Times New Roman" w:cs="Times New Roman"/>
          <w:sz w:val="24"/>
          <w:szCs w:val="24"/>
          <w:lang w:val="pl-PL"/>
        </w:rPr>
        <w:t>zakonskom zastupniku</w:t>
      </w:r>
      <w:r>
        <w:rPr>
          <w:rFonts w:ascii="Times New Roman" w:hAnsi="Times New Roman" w:cs="Times New Roman"/>
          <w:color w:val="222222"/>
          <w:sz w:val="24"/>
          <w:szCs w:val="24"/>
          <w:lang w:eastAsia="hr-HR"/>
        </w:rPr>
        <w:t xml:space="preserve"> društva Mediteran auto d.o.o. (zakupoprimac)</w:t>
      </w:r>
    </w:p>
    <w:p w:rsidR="002B1E70" w:rsidP="002B1E70" w:rsidRDefault="002B1E70">
      <w:pPr>
        <w:pStyle w:val="Bezproreda"/>
        <w:tabs>
          <w:tab w:val="left" w:pos="851"/>
        </w:tabs>
        <w:ind w:left="708" w:hanging="708"/>
        <w:rPr>
          <w:rFonts w:ascii="Times New Roman" w:hAnsi="Times New Roman" w:cs="Times New Roman"/>
          <w:color w:val="222222"/>
          <w:sz w:val="24"/>
          <w:szCs w:val="24"/>
          <w:lang w:eastAsia="hr-HR"/>
        </w:rPr>
      </w:pPr>
      <w:r>
        <w:rPr>
          <w:rFonts w:ascii="Times New Roman" w:hAnsi="Times New Roman" w:cs="Times New Roman"/>
          <w:color w:val="222222"/>
          <w:sz w:val="24"/>
          <w:szCs w:val="24"/>
          <w:lang w:eastAsia="hr-HR"/>
        </w:rPr>
        <w:t>radi korekcije ugovorene zakupnine, jer je ista od strane bivše stečajne upraviteljice bila</w:t>
      </w:r>
    </w:p>
    <w:p w:rsidR="002B1E70" w:rsidP="002B1E70" w:rsidRDefault="002B1E70">
      <w:pPr>
        <w:pStyle w:val="Bezproreda"/>
        <w:tabs>
          <w:tab w:val="left" w:pos="851"/>
        </w:tabs>
        <w:ind w:left="708" w:hanging="708"/>
        <w:rPr>
          <w:rFonts w:ascii="Times New Roman" w:hAnsi="Times New Roman" w:cs="Times New Roman"/>
          <w:color w:val="222222"/>
          <w:sz w:val="24"/>
          <w:szCs w:val="24"/>
          <w:lang w:eastAsia="hr-HR"/>
        </w:rPr>
      </w:pPr>
      <w:r>
        <w:rPr>
          <w:rFonts w:ascii="Times New Roman" w:hAnsi="Times New Roman" w:cs="Times New Roman"/>
          <w:color w:val="222222"/>
          <w:sz w:val="24"/>
          <w:szCs w:val="24"/>
          <w:lang w:eastAsia="hr-HR"/>
        </w:rPr>
        <w:t>prenisko odmjerena.</w:t>
      </w:r>
    </w:p>
    <w:p w:rsidR="002B1E70" w:rsidP="002B1E70" w:rsidRDefault="002B1E70">
      <w:pPr>
        <w:pStyle w:val="Bezproreda"/>
        <w:tabs>
          <w:tab w:val="left" w:pos="851"/>
        </w:tabs>
        <w:ind w:left="708" w:hanging="708"/>
        <w:rPr>
          <w:rFonts w:ascii="Times New Roman" w:hAnsi="Times New Roman" w:cs="Times New Roman"/>
          <w:color w:val="222222"/>
          <w:sz w:val="24"/>
          <w:szCs w:val="24"/>
          <w:lang w:eastAsia="hr-HR"/>
        </w:rPr>
      </w:pPr>
      <w:r>
        <w:rPr>
          <w:rFonts w:ascii="Times New Roman" w:hAnsi="Times New Roman" w:cs="Times New Roman"/>
          <w:color w:val="222222"/>
          <w:sz w:val="24"/>
          <w:szCs w:val="24"/>
          <w:lang w:eastAsia="hr-HR"/>
        </w:rPr>
        <w:t>Međutim, taj moj prijedlog za sastankom radi reguliranja zakupničkog odnosa nije prihvaćen</w:t>
      </w:r>
    </w:p>
    <w:p w:rsidR="002B1E70" w:rsidP="002B1E70" w:rsidRDefault="002B1E70">
      <w:pPr>
        <w:pStyle w:val="Bezproreda"/>
        <w:tabs>
          <w:tab w:val="left" w:pos="851"/>
        </w:tabs>
        <w:ind w:left="708" w:hanging="708"/>
        <w:rPr>
          <w:rFonts w:ascii="Times New Roman" w:hAnsi="Times New Roman" w:cs="Times New Roman"/>
          <w:color w:val="222222"/>
          <w:sz w:val="24"/>
          <w:szCs w:val="24"/>
          <w:lang w:eastAsia="hr-HR"/>
        </w:rPr>
      </w:pPr>
      <w:r>
        <w:rPr>
          <w:rFonts w:ascii="Times New Roman" w:hAnsi="Times New Roman" w:cs="Times New Roman"/>
          <w:color w:val="222222"/>
          <w:sz w:val="24"/>
          <w:szCs w:val="24"/>
          <w:lang w:eastAsia="hr-HR"/>
        </w:rPr>
        <w:t xml:space="preserve">od strane Mediteran auta d.o.o. </w:t>
      </w:r>
    </w:p>
    <w:p w:rsidR="002B1E70" w:rsidP="002B1E70" w:rsidRDefault="002B1E70">
      <w:pPr>
        <w:pStyle w:val="Bezproreda"/>
        <w:tabs>
          <w:tab w:val="left" w:pos="851"/>
        </w:tabs>
        <w:ind w:left="708" w:hanging="708"/>
        <w:rPr>
          <w:rFonts w:ascii="Times New Roman" w:hAnsi="Times New Roman" w:cs="Times New Roman"/>
          <w:color w:val="222222"/>
          <w:sz w:val="24"/>
          <w:szCs w:val="24"/>
          <w:lang w:eastAsia="hr-HR"/>
        </w:rPr>
      </w:pPr>
      <w:r>
        <w:rPr>
          <w:rFonts w:ascii="Times New Roman" w:hAnsi="Times New Roman" w:cs="Times New Roman"/>
          <w:color w:val="222222"/>
          <w:sz w:val="24"/>
          <w:szCs w:val="24"/>
          <w:lang w:eastAsia="hr-HR"/>
        </w:rPr>
        <w:t>Također, zatražila sam i dostavu ključeva od objekta radi pregleda predmetnih</w:t>
      </w:r>
    </w:p>
    <w:p w:rsidR="002B1E70" w:rsidP="002B1E70" w:rsidRDefault="002B1E70">
      <w:pPr>
        <w:pStyle w:val="Bezproreda"/>
        <w:tabs>
          <w:tab w:val="left" w:pos="851"/>
        </w:tabs>
        <w:ind w:left="708" w:hanging="708"/>
        <w:rPr>
          <w:rFonts w:ascii="Times New Roman" w:hAnsi="Times New Roman" w:cs="Times New Roman"/>
          <w:color w:val="222222"/>
          <w:sz w:val="24"/>
          <w:szCs w:val="24"/>
          <w:lang w:eastAsia="hr-HR"/>
        </w:rPr>
      </w:pPr>
      <w:r>
        <w:rPr>
          <w:rFonts w:ascii="Times New Roman" w:hAnsi="Times New Roman" w:cs="Times New Roman"/>
          <w:color w:val="222222"/>
          <w:sz w:val="24"/>
          <w:szCs w:val="24"/>
          <w:lang w:eastAsia="hr-HR"/>
        </w:rPr>
        <w:t>poslovnih prostora i predaju primjerka Ugovora o zakupu.</w:t>
      </w:r>
    </w:p>
    <w:p w:rsidR="002B1E70" w:rsidP="002B1E70" w:rsidRDefault="002B1E70">
      <w:pPr>
        <w:pStyle w:val="Bezproreda"/>
        <w:tabs>
          <w:tab w:val="left" w:pos="851"/>
        </w:tabs>
        <w:ind w:left="708" w:hanging="708"/>
        <w:rPr>
          <w:rFonts w:ascii="Times New Roman" w:hAnsi="Times New Roman" w:cs="Times New Roman"/>
          <w:color w:val="222222"/>
          <w:sz w:val="24"/>
          <w:szCs w:val="24"/>
          <w:lang w:eastAsia="hr-HR"/>
        </w:rPr>
      </w:pPr>
      <w:r>
        <w:rPr>
          <w:rFonts w:ascii="Times New Roman" w:hAnsi="Times New Roman" w:cs="Times New Roman"/>
          <w:color w:val="222222"/>
          <w:sz w:val="24"/>
          <w:szCs w:val="24"/>
          <w:lang w:eastAsia="hr-HR"/>
        </w:rPr>
        <w:lastRenderedPageBreak/>
        <w:t xml:space="preserve">Kako </w:t>
      </w:r>
      <w:r>
        <w:rPr>
          <w:rFonts w:ascii="Times New Roman" w:hAnsi="Times New Roman" w:cs="Times New Roman"/>
          <w:sz w:val="24"/>
          <w:szCs w:val="24"/>
          <w:lang w:val="pl-PL"/>
        </w:rPr>
        <w:t>zakonski zastupnik</w:t>
      </w:r>
      <w:r>
        <w:rPr>
          <w:rFonts w:ascii="Times New Roman" w:hAnsi="Times New Roman" w:cs="Times New Roman"/>
          <w:color w:val="222222"/>
          <w:sz w:val="24"/>
          <w:szCs w:val="24"/>
          <w:lang w:eastAsia="hr-HR"/>
        </w:rPr>
        <w:t xml:space="preserve"> društva Mediteran auto d.o.o. nije udovoljio navedenim zahtjevima,</w:t>
      </w:r>
    </w:p>
    <w:p w:rsidR="002B1E70" w:rsidP="002B1E70" w:rsidRDefault="002B1E70">
      <w:pPr>
        <w:pStyle w:val="Bezproreda"/>
        <w:tabs>
          <w:tab w:val="left" w:pos="851"/>
        </w:tabs>
        <w:ind w:left="708" w:hanging="708"/>
        <w:rPr>
          <w:rFonts w:ascii="Times New Roman" w:hAnsi="Times New Roman" w:cs="Times New Roman"/>
          <w:color w:val="222222"/>
          <w:sz w:val="24"/>
          <w:szCs w:val="24"/>
          <w:lang w:eastAsia="hr-HR"/>
        </w:rPr>
      </w:pPr>
      <w:r>
        <w:rPr>
          <w:rFonts w:ascii="Times New Roman" w:hAnsi="Times New Roman" w:cs="Times New Roman"/>
          <w:color w:val="222222"/>
          <w:sz w:val="24"/>
          <w:szCs w:val="24"/>
          <w:lang w:eastAsia="hr-HR"/>
        </w:rPr>
        <w:t>ponovno sam se putem elektronske pošte dana 15. studenoga 2019.g. obratila bivšoj stečajnoj</w:t>
      </w:r>
    </w:p>
    <w:p w:rsidR="002B1E70" w:rsidP="002B1E70" w:rsidRDefault="002B1E70">
      <w:pPr>
        <w:pStyle w:val="Bezproreda"/>
        <w:tabs>
          <w:tab w:val="left" w:pos="851"/>
        </w:tabs>
        <w:ind w:left="708" w:hanging="708"/>
        <w:rPr>
          <w:rFonts w:ascii="Times New Roman" w:hAnsi="Times New Roman" w:cs="Times New Roman"/>
          <w:color w:val="222222"/>
          <w:sz w:val="24"/>
          <w:szCs w:val="24"/>
          <w:lang w:eastAsia="hr-HR"/>
        </w:rPr>
      </w:pPr>
      <w:r>
        <w:rPr>
          <w:rFonts w:ascii="Times New Roman" w:hAnsi="Times New Roman" w:cs="Times New Roman"/>
          <w:color w:val="222222"/>
          <w:sz w:val="24"/>
          <w:szCs w:val="24"/>
          <w:lang w:eastAsia="hr-HR"/>
        </w:rPr>
        <w:t>upraviteljici da mi makar dostavi Ugovor o zakupu u elektroničkom obliku na što mi je</w:t>
      </w:r>
    </w:p>
    <w:p w:rsidR="002B1E70" w:rsidP="002B1E70" w:rsidRDefault="002B1E70">
      <w:pPr>
        <w:pStyle w:val="Bezproreda"/>
        <w:tabs>
          <w:tab w:val="left" w:pos="851"/>
        </w:tabs>
        <w:ind w:left="708" w:hanging="708"/>
        <w:rPr>
          <w:rFonts w:ascii="Times New Roman" w:hAnsi="Times New Roman" w:cs="Times New Roman"/>
          <w:color w:val="222222"/>
          <w:sz w:val="24"/>
          <w:szCs w:val="24"/>
          <w:lang w:eastAsia="hr-HR"/>
        </w:rPr>
      </w:pPr>
      <w:r>
        <w:rPr>
          <w:rFonts w:ascii="Times New Roman" w:hAnsi="Times New Roman" w:cs="Times New Roman"/>
          <w:color w:val="222222"/>
          <w:sz w:val="24"/>
          <w:szCs w:val="24"/>
          <w:lang w:eastAsia="hr-HR"/>
        </w:rPr>
        <w:t>dotična odgovorila da ga nema niti u elektroničkom obliku.</w:t>
      </w:r>
    </w:p>
    <w:p w:rsidR="002B1E70" w:rsidP="002B1E70" w:rsidRDefault="002B1E70">
      <w:pPr>
        <w:pStyle w:val="Bezproreda"/>
        <w:tabs>
          <w:tab w:val="left" w:pos="851"/>
        </w:tabs>
        <w:ind w:left="708" w:hanging="708"/>
        <w:rPr>
          <w:rFonts w:ascii="Times New Roman" w:hAnsi="Times New Roman" w:cs="Times New Roman"/>
          <w:color w:val="222222"/>
          <w:sz w:val="24"/>
          <w:szCs w:val="24"/>
          <w:lang w:eastAsia="hr-HR"/>
        </w:rPr>
      </w:pPr>
      <w:r>
        <w:rPr>
          <w:rFonts w:ascii="Times New Roman" w:hAnsi="Times New Roman" w:cs="Times New Roman"/>
          <w:color w:val="222222"/>
          <w:sz w:val="24"/>
          <w:szCs w:val="24"/>
          <w:lang w:eastAsia="hr-HR"/>
        </w:rPr>
        <w:t>Nakon čega sam joj uputila upit da mi u tom slučaju navede ugovorne uvjete zakupa, te što je</w:t>
      </w:r>
    </w:p>
    <w:p w:rsidR="002B1E70" w:rsidP="002B1E70" w:rsidRDefault="002B1E70">
      <w:pPr>
        <w:pStyle w:val="Bezproreda"/>
        <w:tabs>
          <w:tab w:val="left" w:pos="851"/>
        </w:tabs>
        <w:ind w:left="708" w:hanging="708"/>
        <w:rPr>
          <w:rFonts w:ascii="Times New Roman" w:hAnsi="Times New Roman" w:cs="Times New Roman"/>
          <w:color w:val="222222"/>
          <w:sz w:val="24"/>
          <w:szCs w:val="24"/>
          <w:lang w:eastAsia="hr-HR"/>
        </w:rPr>
      </w:pPr>
      <w:r>
        <w:rPr>
          <w:rFonts w:ascii="Times New Roman" w:hAnsi="Times New Roman" w:cs="Times New Roman"/>
          <w:color w:val="222222"/>
          <w:sz w:val="24"/>
          <w:szCs w:val="24"/>
          <w:lang w:eastAsia="hr-HR"/>
        </w:rPr>
        <w:t>točno bio predmet zakupa, a obzirom se stečajna masa odnosi na dva poslovna objekta.</w:t>
      </w:r>
    </w:p>
    <w:p w:rsidR="002B1E70" w:rsidP="002B1E70" w:rsidRDefault="002B1E70">
      <w:pPr>
        <w:pStyle w:val="Bezproreda"/>
        <w:tabs>
          <w:tab w:val="left" w:pos="851"/>
        </w:tabs>
        <w:ind w:left="708" w:hanging="708"/>
        <w:rPr>
          <w:rFonts w:ascii="Times New Roman" w:hAnsi="Times New Roman" w:cs="Times New Roman"/>
          <w:color w:val="222222"/>
          <w:sz w:val="24"/>
          <w:szCs w:val="24"/>
          <w:lang w:eastAsia="hr-HR"/>
        </w:rPr>
      </w:pPr>
      <w:r>
        <w:rPr>
          <w:rFonts w:ascii="Times New Roman" w:hAnsi="Times New Roman" w:cs="Times New Roman"/>
          <w:color w:val="222222"/>
          <w:sz w:val="24"/>
          <w:szCs w:val="24"/>
          <w:lang w:eastAsia="hr-HR"/>
        </w:rPr>
        <w:t>Na taj moj upit bivša stečajna upraviteljica mi je odgovorila da ugovor o zakupu nije nikada</w:t>
      </w:r>
    </w:p>
    <w:p w:rsidR="002B1E70" w:rsidP="002B1E70" w:rsidRDefault="002B1E70">
      <w:pPr>
        <w:pStyle w:val="Bezproreda"/>
        <w:tabs>
          <w:tab w:val="left" w:pos="851"/>
        </w:tabs>
        <w:ind w:left="708" w:hanging="708"/>
        <w:rPr>
          <w:rFonts w:ascii="Times New Roman" w:hAnsi="Times New Roman" w:cs="Times New Roman"/>
          <w:color w:val="222222"/>
          <w:sz w:val="24"/>
          <w:szCs w:val="24"/>
          <w:lang w:eastAsia="hr-HR"/>
        </w:rPr>
      </w:pPr>
      <w:r>
        <w:rPr>
          <w:rFonts w:ascii="Times New Roman" w:hAnsi="Times New Roman" w:cs="Times New Roman"/>
          <w:color w:val="222222"/>
          <w:sz w:val="24"/>
          <w:szCs w:val="24"/>
          <w:lang w:eastAsia="hr-HR"/>
        </w:rPr>
        <w:t>sklopljen sa društvom Mediteran auto d.o.o., a obzirom ga ona nije potpisala niti pečatirala.</w:t>
      </w:r>
    </w:p>
    <w:p w:rsidR="002B1E70" w:rsidP="002B1E70" w:rsidRDefault="002B1E70">
      <w:pPr>
        <w:pStyle w:val="Bezproreda"/>
        <w:tabs>
          <w:tab w:val="left" w:pos="851"/>
        </w:tabs>
        <w:ind w:left="708" w:hanging="708"/>
        <w:rPr>
          <w:rFonts w:ascii="Times New Roman" w:hAnsi="Times New Roman" w:cs="Times New Roman"/>
          <w:color w:val="222222"/>
          <w:sz w:val="24"/>
          <w:szCs w:val="24"/>
          <w:lang w:eastAsia="hr-HR"/>
        </w:rPr>
      </w:pPr>
      <w:r>
        <w:rPr>
          <w:rFonts w:ascii="Times New Roman" w:hAnsi="Times New Roman" w:cs="Times New Roman"/>
          <w:color w:val="222222"/>
          <w:sz w:val="24"/>
          <w:szCs w:val="24"/>
          <w:lang w:eastAsia="hr-HR"/>
        </w:rPr>
        <w:t>Međutim, da bi predmet zakupa eventualno bila nekretnina u kojoj je bilo društvo Marasović</w:t>
      </w:r>
    </w:p>
    <w:p w:rsidR="002B1E70" w:rsidP="002B1E70" w:rsidRDefault="002B1E70">
      <w:pPr>
        <w:pStyle w:val="Bezproreda"/>
        <w:tabs>
          <w:tab w:val="left" w:pos="851"/>
        </w:tabs>
        <w:ind w:left="708" w:hanging="708"/>
        <w:rPr>
          <w:rFonts w:ascii="Times New Roman" w:hAnsi="Times New Roman" w:cs="Times New Roman"/>
          <w:color w:val="222222"/>
          <w:sz w:val="24"/>
          <w:szCs w:val="24"/>
          <w:lang w:eastAsia="hr-HR"/>
        </w:rPr>
      </w:pPr>
      <w:r>
        <w:rPr>
          <w:rFonts w:ascii="Times New Roman" w:hAnsi="Times New Roman" w:cs="Times New Roman"/>
          <w:color w:val="222222"/>
          <w:sz w:val="24"/>
          <w:szCs w:val="24"/>
          <w:lang w:eastAsia="hr-HR"/>
        </w:rPr>
        <w:t xml:space="preserve">d.o.o. </w:t>
      </w:r>
    </w:p>
    <w:p w:rsidR="002B1E70" w:rsidP="002B1E70" w:rsidRDefault="002B1E70">
      <w:pPr>
        <w:pStyle w:val="Bezproreda"/>
        <w:tabs>
          <w:tab w:val="left" w:pos="851"/>
        </w:tabs>
        <w:ind w:left="708" w:hanging="708"/>
        <w:rPr>
          <w:rFonts w:ascii="Times New Roman" w:hAnsi="Times New Roman" w:cs="Times New Roman"/>
          <w:color w:val="222222"/>
          <w:sz w:val="24"/>
          <w:szCs w:val="24"/>
          <w:lang w:eastAsia="hr-HR"/>
        </w:rPr>
      </w:pPr>
      <w:r>
        <w:rPr>
          <w:rFonts w:ascii="Times New Roman" w:hAnsi="Times New Roman" w:cs="Times New Roman"/>
          <w:color w:val="222222"/>
          <w:sz w:val="24"/>
          <w:szCs w:val="24"/>
          <w:lang w:eastAsia="hr-HR"/>
        </w:rPr>
        <w:t>Međutim, niti iz tog ugovora sklopljenog sa društvom Marasović d.o.o. se nije dalo iščitati što</w:t>
      </w:r>
    </w:p>
    <w:p w:rsidR="002B1E70" w:rsidP="002B1E70" w:rsidRDefault="002B1E70">
      <w:pPr>
        <w:pStyle w:val="Bezproreda"/>
        <w:tabs>
          <w:tab w:val="left" w:pos="851"/>
        </w:tabs>
        <w:ind w:left="708" w:hanging="708"/>
        <w:rPr>
          <w:rFonts w:ascii="Times New Roman" w:hAnsi="Times New Roman" w:cs="Times New Roman"/>
          <w:color w:val="222222"/>
          <w:sz w:val="24"/>
          <w:szCs w:val="24"/>
          <w:lang w:eastAsia="hr-HR"/>
        </w:rPr>
      </w:pPr>
      <w:r>
        <w:rPr>
          <w:rFonts w:ascii="Times New Roman" w:hAnsi="Times New Roman" w:cs="Times New Roman"/>
          <w:color w:val="222222"/>
          <w:sz w:val="24"/>
          <w:szCs w:val="24"/>
          <w:lang w:eastAsia="hr-HR"/>
        </w:rPr>
        <w:t>je točno predmet zakupa, jer u ugovoru nije navedena zemljišnoknjižna oznaka nekretnine</w:t>
      </w:r>
    </w:p>
    <w:p w:rsidR="002B1E70" w:rsidP="002B1E70" w:rsidRDefault="002B1E70">
      <w:pPr>
        <w:pStyle w:val="Bezproreda"/>
        <w:tabs>
          <w:tab w:val="left" w:pos="851"/>
        </w:tabs>
        <w:ind w:left="708" w:hanging="708"/>
        <w:rPr>
          <w:rFonts w:ascii="Times New Roman" w:hAnsi="Times New Roman" w:cs="Times New Roman"/>
          <w:sz w:val="24"/>
          <w:szCs w:val="24"/>
        </w:rPr>
      </w:pPr>
      <w:r>
        <w:rPr>
          <w:rFonts w:ascii="Times New Roman" w:hAnsi="Times New Roman" w:cs="Times New Roman"/>
          <w:color w:val="222222"/>
          <w:sz w:val="24"/>
          <w:szCs w:val="24"/>
          <w:lang w:eastAsia="hr-HR"/>
        </w:rPr>
        <w:t>koja se daje u zakup.</w:t>
      </w:r>
    </w:p>
    <w:p w:rsidR="002B1E70" w:rsidP="002B1E70" w:rsidRDefault="002B1E70">
      <w:pPr>
        <w:pStyle w:val="Bezproreda"/>
        <w:tabs>
          <w:tab w:val="left" w:pos="851"/>
        </w:tabs>
        <w:ind w:left="708" w:hanging="708"/>
        <w:rPr>
          <w:rFonts w:ascii="Times New Roman" w:hAnsi="Times New Roman" w:cs="Times New Roman"/>
          <w:color w:val="222222"/>
          <w:sz w:val="24"/>
          <w:szCs w:val="24"/>
          <w:lang w:eastAsia="hr-HR"/>
        </w:rPr>
      </w:pPr>
    </w:p>
    <w:p w:rsidR="002B1E70" w:rsidP="002B1E70" w:rsidRDefault="002B1E70">
      <w:pPr>
        <w:pStyle w:val="Bezproreda"/>
        <w:tabs>
          <w:tab w:val="left" w:pos="851"/>
        </w:tabs>
        <w:ind w:left="708" w:hanging="708"/>
        <w:rPr>
          <w:rFonts w:ascii="Times New Roman" w:hAnsi="Times New Roman" w:cs="Times New Roman"/>
          <w:color w:val="222222"/>
          <w:sz w:val="24"/>
          <w:szCs w:val="24"/>
          <w:lang w:eastAsia="hr-HR"/>
        </w:rPr>
      </w:pPr>
      <w:r>
        <w:rPr>
          <w:rFonts w:ascii="Times New Roman" w:hAnsi="Times New Roman" w:cs="Times New Roman"/>
          <w:color w:val="222222"/>
          <w:sz w:val="24"/>
          <w:szCs w:val="24"/>
          <w:lang w:eastAsia="hr-HR"/>
        </w:rPr>
        <w:t>Obzirom na navedeno dana 06. prosinca 2019.g. otišla sam na lice mjesta u</w:t>
      </w:r>
    </w:p>
    <w:p w:rsidR="002B1E70" w:rsidP="002B1E70" w:rsidRDefault="002B1E70">
      <w:pPr>
        <w:pStyle w:val="Bezproreda"/>
        <w:tabs>
          <w:tab w:val="left" w:pos="851"/>
        </w:tabs>
        <w:ind w:left="708" w:hanging="708"/>
        <w:rPr>
          <w:rFonts w:ascii="Times New Roman" w:hAnsi="Times New Roman" w:cs="Times New Roman"/>
          <w:color w:val="222222"/>
          <w:sz w:val="24"/>
          <w:szCs w:val="24"/>
          <w:lang w:eastAsia="hr-HR"/>
        </w:rPr>
      </w:pPr>
      <w:r>
        <w:rPr>
          <w:rFonts w:ascii="Times New Roman" w:hAnsi="Times New Roman" w:cs="Times New Roman"/>
          <w:color w:val="222222"/>
          <w:sz w:val="24"/>
          <w:szCs w:val="24"/>
          <w:lang w:eastAsia="hr-HR"/>
        </w:rPr>
        <w:t>Dugopolje kako bi preuzela predmetnu imovinu koja spada u stečajnu masu uz asistenciju</w:t>
      </w:r>
    </w:p>
    <w:p w:rsidR="002B1E70" w:rsidP="002B1E70" w:rsidRDefault="002B1E70">
      <w:pPr>
        <w:pStyle w:val="Bezproreda"/>
        <w:tabs>
          <w:tab w:val="left" w:pos="851"/>
        </w:tabs>
        <w:ind w:left="708" w:hanging="708"/>
        <w:rPr>
          <w:rFonts w:ascii="Times New Roman" w:hAnsi="Times New Roman" w:cs="Times New Roman"/>
          <w:color w:val="222222"/>
          <w:sz w:val="24"/>
          <w:szCs w:val="24"/>
          <w:lang w:eastAsia="hr-HR"/>
        </w:rPr>
      </w:pPr>
      <w:r>
        <w:rPr>
          <w:rFonts w:ascii="Times New Roman" w:hAnsi="Times New Roman" w:cs="Times New Roman"/>
          <w:color w:val="222222"/>
          <w:sz w:val="24"/>
          <w:szCs w:val="24"/>
          <w:lang w:eastAsia="hr-HR"/>
        </w:rPr>
        <w:t xml:space="preserve">bravara, javnog bilježnika i dva zaštitarska djelatnika tvrke Mediteran security d.o.o. </w:t>
      </w:r>
    </w:p>
    <w:p w:rsidR="002B1E70" w:rsidP="002B1E70" w:rsidRDefault="002B1E70">
      <w:pPr>
        <w:pStyle w:val="Bezproreda"/>
        <w:tabs>
          <w:tab w:val="left" w:pos="851"/>
        </w:tabs>
        <w:ind w:left="708" w:hanging="708"/>
        <w:rPr>
          <w:rFonts w:ascii="Times New Roman" w:hAnsi="Times New Roman" w:cs="Times New Roman"/>
          <w:color w:val="222222"/>
          <w:sz w:val="24"/>
          <w:szCs w:val="24"/>
          <w:lang w:eastAsia="hr-HR"/>
        </w:rPr>
      </w:pPr>
    </w:p>
    <w:p w:rsidR="002B1E70" w:rsidP="002B1E70" w:rsidRDefault="002B1E70">
      <w:pPr>
        <w:pStyle w:val="Bezproreda"/>
        <w:tabs>
          <w:tab w:val="left" w:pos="851"/>
        </w:tabs>
        <w:ind w:left="708" w:hanging="708"/>
        <w:rPr>
          <w:rFonts w:ascii="Times New Roman" w:hAnsi="Times New Roman" w:cs="Times New Roman"/>
          <w:color w:val="222222"/>
          <w:sz w:val="24"/>
          <w:szCs w:val="24"/>
          <w:lang w:eastAsia="hr-HR"/>
        </w:rPr>
      </w:pPr>
      <w:r>
        <w:rPr>
          <w:rFonts w:ascii="Times New Roman" w:hAnsi="Times New Roman" w:cs="Times New Roman"/>
          <w:color w:val="222222"/>
          <w:sz w:val="24"/>
          <w:szCs w:val="24"/>
          <w:lang w:eastAsia="hr-HR"/>
        </w:rPr>
        <w:t>Na licu mjesta sam utvrdila da skladišta neovlašteno koriste treće osobe, i to:</w:t>
      </w:r>
    </w:p>
    <w:p w:rsidR="002B1E70" w:rsidP="002B1E70" w:rsidRDefault="002B1E70">
      <w:pPr>
        <w:pStyle w:val="Odlomakpopisa"/>
        <w:numPr>
          <w:ilvl w:val="0"/>
          <w:numId w:val="1"/>
        </w:numPr>
      </w:pPr>
      <w:r>
        <w:t>da je dio nekretnine označene kao zk.č. 5861/217, upisana u zk.ul 2880, k.o. Dugopolje, u naravi skladište površine od 800 m2, i to dio skladišta u kojem se nalazi radionica u posjedu tvrtke Dajaković d.o.o., i to bez sklopljenog Ugovora o zakupu.</w:t>
      </w:r>
    </w:p>
    <w:p w:rsidR="002B1E70" w:rsidP="002B1E70" w:rsidRDefault="002B1E70">
      <w:pPr>
        <w:pStyle w:val="Odlomakpopisa"/>
      </w:pPr>
      <w:r>
        <w:t>Predmetni objekt osim skladišnog dijela ima i dio u kojem se nalaze uredski prostor.</w:t>
      </w:r>
    </w:p>
    <w:p w:rsidR="002B1E70" w:rsidP="002B1E70" w:rsidRDefault="002B1E70">
      <w:pPr>
        <w:pStyle w:val="Odlomakpopisa"/>
      </w:pPr>
    </w:p>
    <w:p w:rsidR="002B1E70" w:rsidP="002B1E70" w:rsidRDefault="002B1E70">
      <w:pPr>
        <w:pStyle w:val="Odlomakpopisa"/>
        <w:numPr>
          <w:ilvl w:val="0"/>
          <w:numId w:val="1"/>
        </w:numPr>
      </w:pPr>
      <w:r>
        <w:t>da je nekretnina označena zk.č. 5861/343, upisane u zk.ul 2166, k.o. Dugopolje, u naravi skladište površine od 800 m2, izgrađeno na zemljištu površine 2000 m2, u posjedu Namještaja.hr (tako su iskazali radnici koje smo zatekli na licu mjesta) odnosno Furniture 1 d.o.o., koju činjenicu sam utvrdila po primitku Ugovora o zakupu.</w:t>
      </w:r>
    </w:p>
    <w:p w:rsidR="002B1E70" w:rsidP="002B1E70" w:rsidRDefault="002B1E70">
      <w:pPr>
        <w:pStyle w:val="Odlomakpopisa"/>
      </w:pPr>
      <w:r>
        <w:t>Dakle, predmetni prostor je u podzakupu temeljem Ugovora o zakupu od 30.07.2019. sklopljenog između Mediteran auto d.o.o., kao zakupodavca, i Furniture 1 d.o.o., kao zakupoprimca, uz cijenu od 4,5 eura po m2 + PDV, što ukupno iznosi 4.500 eura mjesečno, odnosno 33.750,00 kuna, na neodređeno vrijeme.</w:t>
      </w:r>
    </w:p>
    <w:p w:rsidR="002B1E70" w:rsidP="002B1E70" w:rsidRDefault="002B1E70">
      <w:pPr>
        <w:pStyle w:val="Odlomakpopisa"/>
      </w:pPr>
    </w:p>
    <w:p w:rsidR="002B1E70" w:rsidP="002B1E70" w:rsidRDefault="002B1E70">
      <w:r>
        <w:t>Imajući u vidu da je Mediteran auto d.o.o. koristio oba skladišta za iznos od 1.875,00 kuna mjesečno, očito je da su skladišta data na korištenje Mediteran autu d.o.o. na štetu stečajne mase.</w:t>
      </w:r>
    </w:p>
    <w:p w:rsidR="002B1E70" w:rsidP="002B1E70" w:rsidRDefault="002B1E70"/>
    <w:p w:rsidR="002B1E70" w:rsidP="002B1E70" w:rsidRDefault="002B1E70">
      <w:r>
        <w:t xml:space="preserve">Nakon toga je održan sastanak sa zakonskim zastupnikom Mediteran auta d.o.o., koji je rezultirao sklapanjem Ugovora o nagodbi dana 23.12.2019.g., kojom je reguliran </w:t>
      </w:r>
      <w:r w:rsidRPr="00503E58">
        <w:t>dosadašnj</w:t>
      </w:r>
      <w:r>
        <w:t>i</w:t>
      </w:r>
      <w:r w:rsidRPr="00503E58">
        <w:t xml:space="preserve"> odnos vezano z</w:t>
      </w:r>
      <w:r>
        <w:t>a</w:t>
      </w:r>
      <w:r w:rsidRPr="00503E58">
        <w:t xml:space="preserve"> korištenje i ekonomsko iskorištavanje predmetnih nekretnina u razdoblju od 01.11</w:t>
      </w:r>
      <w:r>
        <w:t>.</w:t>
      </w:r>
      <w:r w:rsidRPr="00503E58">
        <w:t>2017.</w:t>
      </w:r>
      <w:r>
        <w:t xml:space="preserve">g. </w:t>
      </w:r>
      <w:r w:rsidRPr="00503E58">
        <w:t xml:space="preserve">do dana sklapanja </w:t>
      </w:r>
      <w:r>
        <w:t>Ug</w:t>
      </w:r>
      <w:r w:rsidRPr="00503E58">
        <w:t>ovora</w:t>
      </w:r>
      <w:r>
        <w:t xml:space="preserve"> o nagodbi</w:t>
      </w:r>
      <w:r w:rsidRPr="00503E58">
        <w:t>.</w:t>
      </w:r>
    </w:p>
    <w:p w:rsidRPr="001C7D0D" w:rsidR="002B1E70" w:rsidP="002B1E70" w:rsidRDefault="002B1E70">
      <w:r>
        <w:t xml:space="preserve">Kako je </w:t>
      </w:r>
      <w:r w:rsidRPr="001C7D0D">
        <w:t xml:space="preserve">Mediteran Auto postao suvlasnik navedenih nekretnina </w:t>
      </w:r>
      <w:r>
        <w:t xml:space="preserve">koje spadaju u stečajnu masu </w:t>
      </w:r>
      <w:r w:rsidRPr="001C7D0D">
        <w:t xml:space="preserve"> dana 27.10.2017.g.</w:t>
      </w:r>
      <w:r>
        <w:t xml:space="preserve"> (</w:t>
      </w:r>
      <w:r w:rsidRPr="001C7D0D">
        <w:t>temeljem Rješenja o dosudi br. St-47/2007 Trgovačkog suda u Splitu od 24.10.2017.g. i isplaćene kupovnine</w:t>
      </w:r>
      <w:r>
        <w:t>), Mediteran Autu je pripadao dio zakupnine ostvaren od zakupa sa društvom Marasović d.o.o., razmjeran njegovim suvlasničkim dijelovima.</w:t>
      </w:r>
    </w:p>
    <w:p w:rsidRPr="001C7D0D" w:rsidR="002B1E70" w:rsidP="002B1E70" w:rsidRDefault="002B1E70">
      <w:pPr>
        <w:jc w:val="both"/>
      </w:pPr>
      <w:r>
        <w:t xml:space="preserve">Naime, </w:t>
      </w:r>
      <w:r w:rsidRPr="001C7D0D">
        <w:t xml:space="preserve">predmetne nekretnine </w:t>
      </w:r>
      <w:r>
        <w:t xml:space="preserve">su </w:t>
      </w:r>
      <w:r w:rsidRPr="001C7D0D">
        <w:t xml:space="preserve">bile </w:t>
      </w:r>
      <w:r>
        <w:t xml:space="preserve">u posjedu </w:t>
      </w:r>
      <w:r w:rsidRPr="001C7D0D">
        <w:t xml:space="preserve">društva Marasović d.o.o. </w:t>
      </w:r>
      <w:r>
        <w:t xml:space="preserve">temeljem Ugovora o zakupu </w:t>
      </w:r>
      <w:r w:rsidRPr="001C7D0D">
        <w:t xml:space="preserve">u razdoblju  od 02.01.2017.g. pa do 15.08.2019.g., za mjesečnu zakupninu u iznosu od 1.875,00 kuna, koja je </w:t>
      </w:r>
      <w:r>
        <w:t xml:space="preserve">u cijelosti </w:t>
      </w:r>
      <w:r w:rsidRPr="001C7D0D">
        <w:t xml:space="preserve">isplaćivana za čitavo vrijeme zakupa </w:t>
      </w:r>
      <w:r>
        <w:t>samo s</w:t>
      </w:r>
      <w:r w:rsidRPr="001C7D0D">
        <w:t>tečajno</w:t>
      </w:r>
      <w:r>
        <w:t>m dužniku</w:t>
      </w:r>
      <w:r w:rsidRPr="001C7D0D">
        <w:t>.</w:t>
      </w:r>
    </w:p>
    <w:p w:rsidR="002B1E70" w:rsidP="002B1E70" w:rsidRDefault="002B1E70">
      <w:pPr>
        <w:jc w:val="both"/>
      </w:pPr>
      <w:r w:rsidRPr="001C7D0D">
        <w:lastRenderedPageBreak/>
        <w:t xml:space="preserve">Stečajna  masa je  u razdoblju od 01.11.2017.g. pa do 15.08.2019.g., ostvarila ukupan iznos zakupnine u iznosu od 40.312,50 kuna, </w:t>
      </w:r>
      <w:r>
        <w:t>od čega</w:t>
      </w:r>
      <w:r w:rsidRPr="001C7D0D">
        <w:t xml:space="preserve"> Mediteran</w:t>
      </w:r>
      <w:r>
        <w:t xml:space="preserve"> </w:t>
      </w:r>
      <w:r w:rsidRPr="001C7D0D">
        <w:t>Autu</w:t>
      </w:r>
      <w:r>
        <w:t xml:space="preserve"> d.o.o. pripada 49%.</w:t>
      </w:r>
    </w:p>
    <w:p w:rsidR="002B1E70" w:rsidP="002B1E70" w:rsidRDefault="002B1E70">
      <w:pPr>
        <w:jc w:val="both"/>
      </w:pPr>
      <w:r>
        <w:t xml:space="preserve">Također, stečajnom dužniku pripada 51% od iznosa kojeg je </w:t>
      </w:r>
      <w:r w:rsidRPr="001C7D0D">
        <w:t xml:space="preserve">Mediteran Auto </w:t>
      </w:r>
      <w:r>
        <w:t>d.o.o. ostvario od zakupa sa Furniture 1 d.o.o.</w:t>
      </w:r>
    </w:p>
    <w:p w:rsidR="002B1E70" w:rsidP="002B1E70" w:rsidRDefault="002B1E70">
      <w:pPr>
        <w:jc w:val="both"/>
      </w:pPr>
      <w:r>
        <w:t xml:space="preserve">Imajući u vidu navedeno, </w:t>
      </w:r>
      <w:r w:rsidRPr="001C7D0D">
        <w:rPr>
          <w:noProof/>
          <w:lang w:val="hr-HR"/>
        </w:rPr>
        <w:t>Ugovor</w:t>
      </w:r>
      <w:r>
        <w:rPr>
          <w:noProof/>
          <w:lang w:val="hr-HR"/>
        </w:rPr>
        <w:t>om o nagodbi je</w:t>
      </w:r>
      <w:r w:rsidRPr="001C7D0D">
        <w:rPr>
          <w:noProof/>
          <w:lang w:val="hr-HR"/>
        </w:rPr>
        <w:t xml:space="preserve"> obavlj</w:t>
      </w:r>
      <w:r>
        <w:rPr>
          <w:noProof/>
          <w:lang w:val="hr-HR"/>
        </w:rPr>
        <w:t>en</w:t>
      </w:r>
      <w:r w:rsidRPr="001C7D0D">
        <w:rPr>
          <w:noProof/>
          <w:lang w:val="hr-HR"/>
        </w:rPr>
        <w:t xml:space="preserve"> prijeboj međusobnih dospjelih </w:t>
      </w:r>
      <w:r>
        <w:rPr>
          <w:noProof/>
          <w:lang w:val="hr-HR"/>
        </w:rPr>
        <w:t xml:space="preserve">potraživanja, nakon čega </w:t>
      </w:r>
      <w:r w:rsidRPr="001C7D0D">
        <w:rPr>
          <w:noProof/>
          <w:lang w:val="hr-HR"/>
        </w:rPr>
        <w:t>j</w:t>
      </w:r>
      <w:r>
        <w:rPr>
          <w:noProof/>
          <w:lang w:val="hr-HR"/>
        </w:rPr>
        <w:t>e</w:t>
      </w:r>
      <w:r w:rsidRPr="001C7D0D">
        <w:rPr>
          <w:noProof/>
          <w:lang w:val="hr-HR"/>
        </w:rPr>
        <w:t xml:space="preserve"> Mediteran Auto </w:t>
      </w:r>
      <w:r>
        <w:rPr>
          <w:noProof/>
          <w:lang w:val="hr-HR"/>
        </w:rPr>
        <w:t>d.o.o. dugovao</w:t>
      </w:r>
      <w:r w:rsidRPr="001C7D0D">
        <w:rPr>
          <w:noProof/>
          <w:lang w:val="hr-HR"/>
        </w:rPr>
        <w:t xml:space="preserve"> Stečajnoj masi iznos od </w:t>
      </w:r>
      <w:r w:rsidRPr="00A002E4">
        <w:t>6.694,62 kn</w:t>
      </w:r>
      <w:r>
        <w:t>, kojeg je isplatio</w:t>
      </w:r>
      <w:r w:rsidRPr="00A002E4">
        <w:t>.</w:t>
      </w:r>
    </w:p>
    <w:p w:rsidRPr="00A002E4" w:rsidR="002B1E70" w:rsidP="002B1E70" w:rsidRDefault="002B1E70">
      <w:pPr>
        <w:jc w:val="both"/>
      </w:pPr>
    </w:p>
    <w:p w:rsidR="002B1E70" w:rsidP="002B1E70" w:rsidRDefault="002B1E70">
      <w:pPr>
        <w:rPr>
          <w:lang w:val="hr-HR"/>
        </w:rPr>
      </w:pPr>
      <w:r>
        <w:t xml:space="preserve">Također, sa </w:t>
      </w:r>
      <w:r w:rsidRPr="001C7D0D">
        <w:rPr>
          <w:noProof/>
          <w:lang w:val="hr-HR"/>
        </w:rPr>
        <w:t>Mediteran Auto</w:t>
      </w:r>
      <w:r>
        <w:rPr>
          <w:noProof/>
          <w:lang w:val="hr-HR"/>
        </w:rPr>
        <w:t>m</w:t>
      </w:r>
      <w:r w:rsidRPr="001C7D0D">
        <w:rPr>
          <w:noProof/>
          <w:lang w:val="hr-HR"/>
        </w:rPr>
        <w:t xml:space="preserve"> </w:t>
      </w:r>
      <w:r>
        <w:rPr>
          <w:noProof/>
          <w:lang w:val="hr-HR"/>
        </w:rPr>
        <w:t xml:space="preserve">d.o.o. je </w:t>
      </w:r>
      <w:r>
        <w:t xml:space="preserve">sklopljen Ugovor o zakupu glede suvlasničkog dijela od 2105/4216 nekretnine </w:t>
      </w:r>
      <w:r w:rsidRPr="007522D5">
        <w:rPr>
          <w:rFonts w:eastAsia="Cambria"/>
          <w:color w:val="000000" w:themeColor="text1"/>
        </w:rPr>
        <w:t>označen</w:t>
      </w:r>
      <w:r>
        <w:rPr>
          <w:rFonts w:eastAsia="Cambria"/>
          <w:color w:val="000000" w:themeColor="text1"/>
        </w:rPr>
        <w:t>e</w:t>
      </w:r>
      <w:r w:rsidRPr="007522D5">
        <w:rPr>
          <w:rFonts w:eastAsia="Cambria"/>
          <w:color w:val="000000" w:themeColor="text1"/>
        </w:rPr>
        <w:t xml:space="preserve"> kao z</w:t>
      </w:r>
      <w:r w:rsidRPr="007522D5">
        <w:rPr>
          <w:rFonts w:eastAsia="Calibri"/>
          <w:color w:val="000000" w:themeColor="text1"/>
        </w:rPr>
        <w:t xml:space="preserve">k.č.br. </w:t>
      </w:r>
      <w:r w:rsidRPr="007D6830">
        <w:t>5861/343, upisan</w:t>
      </w:r>
      <w:r>
        <w:t>e</w:t>
      </w:r>
      <w:r w:rsidRPr="007D6830">
        <w:t xml:space="preserve"> u zk.ul 2166, k.o. Dugopolje, u naravi skladište površine od 800 m2, izgrađeno na zemljištu površine</w:t>
      </w:r>
      <w:r>
        <w:t xml:space="preserve"> 2000 m2</w:t>
      </w:r>
      <w:r>
        <w:rPr>
          <w:rFonts w:eastAsia="Calibri"/>
          <w:color w:val="000000" w:themeColor="text1"/>
        </w:rPr>
        <w:t xml:space="preserve">, </w:t>
      </w:r>
      <w:r>
        <w:rPr>
          <w:lang w:val="hr-HR"/>
        </w:rPr>
        <w:t>na adresi Dugopolje, GZ Podi</w:t>
      </w:r>
      <w:r w:rsidRPr="005E5DAD">
        <w:t>na</w:t>
      </w:r>
      <w:r>
        <w:t>, koji sklopljen</w:t>
      </w:r>
      <w:r>
        <w:rPr>
          <w:lang w:val="pl-PL"/>
        </w:rPr>
        <w:t xml:space="preserve"> </w:t>
      </w:r>
      <w:r w:rsidRPr="005E5DAD">
        <w:t xml:space="preserve">na rok od </w:t>
      </w:r>
      <w:r>
        <w:t>6 mjeseci, s početkom od 01</w:t>
      </w:r>
      <w:r w:rsidRPr="005E5DAD">
        <w:t>.0</w:t>
      </w:r>
      <w:r>
        <w:t>1.2020.g. pa do 30.06.2020</w:t>
      </w:r>
      <w:r w:rsidRPr="005E5DAD">
        <w:t>.g.</w:t>
      </w:r>
      <w:r>
        <w:t xml:space="preserve">, uz mjesečnu zakupninu od </w:t>
      </w:r>
      <w:r>
        <w:rPr>
          <w:lang w:val="hr-HR"/>
        </w:rPr>
        <w:t>2.295,00 eura ( PDV uključen), u kunskoj protuvrijednosti prema prodajnom tečaju Zagrebačke banke d.d. na dan ispostavljanja računa.</w:t>
      </w:r>
    </w:p>
    <w:p w:rsidR="002B1E70" w:rsidP="002B1E70" w:rsidRDefault="002B1E70"/>
    <w:p w:rsidR="002B1E70" w:rsidP="002B1E70" w:rsidRDefault="002B1E70">
      <w:pPr>
        <w:rPr>
          <w:lang w:val="hr-HR"/>
        </w:rPr>
      </w:pPr>
      <w:r>
        <w:t>Nadalje, sa društvom Dajaković</w:t>
      </w:r>
      <w:r w:rsidRPr="001C7D0D">
        <w:rPr>
          <w:noProof/>
          <w:lang w:val="hr-HR"/>
        </w:rPr>
        <w:t xml:space="preserve"> </w:t>
      </w:r>
      <w:r>
        <w:rPr>
          <w:noProof/>
          <w:lang w:val="hr-HR"/>
        </w:rPr>
        <w:t xml:space="preserve">d.o.o. je </w:t>
      </w:r>
      <w:r>
        <w:t xml:space="preserve">sklopljen Ugovor o zakupu glede suvlasničkog dijela od 2105/4216 nekretnine </w:t>
      </w:r>
      <w:r w:rsidRPr="007522D5">
        <w:rPr>
          <w:rFonts w:eastAsia="Cambria"/>
          <w:color w:val="000000" w:themeColor="text1"/>
        </w:rPr>
        <w:t>označen</w:t>
      </w:r>
      <w:r>
        <w:rPr>
          <w:rFonts w:eastAsia="Cambria"/>
          <w:color w:val="000000" w:themeColor="text1"/>
        </w:rPr>
        <w:t>e</w:t>
      </w:r>
      <w:r w:rsidRPr="007522D5">
        <w:rPr>
          <w:rFonts w:eastAsia="Cambria"/>
          <w:color w:val="000000" w:themeColor="text1"/>
        </w:rPr>
        <w:t xml:space="preserve"> kao z</w:t>
      </w:r>
      <w:r>
        <w:rPr>
          <w:rFonts w:eastAsia="Calibri"/>
          <w:color w:val="000000" w:themeColor="text1"/>
        </w:rPr>
        <w:t>k.č.br.</w:t>
      </w:r>
      <w:r w:rsidRPr="007522D5">
        <w:rPr>
          <w:rFonts w:eastAsia="Calibri"/>
          <w:color w:val="000000" w:themeColor="text1"/>
        </w:rPr>
        <w:t xml:space="preserve"> </w:t>
      </w:r>
      <w:r>
        <w:t>5861/217, upisane u zk.ul 2880, k.o. Dugopolje, koja u naravi predstavlja skladište sa uredskim prostorijama, ukupne bruto površine od 852,64 m2, izgrađeno na zemljištu površine 2105 m2</w:t>
      </w:r>
      <w:r>
        <w:rPr>
          <w:rFonts w:eastAsia="Calibri"/>
          <w:color w:val="000000" w:themeColor="text1"/>
        </w:rPr>
        <w:t xml:space="preserve">, </w:t>
      </w:r>
      <w:r>
        <w:rPr>
          <w:lang w:val="hr-HR"/>
        </w:rPr>
        <w:t>na adresi Dugopolje, GZ Podi, i to glede dijela poslovnog objekta, koji dio predstavlja posebnu cjelinu i ima poseban ulaz, te se sastoji od skladišta/radionice i wc-a, površine od 135 m2, a nalazi se u prizemlju poslovnog objekta.</w:t>
      </w:r>
    </w:p>
    <w:p w:rsidR="002B1E70" w:rsidP="002B1E70" w:rsidRDefault="002B1E70">
      <w:pPr>
        <w:rPr>
          <w:lang w:val="hr-HR"/>
        </w:rPr>
      </w:pPr>
      <w:r>
        <w:t>Ugovor je sklopljen</w:t>
      </w:r>
      <w:r>
        <w:rPr>
          <w:lang w:val="pl-PL"/>
        </w:rPr>
        <w:t xml:space="preserve"> </w:t>
      </w:r>
      <w:r w:rsidRPr="005E5DAD">
        <w:t xml:space="preserve">na rok od </w:t>
      </w:r>
      <w:r>
        <w:t>6 mjeseci, s početkom od 16</w:t>
      </w:r>
      <w:r w:rsidRPr="005E5DAD">
        <w:t>.</w:t>
      </w:r>
      <w:r>
        <w:t>12.2019.g. pa do 15.06.2020</w:t>
      </w:r>
      <w:r w:rsidRPr="005E5DAD">
        <w:t>.g.</w:t>
      </w:r>
      <w:r>
        <w:t xml:space="preserve">, uz mjesečnu zakupninu od </w:t>
      </w:r>
      <w:r>
        <w:rPr>
          <w:lang w:val="hr-HR"/>
        </w:rPr>
        <w:t>2.250,00 kuna ( PDV uključen).</w:t>
      </w:r>
    </w:p>
    <w:p w:rsidR="002B1E70" w:rsidP="002B1E70" w:rsidRDefault="002B1E70"/>
    <w:p w:rsidR="002B1E70" w:rsidP="002B1E70" w:rsidRDefault="002B1E70">
      <w:r>
        <w:t>2. Nadalje, temeljem dokumentacije zaprimljene prilikom primopredaje dužnosti utvrdila sam činjenicu zbog koje se zasada ne može nastaviti s unovčavanjem stečajne mase.</w:t>
      </w:r>
    </w:p>
    <w:p w:rsidR="002B1E70" w:rsidP="002B1E70" w:rsidRDefault="002B1E70">
      <w:r>
        <w:t>Naime, pred Općinskim sudom u Splitu, Stalna služba u Sinju, se vodio ovršni postupak pod brojem Ovr-4537/16, po prijedlogu Heta asset resolution Hrvatska d.o.o., kao ovrhovoditelja, protiv stečajnog dužnika kao ovršenika, radi ovrhe na nekretninama, i to</w:t>
      </w:r>
      <w:r w:rsidRPr="00324898">
        <w:t xml:space="preserve"> </w:t>
      </w:r>
      <w:r>
        <w:t xml:space="preserve">glede dijela stečajne mase - suvlasničkog dijela od 2105/4216 nekretnine </w:t>
      </w:r>
      <w:r w:rsidRPr="007522D5">
        <w:rPr>
          <w:rFonts w:eastAsia="Cambria"/>
          <w:color w:val="000000" w:themeColor="text1"/>
        </w:rPr>
        <w:t>označen</w:t>
      </w:r>
      <w:r>
        <w:rPr>
          <w:rFonts w:eastAsia="Cambria"/>
          <w:color w:val="000000" w:themeColor="text1"/>
        </w:rPr>
        <w:t>e</w:t>
      </w:r>
      <w:r w:rsidRPr="007522D5">
        <w:rPr>
          <w:rFonts w:eastAsia="Cambria"/>
          <w:color w:val="000000" w:themeColor="text1"/>
        </w:rPr>
        <w:t xml:space="preserve"> kao z</w:t>
      </w:r>
      <w:r>
        <w:rPr>
          <w:rFonts w:eastAsia="Calibri"/>
          <w:color w:val="000000" w:themeColor="text1"/>
        </w:rPr>
        <w:t>k.č.br.</w:t>
      </w:r>
      <w:r w:rsidRPr="007522D5">
        <w:rPr>
          <w:rFonts w:eastAsia="Calibri"/>
          <w:color w:val="000000" w:themeColor="text1"/>
        </w:rPr>
        <w:t xml:space="preserve"> </w:t>
      </w:r>
      <w:r>
        <w:t>5861/217, upisane u zk.ul 2880, k.o. Dugopolje, u naravi skladište površine od 852,64 m2, izgrađeno na zemljištu površine 2105 m2.</w:t>
      </w:r>
    </w:p>
    <w:p w:rsidR="002B1E70" w:rsidP="002B1E70" w:rsidRDefault="002B1E70">
      <w:r>
        <w:t>Navedeni ovršni postupak je prekinut rješenjem Općinskog suda u Splitu, Stalna služba u Sinju od 21.02.2019.g., kojim se sud oglasio nenadležnim i predmet ustupio Naslovnom sudu, kojem je predmet dostavljen dana 17.04.2019.g., te se vodi pod brojem Ovr-91/2019.</w:t>
      </w:r>
    </w:p>
    <w:p w:rsidR="002B1E70" w:rsidP="002B1E70" w:rsidRDefault="002B1E70">
      <w:r>
        <w:t>Iako je navedeno Rješenje od 21.02.2019.g. Općinskog suda u Splitu, Stalne službe u Sinju dostavljeno bivšoj stečajnoj upraviteljicim, bivša stečajna upraviteljica je u ovom stečajnom postupku glede istog dijela stečajne mase predložila prodaju unatoč vođenju ovršnog postupka glede tog dijela stečajne mase, te je time dovela do toga da se ista nekretnina usporedno unovčava u dva različita postupka.</w:t>
      </w:r>
    </w:p>
    <w:p w:rsidR="002B1E70" w:rsidP="002B1E70" w:rsidRDefault="002B1E70"/>
    <w:p w:rsidR="002B1E70" w:rsidP="002B1E70" w:rsidRDefault="002B1E70">
      <w:r>
        <w:t>3. Također, pregledom izrađenih Procjena vrijednosti nekretnina uočila sam propuste zbog kojih se temeljem tih procjena ne može nastaviti s prodajom suvlasničkog dijela od 2105/4216 glede nekretnine označene kao zk.č. 5861/217, upisane u zk.ul 2880, k.o. Dugopolje, kao niti s prodajom suvlasničkog dijela od 2105/4216 glede zk.č. 5861/343, upisane u zk.ul 2166, k.o. Dugopolje.</w:t>
      </w:r>
    </w:p>
    <w:p w:rsidR="002B1E70" w:rsidP="002B1E70" w:rsidRDefault="002B1E70">
      <w:r>
        <w:t>Naime, oba vještaka su procjenjivala tržišnu vrijednost nekretnina u cijelosti, iako je stečajni dužnik u obje nekretnine suvlasnik, i to glede dijela od 2105/4216.</w:t>
      </w:r>
      <w:r w:rsidRPr="005323E2">
        <w:t xml:space="preserve"> </w:t>
      </w:r>
    </w:p>
    <w:p w:rsidR="002B1E70" w:rsidP="002B1E70" w:rsidRDefault="002B1E70">
      <w:pPr>
        <w:pStyle w:val="Odlomakpopisa"/>
      </w:pPr>
    </w:p>
    <w:p w:rsidR="002B1E70" w:rsidP="002B1E70" w:rsidRDefault="002B1E70">
      <w:r>
        <w:t>Također, utvrdila sam da za jednu nekretninu uopće nije zatražena izrada procjene po sudskom vještaku odgovarajuće struke, i to glede suvlasničkog dijela od 2105/4216 glede nekretnine označene kao zk.č. 5861/380, upisana u zk.ul 1985 k.o. Dugopolje, površine 111 m2, u naravi put.</w:t>
      </w:r>
    </w:p>
    <w:p w:rsidR="002B1E70" w:rsidP="002B1E70" w:rsidRDefault="002B1E70">
      <w:r>
        <w:t>Stoga sam se radi dopune izrađenih procjena tržišne vrijednosti navedenih suvlasničkih dijelova obratila vještacima koji su sačinili procjene, kao i radi procjene nekretnine koja dosada nije uopće procijenjena.</w:t>
      </w:r>
    </w:p>
    <w:p w:rsidR="002B1E70" w:rsidP="002B1E70" w:rsidRDefault="002B1E70"/>
    <w:p w:rsidR="002B1E70" w:rsidP="002B1E70" w:rsidRDefault="002B1E70">
      <w:r>
        <w:t xml:space="preserve">4. Imajući u vidu navedeno, </w:t>
      </w:r>
      <w:r>
        <w:rPr>
          <w:lang w:val="pl-PL"/>
        </w:rPr>
        <w:t xml:space="preserve">predlažem da sud </w:t>
      </w:r>
      <w:r w:rsidRPr="00BB5BD1">
        <w:t>sazove skupštinu vjerovnika</w:t>
      </w:r>
      <w:r>
        <w:t xml:space="preserve"> a radi detaljnijeg izvještavanja vjerovnika o radnjama poduzetim od dana preuzimanja dužnosti stečajnog upravitelja.</w:t>
      </w:r>
    </w:p>
    <w:p w:rsidR="002B1E70" w:rsidP="002B1E70" w:rsidRDefault="002B1E70"/>
    <w:p w:rsidRPr="00CD146D" w:rsidR="002B1E70" w:rsidP="002B1E70" w:rsidRDefault="002B1E70">
      <w:r>
        <w:t>U Zagrebu, 22.01.2020.g.</w:t>
      </w:r>
    </w:p>
    <w:p w:rsidRPr="00CD146D" w:rsidR="002B1E70" w:rsidP="002B1E70" w:rsidRDefault="002B1E70">
      <w:pPr>
        <w:ind w:firstLine="720"/>
      </w:pPr>
      <w:r>
        <w:tab/>
      </w:r>
      <w:r>
        <w:tab/>
      </w:r>
      <w:r>
        <w:tab/>
      </w:r>
      <w:r>
        <w:tab/>
      </w:r>
      <w:r>
        <w:tab/>
      </w:r>
      <w:r>
        <w:tab/>
      </w:r>
      <w:r>
        <w:tab/>
        <w:t xml:space="preserve">  </w:t>
      </w:r>
    </w:p>
    <w:p w:rsidRPr="00CD146D" w:rsidR="002B1E70" w:rsidP="002B1E70" w:rsidRDefault="002B1E70">
      <w:pPr>
        <w:pStyle w:val="StandardWeb"/>
        <w:spacing w:before="0" w:beforeAutospacing="false" w:after="0" w:afterAutospacing="false"/>
        <w:ind w:left="5040" w:firstLine="720"/>
      </w:pPr>
      <w:r>
        <w:t>S</w:t>
      </w:r>
      <w:r w:rsidRPr="00CD146D">
        <w:t xml:space="preserve">tečajna upraviteljica </w:t>
      </w:r>
    </w:p>
    <w:p w:rsidR="002B1E70" w:rsidP="002B1E70" w:rsidRDefault="002B1E70">
      <w:pPr>
        <w:ind w:left="2880" w:hanging="2880"/>
      </w:pPr>
      <w:r>
        <w:tab/>
      </w:r>
      <w:r>
        <w:tab/>
      </w:r>
      <w:r>
        <w:tab/>
      </w:r>
      <w:r>
        <w:tab/>
      </w:r>
      <w:r>
        <w:tab/>
        <w:t xml:space="preserve">  </w:t>
      </w:r>
      <w:r w:rsidRPr="00CD146D">
        <w:t>Antonia Selak</w:t>
      </w:r>
    </w:p>
    <w:p w:rsidR="009E5BFD" w:rsidRDefault="009E5BFD"/>
    <w:sectPr w:rsidR="009E5BFD" w:rsidSect="009E5BFD">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D941351"/>
    <w:multiLevelType w:val="hybridMultilevel"/>
    <w:tmpl w:val="ABB01C96"/>
    <w:lvl w:ilvl="0" w:tplc="449C80DA">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name="compatibilityMode" w:uri="http://schemas.microsoft.com/office/word" w:val="12"/>
  </w:compat>
  <w:rsids>
    <w:rsidRoot w:val="002B1E70"/>
    <w:rsid w:val="002B1E70"/>
    <w:rsid w:val="003F576C"/>
    <w:rsid w:val="009E5BFD"/>
    <w:rsid w:val="00FF2BD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2B1E70"/>
    <w:pPr>
      <w:spacing w:after="0" w:line="240" w:lineRule="auto"/>
    </w:pPr>
    <w:rPr>
      <w:rFonts w:ascii="Times New Roman" w:hAnsi="Times New Roman" w:eastAsia="Times New Roman" w:cs="Times New Roman"/>
      <w:sz w:val="24"/>
      <w:szCs w:val="24"/>
      <w:lang w:val="en-GB"/>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
    <w:name w:val="No Spacing"/>
    <w:uiPriority w:val="1"/>
    <w:qFormat/>
    <w:rsid w:val="002B1E70"/>
    <w:pPr>
      <w:spacing w:after="0" w:line="240" w:lineRule="auto"/>
    </w:pPr>
    <w:rPr>
      <w:rFonts w:eastAsiaTheme="minorEastAsia"/>
      <w:sz w:val="21"/>
      <w:szCs w:val="21"/>
    </w:rPr>
  </w:style>
  <w:style w:type="paragraph" w:styleId="Odlomakpopisa">
    <w:name w:val="List Paragraph"/>
    <w:basedOn w:val="Normal"/>
    <w:uiPriority w:val="34"/>
    <w:qFormat/>
    <w:rsid w:val="002B1E70"/>
    <w:pPr>
      <w:ind w:left="720"/>
      <w:contextualSpacing/>
    </w:pPr>
  </w:style>
  <w:style w:type="paragraph" w:styleId="StandardWeb">
    <w:name w:val="Normal (Web)"/>
    <w:basedOn w:val="Normal"/>
    <w:uiPriority w:val="99"/>
    <w:unhideWhenUsed/>
    <w:rsid w:val="002B1E70"/>
    <w:pPr>
      <w:spacing w:before="100" w:beforeAutospacing="true" w:after="100" w:afterAutospacing="true"/>
    </w:pPr>
    <w:rPr>
      <w:lang w:val="en-US"/>
    </w:rPr>
  </w:style>
  <w:style w:type="character" w:styleId="Tekstrezerviranogmjesta">
    <w:name w:val="Placeholder Text"/>
    <w:basedOn w:val="Zadanifontodlomka"/>
    <w:uiPriority w:val="99"/>
    <w:semiHidden/>
    <w:rsid w:val="003F576C"/>
    <w:rPr>
      <w:color w:val="808080"/>
      <w:bdr w:val="none" w:color="auto" w:sz="0" w:space="0"/>
      <w:shd w:val="clear" w:color="auto" w:fill="auto"/>
    </w:rPr>
  </w:style>
  <w:style w:type="character" w:styleId="eSPISCCParagraphDefaultFont" w:customStyle="true">
    <w:name w:val="eSPIS_CC_Paragraph Default Font"/>
    <w:basedOn w:val="Zadanifontodlomka"/>
    <w:rsid w:val="003F576C"/>
    <w:rPr>
      <w:rFonts w:ascii="Times New Roman" w:hAnsi="Times New Roman" w:cs="Times New Roman"/>
      <w:b/>
      <w:bCs/>
      <w:sz w:val="24"/>
      <w:bdr w:val="none" w:color="auto" w:sz="0" w:space="0"/>
      <w:shd w:val="clear" w:color="auto" w:fill="auto"/>
      <w:lang w:val="hr-HR"/>
    </w:rPr>
  </w:style>
  <w:style w:type="character" w:styleId="PozadinaSvijetloZuta" w:customStyle="true">
    <w:name w:val="Pozadina_SvijetloZuta"/>
    <w:basedOn w:val="Zadanifontodlomka"/>
    <w:rsid w:val="003F576C"/>
    <w:rPr>
      <w:b/>
      <w:bCs/>
      <w:bdr w:val="none" w:color="auto" w:sz="0" w:space="0"/>
      <w:shd w:val="clear" w:color="auto" w:fill="FFFFCC"/>
      <w:lang w:val="hr-HR"/>
    </w:rPr>
  </w:style>
  <w:style w:type="character" w:styleId="PozadinaSvijetloCrvena" w:customStyle="true">
    <w:name w:val="Pozadina_SvijetloCrvena"/>
    <w:basedOn w:val="eSPISCCParagraphDefaultFont"/>
    <w:rsid w:val="003F576C"/>
    <w:rPr>
      <w:rFonts w:ascii="Times New Roman" w:hAnsi="Times New Roman" w:cs="Times New Roman"/>
      <w:b w:val="false"/>
      <w:bCs w:val="false"/>
      <w:sz w:val="24"/>
      <w:bdr w:val="none" w:color="auto" w:sz="0" w:space="0"/>
      <w:shd w:val="clear" w:color="auto" w:fill="FFCCCC"/>
      <w:lang w:val="hr-HR"/>
    </w:rPr>
  </w:style>
  <w:style w:type="character" w:styleId="PozadinaSvijetloZelena" w:customStyle="true">
    <w:name w:val="Pozadina_SvijetloZelena"/>
    <w:basedOn w:val="eSPISCCParagraphDefaultFont"/>
    <w:rsid w:val="003F576C"/>
    <w:rPr>
      <w:rFonts w:ascii="Times New Roman" w:hAnsi="Times New Roman" w:cs="Times New Roman"/>
      <w:b w:val="false"/>
      <w:bCs w:val="false"/>
      <w:sz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Target="theme/theme1.xml" Type="http://schemas.openxmlformats.org/officeDocument/2006/relationships/theme" Id="rId8"/><Relationship Target="styles.xml" Type="http://schemas.openxmlformats.org/officeDocument/2006/relationships/styles" Id="rId3"/><Relationship Target="fontTable.xml" Type="http://schemas.openxmlformats.org/officeDocument/2006/relationships/fontTable" Id="rId7"/><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settings.xml" Type="http://schemas.openxmlformats.org/officeDocument/2006/relationships/settings" Id="rId5"/><Relationship Target="stylesWithEffects.xml" Type="http://schemas.microsoft.com/office/2007/relationships/stylesWithEffects" Id="rId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properties:Pages>
  <properties:Words>1506</properties:Words>
  <properties:Characters>8586</properties:Characters>
  <properties:Lines>167</properties:Lines>
  <properties:Paragraphs>80</properties:Paragraphs>
  <properties:TotalTime>1</properties:TotalTime>
  <properties:ScaleCrop>false</properties:ScaleCrop>
  <properties:LinksUpToDate>false</properties:LinksUpToDate>
  <properties:CharactersWithSpaces>10074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2020-01-22T13:13:00Z</dcterms:created>
  <dc:creator>Windows korisnik</dc:creator>
  <cp:lastModifiedBy>Monika Grbac</cp:lastModifiedBy>
  <dcterms:modified xmlns:xsi="http://www.w3.org/2001/XMLSchema-instance" xsi:type="dcterms:W3CDTF">2020-01-22T13:18:00Z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St-1254/2019-257 / Podnesak - Podnesak (Podnesak od 22.1.20..docx)</vt:lpwstr>
  </prop:property>
  <prop:property fmtid="{D5CDD505-2E9C-101B-9397-08002B2CF9AE}" pid="4" name="CC_coloring">
    <vt:bool>false</vt:bool>
  </prop:property>
  <prop:property fmtid="{D5CDD505-2E9C-101B-9397-08002B2CF9AE}" pid="5" name="BrojStranica">
    <vt:i4>4</vt:i4>
  </prop:property>
</prop:Properties>
</file>