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ae936" w14:paraId="47ae93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6241E">
        <w:rPr>
          <w:b/>
          <w:sz w:val="22"/>
          <w:szCs w:val="22"/>
          <w:lang w:val="hr-HR"/>
        </w:rPr>
        <w:t>1750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06241E">
        <w:rPr>
          <w:b/>
          <w:sz w:val="22"/>
          <w:szCs w:val="22"/>
          <w:lang w:val="hr-HR"/>
        </w:rPr>
        <w:t>3</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06241E">
        <w:rPr>
          <w:sz w:val="22"/>
          <w:szCs w:val="22"/>
        </w:rPr>
        <w:t xml:space="preserve">MAŽURAN d.o.o., za turizam, Cesta Dr. Franje Tuđmana 38, Kaštel Stari, </w:t>
      </w:r>
      <w:r w:rsidR="002D1FE7">
        <w:rPr>
          <w:sz w:val="22"/>
          <w:szCs w:val="22"/>
        </w:rPr>
        <w:t>MBS: 0</w:t>
      </w:r>
      <w:r w:rsidR="0006241E">
        <w:rPr>
          <w:sz w:val="22"/>
          <w:szCs w:val="22"/>
        </w:rPr>
        <w:t>60209349</w:t>
      </w:r>
      <w:r w:rsidR="002D1FE7">
        <w:rPr>
          <w:sz w:val="22"/>
          <w:szCs w:val="22"/>
        </w:rPr>
        <w:t xml:space="preserve">, OIB: </w:t>
      </w:r>
      <w:r w:rsidR="0006241E">
        <w:rPr>
          <w:sz w:val="22"/>
          <w:szCs w:val="22"/>
        </w:rPr>
        <w:t>28309405129</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06241E">
        <w:rPr>
          <w:sz w:val="22"/>
          <w:szCs w:val="22"/>
        </w:rPr>
        <w:t>23</w:t>
      </w:r>
      <w:r w:rsidR="00AE21DC" w:rsidRPr="00086A8D">
        <w:rPr>
          <w:sz w:val="22"/>
          <w:szCs w:val="22"/>
        </w:rPr>
        <w:t>.</w:t>
      </w:r>
      <w:r w:rsidR="00793003" w:rsidRPr="00086A8D">
        <w:rPr>
          <w:sz w:val="22"/>
          <w:szCs w:val="22"/>
        </w:rPr>
        <w:t xml:space="preserve"> </w:t>
      </w:r>
      <w:r w:rsidR="0006241E">
        <w:rPr>
          <w:sz w:val="22"/>
          <w:szCs w:val="22"/>
        </w:rPr>
        <w:t>listopada</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6241E" w:rsidRPr="0006241E">
        <w:rPr>
          <w:sz w:val="22"/>
          <w:szCs w:val="22"/>
        </w:rPr>
        <w:t>MAŽURAN d.o.o., za turizam, Cesta Dr. Franje Tuđmana 38, Kaštel Stari, MBS: 060209349, OIB: 28309405129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06241E">
        <w:rPr>
          <w:b/>
          <w:sz w:val="22"/>
          <w:szCs w:val="22"/>
          <w:u w:val="single"/>
          <w:lang w:val="hr-HR"/>
        </w:rPr>
        <w:t>1</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06241E">
        <w:rPr>
          <w:b/>
          <w:sz w:val="22"/>
          <w:szCs w:val="22"/>
          <w:u w:val="single"/>
          <w:lang w:val="hr-HR"/>
        </w:rPr>
        <w:t>9</w:t>
      </w:r>
      <w:r w:rsidR="00763F7D" w:rsidRPr="00763F7D">
        <w:rPr>
          <w:b/>
          <w:sz w:val="22"/>
          <w:szCs w:val="22"/>
          <w:u w:val="single"/>
          <w:lang w:val="hr-HR"/>
        </w:rPr>
        <w:t>,</w:t>
      </w:r>
      <w:r w:rsidR="0006241E">
        <w:rPr>
          <w:b/>
          <w:sz w:val="22"/>
          <w:szCs w:val="22"/>
          <w:u w:val="single"/>
          <w:lang w:val="hr-HR"/>
        </w:rPr>
        <w:t>0</w:t>
      </w:r>
      <w:r w:rsidR="001C4561">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06241E">
        <w:rPr>
          <w:sz w:val="22"/>
          <w:szCs w:val="22"/>
          <w:lang w:val="hr-HR"/>
        </w:rPr>
        <w:t>ci</w:t>
      </w:r>
      <w:r w:rsidRPr="00763F7D">
        <w:rPr>
          <w:sz w:val="22"/>
          <w:szCs w:val="22"/>
          <w:lang w:val="hr-HR"/>
        </w:rPr>
        <w:t xml:space="preserve"> dužnika</w:t>
      </w:r>
      <w:r w:rsidR="007F11B9">
        <w:rPr>
          <w:sz w:val="22"/>
          <w:szCs w:val="22"/>
          <w:lang w:val="hr-HR"/>
        </w:rPr>
        <w:t xml:space="preserve"> </w:t>
      </w:r>
      <w:r w:rsidR="0006241E">
        <w:rPr>
          <w:sz w:val="22"/>
          <w:szCs w:val="22"/>
          <w:lang w:val="hr-HR"/>
        </w:rPr>
        <w:t>Ruslan Rastoštešenkov i Edgars Pigoznis</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06241E">
        <w:rPr>
          <w:sz w:val="22"/>
          <w:szCs w:val="22"/>
          <w:lang w:val="hr-HR"/>
        </w:rPr>
        <w:t>cima</w:t>
      </w:r>
      <w:r w:rsidRPr="00763F7D">
        <w:rPr>
          <w:sz w:val="22"/>
          <w:szCs w:val="22"/>
          <w:lang w:val="hr-HR"/>
        </w:rPr>
        <w:t xml:space="preserve"> dužnika </w:t>
      </w:r>
      <w:r w:rsidR="0006241E" w:rsidRPr="0006241E">
        <w:rPr>
          <w:sz w:val="22"/>
          <w:szCs w:val="22"/>
          <w:lang w:val="hr-HR"/>
        </w:rPr>
        <w:t>Ruslan</w:t>
      </w:r>
      <w:r w:rsidR="0006241E">
        <w:rPr>
          <w:sz w:val="22"/>
          <w:szCs w:val="22"/>
          <w:lang w:val="hr-HR"/>
        </w:rPr>
        <w:t>u</w:t>
      </w:r>
      <w:r w:rsidR="0006241E" w:rsidRPr="0006241E">
        <w:rPr>
          <w:sz w:val="22"/>
          <w:szCs w:val="22"/>
          <w:lang w:val="hr-HR"/>
        </w:rPr>
        <w:t xml:space="preserve"> Rastoštešenkov</w:t>
      </w:r>
      <w:r w:rsidR="0006241E">
        <w:rPr>
          <w:sz w:val="22"/>
          <w:szCs w:val="22"/>
          <w:lang w:val="hr-HR"/>
        </w:rPr>
        <w:t>u</w:t>
      </w:r>
      <w:r w:rsidR="0006241E" w:rsidRPr="0006241E">
        <w:rPr>
          <w:sz w:val="22"/>
          <w:szCs w:val="22"/>
          <w:lang w:val="hr-HR"/>
        </w:rPr>
        <w:t xml:space="preserve"> i Edgars</w:t>
      </w:r>
      <w:r w:rsidR="0006241E">
        <w:rPr>
          <w:sz w:val="22"/>
          <w:szCs w:val="22"/>
          <w:lang w:val="hr-HR"/>
        </w:rPr>
        <w:t>u</w:t>
      </w:r>
      <w:r w:rsidR="0006241E" w:rsidRPr="0006241E">
        <w:rPr>
          <w:sz w:val="22"/>
          <w:szCs w:val="22"/>
          <w:lang w:val="hr-HR"/>
        </w:rPr>
        <w:t xml:space="preserve"> Pigoznis</w:t>
      </w:r>
      <w:r w:rsidR="0006241E">
        <w:rPr>
          <w:sz w:val="22"/>
          <w:szCs w:val="22"/>
          <w:lang w:val="hr-HR"/>
        </w:rPr>
        <w:t>u</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06241E">
        <w:rPr>
          <w:sz w:val="22"/>
          <w:szCs w:val="22"/>
          <w:lang w:val="hr-HR"/>
        </w:rPr>
        <w:t>18</w:t>
      </w:r>
      <w:r w:rsidR="004D5719" w:rsidRPr="004D5719">
        <w:rPr>
          <w:sz w:val="22"/>
          <w:szCs w:val="22"/>
          <w:lang w:val="hr-HR"/>
        </w:rPr>
        <w:t xml:space="preserve">. </w:t>
      </w:r>
      <w:r w:rsidR="0006241E">
        <w:rPr>
          <w:sz w:val="22"/>
          <w:szCs w:val="22"/>
          <w:lang w:val="hr-HR"/>
        </w:rPr>
        <w:t>studenog</w:t>
      </w:r>
      <w:r w:rsidR="004D5719" w:rsidRPr="004D5719">
        <w:rPr>
          <w:sz w:val="22"/>
          <w:szCs w:val="22"/>
          <w:lang w:val="hr-HR"/>
        </w:rPr>
        <w:t xml:space="preserve"> 201</w:t>
      </w:r>
      <w:r w:rsidR="0006241E">
        <w:rPr>
          <w:sz w:val="22"/>
          <w:szCs w:val="22"/>
          <w:lang w:val="hr-HR"/>
        </w:rPr>
        <w:t>7</w:t>
      </w:r>
      <w:r w:rsidR="004D5719" w:rsidRPr="004D5719">
        <w:rPr>
          <w:sz w:val="22"/>
          <w:szCs w:val="22"/>
          <w:lang w:val="hr-HR"/>
        </w:rPr>
        <w:t xml:space="preserve">. godine prijedlog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06241E">
        <w:rPr>
          <w:sz w:val="22"/>
          <w:szCs w:val="22"/>
          <w:lang w:val="hr-HR"/>
        </w:rPr>
        <w:t xml:space="preserve">875 </w:t>
      </w:r>
      <w:r w:rsidR="004D5719" w:rsidRPr="004D5719">
        <w:rPr>
          <w:sz w:val="22"/>
          <w:szCs w:val="22"/>
          <w:lang w:val="hr-HR"/>
        </w:rPr>
        <w:t xml:space="preserve">dana u ukupnom iznosu od </w:t>
      </w:r>
      <w:r w:rsidR="0006241E">
        <w:rPr>
          <w:sz w:val="22"/>
          <w:szCs w:val="22"/>
          <w:lang w:val="hr-HR"/>
        </w:rPr>
        <w:t xml:space="preserve">131.165,08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06241E">
        <w:rPr>
          <w:sz w:val="22"/>
          <w:szCs w:val="22"/>
          <w:lang w:val="hr-HR"/>
        </w:rPr>
        <w:t>ne</w:t>
      </w:r>
      <w:r w:rsidR="004D5719" w:rsidRPr="004D5719">
        <w:rPr>
          <w:sz w:val="22"/>
          <w:szCs w:val="22"/>
          <w:lang w:val="hr-HR"/>
        </w:rPr>
        <w:t>ma račun</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St. </w:t>
      </w:r>
      <w:r>
        <w:rPr>
          <w:sz w:val="22"/>
          <w:szCs w:val="22"/>
          <w:lang w:val="hr-HR"/>
        </w:rPr>
        <w:t>2177</w:t>
      </w:r>
      <w:r w:rsidRPr="0006241E">
        <w:rPr>
          <w:sz w:val="22"/>
          <w:szCs w:val="22"/>
          <w:lang w:val="hr-HR"/>
        </w:rPr>
        <w:t>/</w:t>
      </w:r>
      <w:r>
        <w:rPr>
          <w:sz w:val="22"/>
          <w:szCs w:val="22"/>
          <w:lang w:val="hr-HR"/>
        </w:rPr>
        <w:t>2015</w:t>
      </w:r>
      <w:r w:rsidRPr="0006241E">
        <w:rPr>
          <w:sz w:val="22"/>
          <w:szCs w:val="22"/>
          <w:lang w:val="hr-HR"/>
        </w:rPr>
        <w:t xml:space="preserve"> od </w:t>
      </w:r>
      <w:r>
        <w:rPr>
          <w:sz w:val="22"/>
          <w:szCs w:val="22"/>
          <w:lang w:val="hr-HR"/>
        </w:rPr>
        <w:t>14</w:t>
      </w:r>
      <w:r w:rsidRPr="0006241E">
        <w:rPr>
          <w:sz w:val="22"/>
          <w:szCs w:val="22"/>
          <w:lang w:val="hr-HR"/>
        </w:rPr>
        <w:t xml:space="preserve">. </w:t>
      </w:r>
      <w:r>
        <w:rPr>
          <w:sz w:val="22"/>
          <w:szCs w:val="22"/>
          <w:lang w:val="hr-HR"/>
        </w:rPr>
        <w:t>srpnja</w:t>
      </w:r>
      <w:r w:rsidRPr="0006241E">
        <w:rPr>
          <w:sz w:val="22"/>
          <w:szCs w:val="22"/>
          <w:lang w:val="hr-HR"/>
        </w:rPr>
        <w:t xml:space="preserve"> 2016. godine kojim obustavlja skraćeni stečajni postupak i pokreće postupak radi utvrđenja pretpostavki za otvaranje stečajnog postupka (prethodni postupak), budući da je zaprimljen p</w:t>
      </w:r>
      <w:r>
        <w:rPr>
          <w:sz w:val="22"/>
          <w:szCs w:val="22"/>
          <w:lang w:val="hr-HR"/>
        </w:rPr>
        <w:t xml:space="preserve">rijedlog </w:t>
      </w:r>
      <w:r w:rsidRPr="0006241E">
        <w:rPr>
          <w:sz w:val="22"/>
          <w:szCs w:val="22"/>
          <w:lang w:val="hr-HR"/>
        </w:rPr>
        <w:t>od Republika Hrvatska, Ministarstvo financija</w:t>
      </w:r>
      <w:r>
        <w:rPr>
          <w:sz w:val="22"/>
          <w:szCs w:val="22"/>
          <w:lang w:val="hr-HR"/>
        </w:rPr>
        <w:t xml:space="preserve"> (list spisa 9-17)</w:t>
      </w:r>
      <w:r w:rsidRPr="0006241E">
        <w:rPr>
          <w:sz w:val="22"/>
          <w:szCs w:val="22"/>
          <w:lang w:val="hr-HR"/>
        </w:rPr>
        <w:t xml:space="preserve">, </w:t>
      </w:r>
      <w:r>
        <w:rPr>
          <w:sz w:val="22"/>
          <w:szCs w:val="22"/>
          <w:lang w:val="hr-HR"/>
        </w:rPr>
        <w:t xml:space="preserve">za pokretanje stečajnog postupka navodeći da </w:t>
      </w:r>
      <w:r w:rsidRPr="0006241E">
        <w:rPr>
          <w:sz w:val="22"/>
          <w:szCs w:val="22"/>
          <w:lang w:val="hr-HR"/>
        </w:rPr>
        <w:t xml:space="preserve">dužnik ima u vlasništvu </w:t>
      </w:r>
      <w:r>
        <w:rPr>
          <w:sz w:val="22"/>
          <w:szCs w:val="22"/>
          <w:lang w:val="hr-HR"/>
        </w:rPr>
        <w:t>nekretnine u k.o. Trogir</w:t>
      </w:r>
      <w:r w:rsidRPr="0006241E">
        <w:rPr>
          <w:sz w:val="22"/>
          <w:szCs w:val="22"/>
          <w:lang w:val="hr-HR"/>
        </w:rPr>
        <w:t>.</w:t>
      </w:r>
    </w:p>
    <w:p w:rsidRDefault="0006241E" w:rsidP="00C4797F" w:rsidR="0006241E">
      <w:pPr>
        <w:ind w:firstLine="708"/>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241E">
        <w:rPr>
          <w:b/>
          <w:sz w:val="22"/>
          <w:szCs w:val="22"/>
          <w:lang w:val="hr-HR"/>
        </w:rPr>
        <w:t>23</w:t>
      </w:r>
      <w:r w:rsidRPr="00086A8D">
        <w:rPr>
          <w:b/>
          <w:sz w:val="22"/>
          <w:szCs w:val="22"/>
          <w:lang w:val="hr-HR"/>
        </w:rPr>
        <w:t xml:space="preserve">. </w:t>
      </w:r>
      <w:r w:rsidR="0006241E">
        <w:rPr>
          <w:b/>
          <w:sz w:val="22"/>
          <w:szCs w:val="22"/>
          <w:lang w:val="hr-HR"/>
        </w:rPr>
        <w:t>listopada</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241E">
        <w:rPr>
          <w:sz w:val="22"/>
          <w:szCs w:val="22"/>
          <w:lang w:val="hr-HR"/>
        </w:rPr>
        <w:t>23</w:t>
      </w:r>
      <w:r w:rsidRPr="00086A8D">
        <w:rPr>
          <w:sz w:val="22"/>
          <w:szCs w:val="22"/>
          <w:lang w:val="hr-HR"/>
        </w:rPr>
        <w:t>.</w:t>
      </w:r>
      <w:r w:rsidR="0006241E">
        <w:rPr>
          <w:sz w:val="22"/>
          <w:szCs w:val="22"/>
          <w:lang w:val="hr-HR"/>
        </w:rPr>
        <w:t>1</w:t>
      </w:r>
      <w:r w:rsidR="00BC54A6">
        <w:rPr>
          <w:sz w:val="22"/>
          <w:szCs w:val="22"/>
          <w:lang w:val="hr-HR"/>
        </w:rPr>
        <w:t>0</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06241E" w:rsidRPr="0006241E">
        <w:rPr>
          <w:sz w:val="22"/>
          <w:szCs w:val="22"/>
          <w:lang w:val="en-AU"/>
        </w:rPr>
        <w:t>Ruslan Rastoštešenkov i Edgars Pigoznis</w:t>
      </w:r>
      <w:r w:rsidR="007A294C">
        <w:rPr>
          <w:sz w:val="22"/>
          <w:szCs w:val="22"/>
        </w:rPr>
        <w:t>, na adresu dužnika</w:t>
      </w:r>
      <w:r w:rsidR="00A35949">
        <w:rPr>
          <w:sz w:val="22"/>
          <w:szCs w:val="22"/>
        </w:rPr>
        <w:t>,</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06241E"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Podružnica Dubrovnik,</w:t>
      </w:r>
      <w:r w:rsidR="00041214">
        <w:rPr>
          <w:sz w:val="22"/>
          <w:szCs w:val="22"/>
        </w:rPr>
        <w:t xml:space="preserve"> elektroničkom poštom u putem e oglasne ploče,</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2124">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6-St.1750/2016-3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60049"/>
    <w:rsid w:val="00FB2F3F"/>
    <w:rsid w:val="00FD212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D2124"/>
    <w:rPr>
      <w:color w:val="808080"/>
      <w:bdr w:space="0" w:sz="0" w:color="auto" w:val="none"/>
      <w:shd w:fill="auto" w:color="auto" w:val="clear"/>
    </w:rPr>
  </w:style>
  <w:style w:customStyle="true" w:styleId="eSPISCCParagraphDefaultFont" w:type="character">
    <w:name w:val="eSPIS_CC_Paragraph Default Font"/>
    <w:basedOn w:val="Zadanifontodlomka"/>
    <w:rsid w:val="00FD212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D212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D212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D212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D2124"/>
    <w:rPr>
      <w:color w:val="808080"/>
      <w:bdr w:color="auto" w:space="0" w:sz="0" w:val="none"/>
      <w:shd w:color="auto" w:fill="auto" w:val="clear"/>
    </w:rPr>
  </w:style>
  <w:style w:customStyle="1" w:styleId="eSPISCCParagraphDefaultFont" w:type="character">
    <w:name w:val="eSPIS_CC_Paragraph Default Font"/>
    <w:basedOn w:val="Zadanifontodlomka"/>
    <w:rsid w:val="00FD212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D212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D212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D212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1750</izvorni_sadrzaj>
    <derivirana_varijabla naziv="DomainObject.Predmet.Broj_1">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St-1750/2016</izvorni_sadrzaj>
    <derivirana_varijabla naziv="DomainObject.Predmet.OznakaBroj_1">St-1750/2016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MAŽURAN d.o.o. za turizam</izvorni_sadrzaj>
    <derivirana_varijabla naziv="DomainObject.Predmet.ProtustrankaFormated_1">  MAŽURAN d.o.o. za turizam</derivirana_varijabla>
  </DomainObject.Predmet.ProtustrankaFormated>
  <DomainObject.Predmet.ProtustrankaFormatedOIB>
    <izvorni_sadrzaj>  MAŽURAN d.o.o. za turizam, OIB 28309405129</izvorni_sadrzaj>
    <derivirana_varijabla naziv="DomainObject.Predmet.ProtustrankaFormatedOIB_1">  MAŽURAN d.o.o. za turizam, OIB 28309405129</derivirana_varijabla>
  </DomainObject.Predmet.ProtustrankaFormatedOIB>
  <DomainObject.Predmet.ProtustrankaFormatedWithAdress>
    <izvorni_sadrzaj> MAŽURAN d.o.o. za turizam, Cesta Dr. Franje Tuđmana 38, 21217 Kaštel Stari</izvorni_sadrzaj>
    <derivirana_varijabla naziv="DomainObject.Predmet.ProtustrankaFormatedWithAdress_1"> MAŽURAN d.o.o. za turizam, Cesta Dr. Franje Tuđmana 38, 21217 Kaštel Stari</derivirana_varijabla>
  </DomainObject.Predmet.ProtustrankaFormatedWithAdress>
  <DomainObject.Predmet.ProtustrankaFormatedWithAdressOIB>
    <izvorni_sadrzaj> MAŽURAN d.o.o. za turizam, OIB 28309405129, Cesta Dr. Franje Tuđmana 38, 21217 Kaštel Stari</izvorni_sadrzaj>
    <derivirana_varijabla naziv="DomainObject.Predmet.ProtustrankaFormatedWithAdressOIB_1"> MAŽURAN d.o.o. za turizam, OIB 28309405129, Cesta Dr. Franje Tuđmana 38, 21217 Kaštel Stari</derivirana_varijabla>
  </DomainObject.Predmet.ProtustrankaFormatedWithAdressOIB>
  <DomainObject.Predmet.ProtustrankaWithAdress>
    <izvorni_sadrzaj>MAŽURAN d.o.o. za turizam Cesta Dr. Franje Tuđmana 38, 21217 Kaštel Stari</izvorni_sadrzaj>
    <derivirana_varijabla naziv="DomainObject.Predmet.ProtustrankaWithAdress_1">MAŽURAN d.o.o. za turizam Cesta Dr. Franje Tuđmana 38, 21217 Kaštel Stari</derivirana_varijabla>
  </DomainObject.Predmet.ProtustrankaWithAdress>
  <DomainObject.Predmet.ProtustrankaWithAdressOIB>
    <izvorni_sadrzaj>MAŽURAN d.o.o. za turizam, OIB 28309405129, Cesta Dr. Franje Tuđmana 38, 21217 Kaštel Stari</izvorni_sadrzaj>
    <derivirana_varijabla naziv="DomainObject.Predmet.ProtustrankaWithAdressOIB_1">MAŽURAN d.o.o. za turizam, OIB 28309405129, Cesta Dr. Franje Tuđmana 38, 21217 Kaštel Stari</derivirana_varijabla>
  </DomainObject.Predmet.ProtustrankaWithAdressOIB>
  <DomainObject.Predmet.ProtustrankaNazivFormated>
    <izvorni_sadrzaj>MAŽURAN d.o.o. za turizam</izvorni_sadrzaj>
    <derivirana_varijabla naziv="DomainObject.Predmet.ProtustrankaNazivFormated_1">MAŽURAN d.o.o. za turizam</derivirana_varijabla>
  </DomainObject.Predmet.ProtustrankaNazivFormated>
  <DomainObject.Predmet.ProtustrankaNazivFormatedOIB>
    <izvorni_sadrzaj>MAŽURAN d.o.o. za turizam, OIB 28309405129</izvorni_sadrzaj>
    <derivirana_varijabla naziv="DomainObject.Predmet.ProtustrankaNazivFormatedOIB_1">MAŽURAN d.o.o. za turizam, OIB 28309405129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131165.08</izvorni_sadrzaj>
    <derivirana_varijabla naziv="DomainObject.Predmet.TrenutnaVrijednost_1">131165.08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MAŽURAN d.o.o. za turizam</item>
    </izvorni_sadrzaj>
    <derivirana_varijabla naziv="DomainObject.Predmet.ProtuStrankaListFormated_1">
      <item>MAŽURAN d.o.o. za turizam</item>
    </derivirana_varijabla>
  </DomainObject.Predmet.ProtuStrankaListFormated>
  <DomainObject.Predmet.ProtuStrankaListFormatedOIB>
    <izvorni_sadrzaj>
      <item>MAŽURAN d.o.o. za turizam, OIB 28309405129</item>
    </izvorni_sadrzaj>
    <derivirana_varijabla naziv="DomainObject.Predmet.ProtuStrankaListFormatedOIB_1">
      <item>MAŽURAN d.o.o. za turizam, OIB 28309405129</item>
    </derivirana_varijabla>
  </DomainObject.Predmet.ProtuStrankaListFormatedOIB>
  <DomainObject.Predmet.ProtuStrankaListFormatedWithAdress>
    <izvorni_sadrzaj>
      <item>MAŽURAN d.o.o. za turizam, Cesta Dr. Franje Tuđmana 38, 21217 Kaštel Stari</item>
    </izvorni_sadrzaj>
    <derivirana_varijabla naziv="DomainObject.Predmet.ProtuStrankaListFormatedWithAdress_1">
      <item>MAŽURAN d.o.o. za turizam, Cesta Dr. Franje Tuđmana 38, 21217 Kaštel Stari</item>
    </derivirana_varijabla>
  </DomainObject.Predmet.ProtuStrankaListFormatedWithAdress>
  <DomainObject.Predmet.ProtuStrankaListFormatedWithAdressOIB>
    <izvorni_sadrzaj>
      <item>MAŽURAN d.o.o. za turizam, OIB 28309405129, Cesta Dr. Franje Tuđmana 38, 21217 Kaštel Stari</item>
    </izvorni_sadrzaj>
    <derivirana_varijabla naziv="DomainObject.Predmet.ProtuStrankaListFormatedWithAdressOIB_1">
      <item>MAŽURAN d.o.o. za turizam, OIB 28309405129, Cesta Dr. Franje Tuđmana 38, 21217 Kaštel Stari</item>
    </derivirana_varijabla>
  </DomainObject.Predmet.ProtuStrankaListFormatedWithAdressOIB>
  <DomainObject.Predmet.ProtuStrankaListNazivFormated>
    <izvorni_sadrzaj>
      <item>MAŽURAN d.o.o. za turizam</item>
    </izvorni_sadrzaj>
    <derivirana_varijabla naziv="DomainObject.Predmet.ProtuStrankaListNazivFormated_1">
      <item>MAŽURAN d.o.o. za turizam</item>
    </derivirana_varijabla>
  </DomainObject.Predmet.ProtuStrankaListNazivFormated>
  <DomainObject.Predmet.ProtuStrankaListNazivFormatedOIB>
    <izvorni_sadrzaj>
      <item>MAŽURAN d.o.o. za turizam, OIB 28309405129</item>
    </izvorni_sadrzaj>
    <derivirana_varijabla naziv="DomainObject.Predmet.ProtuStrankaListNazivFormatedOIB_1">
      <item>MAŽURAN d.o.o. za turizam, OIB 28309405129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MAŽURAN d.o.o. za turizam</izvorni_sadrzaj>
    <derivirana_varijabla naziv="DomainObject.Predmet.ProtustrankaIDrugi_1">MAŽURAN d.o.o.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MAŽURAN d.o.o. za turizam, OIB 28309405129, Cesta Dr. Franje Tuđmana 38, 21217 Kaštel Stari</izvorni_sadrzaj>
    <derivirana_varijabla naziv="DomainObject.Predmet.ProtustrankaIDrugiAdressOIB_1">MAŽURAN d.o.o. za turizam, OIB 28309405129, Cesta Dr. Franje Tuđmana 38,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MAŽURAN d.o.o. za turizam</item>
      <item>FINANCIJSKA AGENCIJA, RC SPLIT</item>
    </izvorni_sadrzaj>
    <derivirana_varijabla naziv="DomainObject.Predmet.SudioniciListNaziv_1">
      <item>MAŽURAN d.o.o. za turizam</item>
      <item>FINANCIJSKA AGENCIJA, RC SPLIT</item>
    </derivirana_varijabla>
  </DomainObject.Predmet.SudioniciListNaziv>
  <DomainObject.Predmet.SudioniciListAdressOIB>
    <izvorni_sadrzaj>
      <item>MAŽURAN d.o.o. za turizam, OIB 28309405129, Cesta Dr. Franje Tuđmana 38,21217 Kaštel Stari</item>
      <item>FINANCIJSKA AGENCIJA, RC SPLIT, OIB 85821130368, Mažuranićevo šetalište 24 b,21000 Split</item>
    </izvorni_sadrzaj>
    <derivirana_varijabla naziv="DomainObject.Predmet.SudioniciListAdressOIB_1">
      <item>MAŽURAN d.o.o. za turizam, OIB 28309405129, Cesta Dr. Franje Tuđmana 38,21217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28309405129</item>
      <item>, OIB 85821130368</item>
    </izvorni_sadrzaj>
    <derivirana_varijabla naziv="DomainObject.Predmet.SudioniciListNazivOIB_1">
      <item>, OIB 28309405129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F409FD-F628-412D-8EDB-53F7852993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964</properties:Words>
  <properties:Characters>5345</properties:Characters>
  <properties:Lines>134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2017-10-23T13:37:00Z</dcterms:created>
  <dc:creator>Ante Kačić</dc:creator>
  <cp:lastModifiedBy>Srđan Gavranić</cp:lastModifiedBy>
  <cp:lastPrinted>2016-04-08T13:32:00Z</cp:lastPrinted>
  <dcterms:modified xmlns:xsi="http://www.w3.org/2001/XMLSchema-instance" xsi:type="dcterms:W3CDTF">2017-10-23T13:38:00Z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