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dd20" w14:paraId="5e1dd20" w:rsidRDefault="001B6344" w:rsidR="001B634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6344" w:rsidP="00044A96" w:rsidR="001B6344"/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AF12EE">
        <w:t xml:space="preserve">    67. St-320/12</w:t>
      </w:r>
      <w:r w:rsidR="00AB2CEF">
        <w:t>-105</w:t>
      </w:r>
      <w:r w:rsidRPr="001842AB">
        <w:t xml:space="preserve"> 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842AB" w:rsidP="001842AB" w:rsidR="001842AB" w:rsidRPr="001842AB">
      <w:pPr>
        <w:ind w:firstLine="720"/>
        <w:jc w:val="both"/>
      </w:pPr>
      <w:r w:rsidRPr="001842AB">
        <w:rPr>
          <w:lang w:val="pt-BR"/>
        </w:rPr>
        <w:t xml:space="preserve">Trgovački sud u Zagrebu, po sucu Gordanu Zubaku, u stečajnom predmetu nad dužnikom </w:t>
      </w:r>
      <w:r w:rsidR="00AF12EE">
        <w:rPr>
          <w:lang w:val="pt-BR"/>
        </w:rPr>
        <w:t>CONEX d.o.o. u stečaju, Zagreb, Kalinovica 3, OIB: 31578255419</w:t>
      </w:r>
      <w:r w:rsidRPr="001842AB">
        <w:t xml:space="preserve">, </w:t>
      </w:r>
      <w:r w:rsidR="00AF12EE">
        <w:t>4. veljače</w:t>
      </w:r>
      <w:r w:rsidR="009B7657">
        <w:t xml:space="preserve"> 2016</w:t>
      </w:r>
      <w:r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prvog višeg isplatnog reda u stečajno</w:t>
      </w:r>
      <w:r w:rsidR="0085051D">
        <w:t xml:space="preserve">m </w:t>
      </w:r>
      <w:r w:rsidR="009B7657">
        <w:t>postupku</w:t>
      </w:r>
      <w:r w:rsidR="00AF12EE">
        <w:t xml:space="preserve"> poslovni broj St-320/12</w:t>
      </w:r>
      <w:r w:rsidR="001842AB">
        <w:t xml:space="preserve">, </w:t>
      </w:r>
      <w:r w:rsidR="00044A96" w:rsidRPr="001842AB">
        <w:t xml:space="preserve"> koji se vodi nad stečajnim dužnikom </w:t>
      </w:r>
      <w:r w:rsidR="00AF12EE" w:rsidRPr="00AF12EE">
        <w:rPr>
          <w:lang w:val="pt-BR"/>
        </w:rPr>
        <w:t>CONEX d.o.o. u stečaju, Zagreb, Kalinovica 3, OIB: 31578255419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7F4354" w:rsidRPr="001842AB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proofErr w:type="spellStart"/>
      <w:r w:rsidR="00AF12EE">
        <w:t>Maroje</w:t>
      </w:r>
      <w:proofErr w:type="spellEnd"/>
      <w:r w:rsidR="00AF12EE">
        <w:t xml:space="preserve"> </w:t>
      </w:r>
      <w:proofErr w:type="spellStart"/>
      <w:r w:rsidR="00AF12EE">
        <w:t>Stjepović</w:t>
      </w:r>
      <w:proofErr w:type="spellEnd"/>
      <w:r w:rsidRPr="001842AB">
        <w:t xml:space="preserve"> podnio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smartTag w:element="metricconverter" w:uri="urn:schemas-microsoft-com:office:smarttags">
        <w:smartTagPr>
          <w:attr w:val="183. st" w:name="ProductID"/>
        </w:smartTagPr>
        <w:r w:rsidR="00957E1D" w:rsidRPr="001842AB">
          <w:t>183. st</w:t>
        </w:r>
      </w:smartTag>
      <w:r w:rsidR="00957E1D" w:rsidRPr="001842AB">
        <w:t>. 3. Stečajnog zakona</w:t>
      </w:r>
      <w:r w:rsidR="00C53395" w:rsidRPr="001842AB">
        <w:t>,</w:t>
      </w:r>
      <w:r w:rsidR="009B7657" w:rsidRPr="009B7657">
        <w:rPr>
          <w:rFonts w:cstheme="minorBidi" w:eastAsiaTheme="minorHAnsi"/>
          <w:szCs w:val="22"/>
          <w:lang w:eastAsia="en-US"/>
        </w:rPr>
        <w:t xml:space="preserve"> </w:t>
      </w:r>
      <w:r w:rsidR="009B7657" w:rsidRPr="009B7657">
        <w:t xml:space="preserve">(„Narodne novine“ br. 44/96, 29/99, 129/00, 123/03, 197/03, 187/04, 82/06, 116/10, 25/12 i 133/12, dalje: SZ) </w:t>
      </w:r>
      <w:r w:rsidR="009B7657">
        <w:t>, koji se primjenjuje na temelju odredbe čl. 441. Stečajnog zakona („Narodne novine“ broj 71/15),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prvog višeg isplatnog reda u iznosu od </w:t>
      </w:r>
      <w:r w:rsidR="00AF12EE">
        <w:t>221.204,69</w:t>
      </w:r>
      <w:r w:rsidR="00957E1D" w:rsidRPr="001842AB">
        <w:t xml:space="preserve"> kn.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AF12EE">
        <w:t>4. veljače</w:t>
      </w:r>
      <w:r w:rsidR="009B7657">
        <w:t xml:space="preserve"> 2016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AB2CEF">
        <w:t>, 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>Protiv ovog rješenja do</w:t>
      </w:r>
      <w:r w:rsidR="00AF12EE">
        <w:t>puštena</w:t>
      </w:r>
      <w:r w:rsidRPr="001842AB">
        <w:t xml:space="preserve">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/>
    <w:p w:rsidRDefault="00AB2CEF" w:rsidP="005078C7" w:rsidR="00AB2CEF" w:rsidRPr="001842AB"/>
    <w:p w:rsidRDefault="00AB2CEF" w:rsidP="001745C1" w:rsidR="00AB2CE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7C0014" w:rsidP="00AB2CEF" w:rsidR="007C0014" w:rsidRPr="001842AB">
      <w:r w:rsidRPr="001842AB">
        <w:t xml:space="preserve"> </w:t>
      </w:r>
    </w:p>
    <w:sectPr w:rsidR="007C0014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6073"/>
    <w:rsid w:val="001842AB"/>
    <w:rsid w:val="001B6344"/>
    <w:rsid w:val="0046020C"/>
    <w:rsid w:val="005078C7"/>
    <w:rsid w:val="005447B3"/>
    <w:rsid w:val="00581DF1"/>
    <w:rsid w:val="00642B6B"/>
    <w:rsid w:val="006644E0"/>
    <w:rsid w:val="00727700"/>
    <w:rsid w:val="007C0014"/>
    <w:rsid w:val="007C0282"/>
    <w:rsid w:val="007F4354"/>
    <w:rsid w:val="0085051D"/>
    <w:rsid w:val="0090700A"/>
    <w:rsid w:val="009151C4"/>
    <w:rsid w:val="00957E1D"/>
    <w:rsid w:val="009B7657"/>
    <w:rsid w:val="00A62F4B"/>
    <w:rsid w:val="00A66BD2"/>
    <w:rsid w:val="00A77317"/>
    <w:rsid w:val="00AB2CEF"/>
    <w:rsid w:val="00AF12EE"/>
    <w:rsid w:val="00B04AE3"/>
    <w:rsid w:val="00BB4D3C"/>
    <w:rsid w:val="00C53395"/>
    <w:rsid w:val="00CB2690"/>
    <w:rsid w:val="00CC222A"/>
    <w:rsid w:val="00D17CA3"/>
    <w:rsid w:val="00D92B24"/>
    <w:rsid w:val="00D966A3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B6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3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B63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634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B6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3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B63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634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St-320/2012-105</izvorni_sadrzaj>
    <derivirana_varijabla naziv="DomainObject.Oznaka_1">St-320/2012-105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 zastupanog po punomoćniku ŽUPANIJSKO DRŽAVNO ODVJETNIŠTVO</izvorni_sadrzaj>
    <derivirana_varijabla naziv="DomainObject.Predmet.StrankaFormatedOIB_1">  MINISTARSTVO FINANCIJA, POREZNA UPRAVA, PODRUČNI URED ZAGREB zastupanog po punomoćniku ŽUPANIJSKO DRŽAVNO ODVJETNIŠTVO</derivirana_varijabla>
  </DomainObject.Predmet.StrankaFormatedOIB>
  <DomainObject.Predmet.StrankaFormatedWithAdress>
    <izvorni_sadrzaj> MINISTARSTVO FINANCIJA, POREZNA UPRAVA, PODRUČNI URED ZAGREB, 10000 Zagreb zastupanog po punomoćniku ŽUPANIJSKO DRŽAVNO ODVJETNIŠTVO</izvorni_sadrzaj>
    <derivirana_varijabla naziv="DomainObject.Predmet.StrankaFormatedWithAdress_1"> MINISTARSTVO FINANCIJA, POREZNA UPRAVA, PODRUČNI URED ZAGREB,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10000 Zagreb zastupanog po punomoćniku ŽUPANIJSKO DRŽAVNO ODVJETNIŠTVO</izvorni_sadrzaj>
    <derivirana_varijabla naziv="DomainObject.Predmet.StrankaFormatedWithAdressOIB_1"> MINISTARSTVO FINANCIJA, POREZNA UPRAVA, PODRUČNI URED ZAGREB,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10000 Zagreb</izvorni_sadrzaj>
    <derivirana_varijabla naziv="DomainObject.Predmet.StrankaWithAdress_1">MINISTARSTVO FINANCIJA, POREZNA UPRAVA, PODRUČNI URED ZAGREB 10000 Zagreb</derivirana_varijabla>
  </DomainObject.Predmet.StrankaWithAdress>
  <DomainObject.Predmet.StrankaWithAdressOIB>
    <izvorni_sadrzaj>MINISTARSTVO FINANCIJA, POREZNA UPRAVA, PODRUČNI URED ZAGREB, 10000 Zagreb</izvorni_sadrzaj>
    <derivirana_varijabla naziv="DomainObject.Predmet.StrankaWithAdressOIB_1">MINISTARSTVO FINANCIJA, POREZNA UPRAVA, PODRUČNI URED ZAGREB, 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</izvorni_sadrzaj>
    <derivirana_varijabla naziv="DomainObject.Predmet.StrankaNazivFormatedOIB_1">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</izvorni_sadrzaj>
    <derivirana_varijabla naziv="DomainObject.Predmet.StrankaListFormatedOIB_1">
      <item>MINISTARSTVO FINANCIJA, POREZNA UPRAVA, PODRUČNI URED ZAGREB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10000 Zagreb zastupanog po punomoćniku ŽUPANIJSKO DRŽAVNO ODVJETNIŠTVO</item>
    </izvorni_sadrzaj>
    <derivirana_varijabla naziv="DomainObject.Predmet.StrankaListFormatedWithAdress_1">
      <item>MINISTARSTVO FINANCIJA, POREZNA UPRAVA, PODRUČNI URED ZAGREB,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ŽUPANIJSKO DRŽAVNO ODVJETNIŠTVO</item>
    </izvorni_sadrzaj>
    <derivirana_varijabla naziv="DomainObject.Predmet.StrankaListFormatedWithAdressOIB_1">
      <item>MINISTARSTVO FINANCIJA, POREZNA UPRAVA, PODRUČNI URED ZAGREB,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</item>
    </izvorni_sadrzaj>
    <derivirana_varijabla naziv="DomainObject.Predmet.StrankaListNazivFormatedOIB_1">
      <item>MINISTARSTVO FINANCIJA, POREZNA UPRAVA, PODRUČNI URED ZAGREB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St-320/2012-105</izvorni_sadrzaj>
    <derivirana_varijabla naziv="DomainObject.PoslovniBrojDokumenta_1">St-320/2012-105</derivirana_varijabla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10000 Zagreb</izvorni_sadrzaj>
    <derivirana_varijabla naziv="DomainObject.Predmet.StrankaIDrugiAdressOIB_1">MINISTARSTVO FINANCIJA, POREZNA UPRAVA, PODRUČNI URED ZAGREB, 10000 Zagreb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izvorni_sadrzaj>
    <derivirana_varijabla naziv="DomainObject.Predmet.SudioniciListAdressOIB_1">
      <item>ŽUPANIJSKO DRŽAVNO ODVJETNIŠTVO, 10000 Zagreb</item>
      <item>MINISTARSTVO FINANCIJA, POREZNA UPRAVA, PODRUČNI URED ZAGREB, 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31578255419</item>
      <item>, OIB null</item>
      <item>, OIB 40831335506</item>
      <item>, OIB 57640555089</item>
    </izvorni_sadrzaj>
    <derivirana_varijabla naziv="DomainObject.Predmet.SudioniciListNazivOIB_1">
      <item>, OIB null</item>
      <item>, OIB null</item>
      <item>, OIB 31578255419</item>
      <item>, OIB null</item>
      <item>, OIB 40831335506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1332</properties:Characters>
  <properties:Lines>46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2016-02-04T12:44:00Z</dcterms:created>
  <dc:creator>nribaric</dc:creator>
  <cp:lastModifiedBy>Ivana Rogić</cp:lastModifiedBy>
  <cp:lastPrinted>2016-02-04T12:56:00Z</cp:lastPrinted>
  <dcterms:modified xmlns:xsi="http://www.w3.org/2001/XMLSchema-instance" xsi:type="dcterms:W3CDTF">2016-02-04T12:57:00Z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St-320/2012-105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