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e177" w14:paraId="490e177" w:rsidRDefault="00AC4673" w:rsidP="00AC4673" w:rsidR="00AC4673">
      <w:pPr>
        <w:pStyle w:val="Stil"/>
        <w:jc w:val="both"/>
        <w15:collapsed w:val="false"/>
        <w:rPr>
          <w:lang w:bidi="he-IL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3152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673" w:rsidP="00AC4673" w:rsidR="00AC4673">
      <w:pPr>
        <w:pStyle w:val="Stil"/>
        <w:spacing w:lineRule="exact" w:line="1"/>
        <w:jc w:val="both"/>
        <w:rPr>
          <w:sz w:val="2"/>
          <w:szCs w:val="2"/>
          <w:lang w:bidi="he-IL"/>
        </w:rPr>
      </w:pPr>
      <w:r>
        <w:rPr>
          <w:lang w:bidi="he-IL"/>
        </w:rPr>
        <w:br w:type="column"/>
      </w:r>
    </w:p>
    <w:p w:rsidRDefault="00AC4673" w:rsidP="00AC4673" w:rsidR="00AC4673">
      <w:pPr>
        <w:pStyle w:val="Stil"/>
        <w:spacing w:lineRule="exact" w:line="163" w:before="24"/>
        <w:ind w:left="408"/>
        <w:jc w:val="both"/>
        <w:rPr>
          <w:rFonts w:cs="Arial" w:hAnsi="Arial" w:ascii="Arial"/>
          <w:color w:val="7D8A87"/>
          <w:w w:val="77"/>
          <w:sz w:val="18"/>
          <w:szCs w:val="18"/>
          <w:lang w:bidi="he-IL"/>
        </w:rPr>
      </w:pPr>
      <w:r>
        <w:rPr>
          <w:rFonts w:cs="Arial" w:hAnsi="Arial" w:ascii="Arial"/>
          <w:color w:val="BFCACE"/>
          <w:w w:val="77"/>
          <w:sz w:val="18"/>
          <w:szCs w:val="18"/>
          <w:lang w:bidi="he-IL"/>
        </w:rPr>
        <w:t>-"</w:t>
      </w:r>
      <w:r>
        <w:rPr>
          <w:rFonts w:cs="Arial" w:hAnsi="Arial" w:ascii="Arial"/>
          <w:color w:val="7D8A87"/>
          <w:w w:val="77"/>
          <w:sz w:val="18"/>
          <w:szCs w:val="18"/>
          <w:lang w:bidi="he-IL"/>
        </w:rPr>
        <w:t xml:space="preserve">' </w:t>
      </w:r>
    </w:p>
    <w:p w:rsidRDefault="00AC4673" w:rsidP="00AC4673" w:rsidR="00AC4673">
      <w:pPr>
        <w:pStyle w:val="Stil"/>
        <w:ind w:right="9" w:left="667"/>
        <w:jc w:val="both"/>
        <w:rPr>
          <w:color w:val="BFCACE"/>
          <w:sz w:val="7"/>
          <w:szCs w:val="7"/>
          <w:lang w:bidi="he-IL"/>
        </w:rPr>
      </w:pPr>
      <w:r>
        <w:rPr>
          <w:color w:val="BFCACE"/>
          <w:sz w:val="7"/>
          <w:szCs w:val="7"/>
          <w:lang w:bidi="he-IL"/>
        </w:rPr>
        <w:t xml:space="preserve">-c, </w:t>
      </w:r>
    </w:p>
    <w:p w:rsidRDefault="00AC4673" w:rsidP="00AC4673" w:rsidR="00AC4673">
      <w:pPr>
        <w:pStyle w:val="Stil"/>
        <w:spacing w:lineRule="exact" w:line="38" w:before="234"/>
        <w:ind w:firstLine="384" w:right="292"/>
        <w:jc w:val="both"/>
        <w:rPr>
          <w:rFonts w:cs="Arial" w:hAnsi="Arial" w:ascii="Arial"/>
          <w:color w:val="BFCACE"/>
          <w:w w:val="133"/>
          <w:sz w:val="15"/>
          <w:szCs w:val="15"/>
          <w:lang w:bidi="he-IL"/>
        </w:rPr>
      </w:pPr>
      <w:r>
        <w:rPr>
          <w:rFonts w:cs="Arial" w:hAnsi="Arial" w:ascii="Arial"/>
          <w:color w:val="9EA7A7"/>
          <w:sz w:val="11"/>
          <w:szCs w:val="11"/>
          <w:lang w:bidi="he-IL"/>
        </w:rPr>
        <w:t>'</w:t>
      </w:r>
      <w:r>
        <w:rPr>
          <w:rFonts w:cs="Arial" w:hAnsi="Arial" w:ascii="Arial"/>
          <w:color w:val="BFCACE"/>
          <w:sz w:val="11"/>
          <w:szCs w:val="11"/>
          <w:lang w:bidi="he-IL"/>
        </w:rPr>
        <w:t xml:space="preserve">" </w:t>
      </w:r>
      <w:r>
        <w:rPr>
          <w:rFonts w:cs="Arial" w:hAnsi="Arial" w:ascii="Arial"/>
          <w:color w:val="BFCACE"/>
          <w:sz w:val="11"/>
          <w:szCs w:val="11"/>
          <w:lang w:bidi="he-IL"/>
        </w:rPr>
        <w:br/>
      </w:r>
      <w:r>
        <w:rPr>
          <w:rFonts w:cs="Arial" w:hAnsi="Arial" w:ascii="Arial"/>
          <w:color w:val="BFCACE"/>
          <w:w w:val="53"/>
          <w:sz w:val="18"/>
          <w:szCs w:val="18"/>
          <w:lang w:bidi="he-IL"/>
        </w:rPr>
        <w:t xml:space="preserve">.. </w:t>
      </w:r>
      <w:r>
        <w:rPr>
          <w:rFonts w:cs="Arial" w:hAnsi="Arial" w:ascii="Arial"/>
          <w:color w:val="9EA7A7"/>
          <w:w w:val="133"/>
          <w:sz w:val="15"/>
          <w:szCs w:val="15"/>
          <w:lang w:bidi="he-IL"/>
        </w:rPr>
        <w:t>'</w:t>
      </w:r>
      <w:r>
        <w:rPr>
          <w:rFonts w:cs="Arial" w:hAnsi="Arial" w:ascii="Arial"/>
          <w:color w:val="BFCACE"/>
          <w:w w:val="133"/>
          <w:sz w:val="15"/>
          <w:szCs w:val="15"/>
          <w:lang w:bidi="he-IL"/>
        </w:rPr>
        <w:t xml:space="preserve">,~ </w:t>
      </w:r>
    </w:p>
    <w:p w:rsidRDefault="00AC4673" w:rsidP="00AC4673" w:rsidR="00AC4673">
      <w:pPr>
        <w:pStyle w:val="Stil"/>
        <w:spacing w:lineRule="exact" w:line="1"/>
        <w:jc w:val="both"/>
        <w:rPr>
          <w:rFonts w:cs="Arial" w:hAnsi="Arial" w:ascii="Arial"/>
          <w:sz w:val="2"/>
          <w:szCs w:val="2"/>
          <w:lang w:bidi="he-IL"/>
        </w:rPr>
      </w:pPr>
      <w:r>
        <w:rPr>
          <w:rFonts w:cs="Arial" w:hAnsi="Arial" w:ascii="Arial"/>
          <w:sz w:val="15"/>
          <w:szCs w:val="15"/>
          <w:lang w:bidi="he-IL"/>
        </w:rPr>
        <w:br w:type="column"/>
      </w:r>
    </w:p>
    <w:p w:rsidRDefault="00AC4673" w:rsidP="00AC4673" w:rsidR="00AC4673">
      <w:pPr>
        <w:pStyle w:val="Stil"/>
        <w:spacing w:lineRule="exact" w:line="120"/>
        <w:jc w:val="both"/>
        <w:rPr>
          <w:rFonts w:cs="Arial" w:hAnsi="Arial" w:ascii="Arial"/>
          <w:color w:val="000000"/>
          <w:w w:val="50"/>
          <w:sz w:val="13"/>
          <w:szCs w:val="13"/>
          <w:lang w:bidi="he-IL"/>
        </w:rPr>
      </w:pPr>
      <w:r>
        <w:rPr>
          <w:rFonts w:cs="Arial" w:hAnsi="Arial" w:ascii="Arial"/>
          <w:color w:val="BFCACE"/>
          <w:sz w:val="14"/>
          <w:szCs w:val="14"/>
          <w:lang w:bidi="he-IL"/>
        </w:rPr>
        <w:t>.</w:t>
      </w:r>
      <w:r>
        <w:rPr>
          <w:rFonts w:cs="Arial" w:hAnsi="Arial" w:ascii="Arial"/>
          <w:color w:val="9EA7A7"/>
          <w:sz w:val="14"/>
          <w:szCs w:val="14"/>
          <w:lang w:bidi="he-IL"/>
        </w:rPr>
        <w:t>.</w:t>
      </w:r>
      <w:r>
        <w:rPr>
          <w:rFonts w:cs="Arial" w:hAnsi="Arial" w:ascii="Arial"/>
          <w:color w:val="BFCACE"/>
          <w:sz w:val="14"/>
          <w:szCs w:val="14"/>
          <w:lang w:bidi="he-IL"/>
        </w:rPr>
        <w:t xml:space="preserve">'. </w:t>
      </w:r>
      <w:r>
        <w:rPr>
          <w:rFonts w:cs="Arial" w:hAnsi="Arial" w:ascii="Arial"/>
          <w:color w:val="9EA7A7"/>
          <w:w w:val="50"/>
          <w:sz w:val="13"/>
          <w:szCs w:val="13"/>
          <w:lang w:bidi="he-IL"/>
        </w:rPr>
        <w:t>•.</w:t>
      </w:r>
      <w:r>
        <w:rPr>
          <w:rFonts w:cs="Arial" w:hAnsi="Arial" w:ascii="Arial"/>
          <w:color w:val="000000"/>
          <w:w w:val="50"/>
          <w:sz w:val="13"/>
          <w:szCs w:val="13"/>
          <w:lang w:bidi="he-IL"/>
        </w:rPr>
        <w:t xml:space="preserve">. </w:t>
      </w:r>
    </w:p>
    <w:p w:rsidRDefault="00AC4673" w:rsidP="00AC4673" w:rsidR="00AC4673">
      <w:pPr>
        <w:pStyle w:val="Stil"/>
        <w:jc w:val="both"/>
        <w:rPr>
          <w:rFonts w:cs="Arial" w:hAnsi="Arial" w:ascii="Arial"/>
          <w:sz w:val="14"/>
          <w:szCs w:val="14"/>
          <w:lang w:bidi="he-IL"/>
        </w:rPr>
        <w:sectPr w:rsidSect="00AC4673" w:rsidR="00AC4673">
          <w:pgSz w:h="16840" w:w="11907"/>
          <w:pgMar w:gutter="0" w:footer="720" w:header="720" w:left="539" w:bottom="360" w:right="1552" w:top="998"/>
          <w:cols w:num="3" w:space="720" w:equalWidth="false">
            <w:col w:space="1896" w:w="2251"/>
            <w:col w:space="3048" w:w="748"/>
            <w:col w:w="240"/>
          </w:cols>
          <w:noEndnote/>
        </w:sectPr>
      </w:pPr>
    </w:p>
    <w:p w:rsidRDefault="00AC4673" w:rsidP="00AC4673" w:rsidR="00AC4673">
      <w:pPr>
        <w:pStyle w:val="Stil"/>
        <w:spacing w:lineRule="exact" w:line="720"/>
        <w:jc w:val="both"/>
        <w:rPr>
          <w:rFonts w:cs="Arial" w:hAnsi="Arial" w:ascii="Arial"/>
          <w:lang w:bidi="he-IL"/>
        </w:rPr>
      </w:pPr>
    </w:p>
    <w:p w:rsidRDefault="00AC4673" w:rsidP="00AC4673" w:rsidR="00AC4673">
      <w:pPr>
        <w:pStyle w:val="Stil"/>
        <w:jc w:val="both"/>
        <w:rPr>
          <w:rFonts w:cs="Arial" w:hAnsi="Arial" w:ascii="Arial"/>
          <w:lang w:bidi="he-IL"/>
        </w:rPr>
        <w:sectPr w:rsidR="00AC4673">
          <w:type w:val="continuous"/>
          <w:pgSz w:h="16840" w:w="11907"/>
          <w:pgMar w:gutter="0" w:footer="720" w:header="720" w:left="539" w:bottom="360" w:right="1552" w:top="998"/>
          <w:cols w:space="720"/>
          <w:noEndnote/>
        </w:sectPr>
      </w:pPr>
    </w:p>
    <w:p w:rsidRDefault="00AC4673" w:rsidP="00AC4673" w:rsidR="00AC4673">
      <w:pPr>
        <w:pStyle w:val="Stil"/>
        <w:spacing w:lineRule="exact" w:line="508"/>
        <w:ind w:right="1587" w:left="677"/>
        <w:jc w:val="both"/>
        <w:rPr>
          <w:color w:val="4E5B57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lastRenderedPageBreak/>
        <w:t xml:space="preserve">REPUBLIKA HRVATSKA </w:t>
      </w:r>
      <w:r>
        <w:rPr>
          <w:color w:val="2E3C36"/>
          <w:sz w:val="23"/>
          <w:szCs w:val="23"/>
          <w:lang w:bidi="he-IL"/>
        </w:rPr>
        <w:br/>
        <w:t>TRGOVAČKI  S</w:t>
      </w:r>
      <w:r>
        <w:rPr>
          <w:color w:val="4E5B57"/>
          <w:sz w:val="23"/>
          <w:szCs w:val="23"/>
          <w:lang w:bidi="he-IL"/>
        </w:rPr>
        <w:t>U</w:t>
      </w:r>
      <w:r>
        <w:rPr>
          <w:color w:val="2E3C36"/>
          <w:sz w:val="23"/>
          <w:szCs w:val="23"/>
          <w:lang w:bidi="he-IL"/>
        </w:rPr>
        <w:t xml:space="preserve">D </w:t>
      </w:r>
      <w:r>
        <w:rPr>
          <w:color w:val="4E5B57"/>
          <w:sz w:val="23"/>
          <w:szCs w:val="23"/>
          <w:lang w:bidi="he-IL"/>
        </w:rPr>
        <w:t xml:space="preserve">U </w:t>
      </w:r>
      <w:r>
        <w:rPr>
          <w:color w:val="2E3C36"/>
          <w:sz w:val="23"/>
          <w:szCs w:val="23"/>
          <w:lang w:bidi="he-IL"/>
        </w:rPr>
        <w:t>OSIJEK</w:t>
      </w:r>
      <w:r>
        <w:rPr>
          <w:color w:val="4E5B57"/>
          <w:sz w:val="23"/>
          <w:szCs w:val="23"/>
          <w:lang w:bidi="he-IL"/>
        </w:rPr>
        <w:t xml:space="preserve">U </w:t>
      </w:r>
    </w:p>
    <w:p w:rsidRDefault="00AC4673" w:rsidP="00AC4673" w:rsidR="00AC4673">
      <w:pPr>
        <w:pStyle w:val="Stil"/>
        <w:spacing w:lineRule="exact" w:line="518"/>
        <w:ind w:right="-1" w:left="691"/>
        <w:jc w:val="both"/>
        <w:rPr>
          <w:color w:val="2E3C36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>S</w:t>
      </w:r>
      <w:r>
        <w:rPr>
          <w:color w:val="4E5B57"/>
          <w:sz w:val="23"/>
          <w:szCs w:val="23"/>
          <w:lang w:bidi="he-IL"/>
        </w:rPr>
        <w:t>T</w:t>
      </w:r>
      <w:r>
        <w:rPr>
          <w:color w:val="2E3C36"/>
          <w:sz w:val="23"/>
          <w:szCs w:val="23"/>
          <w:lang w:bidi="he-IL"/>
        </w:rPr>
        <w:t>AL</w:t>
      </w:r>
      <w:r>
        <w:rPr>
          <w:rFonts w:cs="Arial" w:hAnsi="Arial" w:ascii="Arial"/>
          <w:color w:val="2E3C36"/>
          <w:sz w:val="21"/>
          <w:szCs w:val="21"/>
          <w:lang w:bidi="he-IL"/>
        </w:rPr>
        <w:t xml:space="preserve">NA </w:t>
      </w:r>
      <w:r>
        <w:rPr>
          <w:color w:val="2E3C36"/>
          <w:sz w:val="23"/>
          <w:szCs w:val="23"/>
          <w:lang w:bidi="he-IL"/>
        </w:rPr>
        <w:t>SLUŽB</w:t>
      </w:r>
      <w:r>
        <w:rPr>
          <w:color w:val="4E5B57"/>
          <w:sz w:val="23"/>
          <w:szCs w:val="23"/>
          <w:lang w:bidi="he-IL"/>
        </w:rPr>
        <w:t xml:space="preserve">A </w:t>
      </w:r>
      <w:r>
        <w:rPr>
          <w:color w:val="2E3C36"/>
          <w:sz w:val="23"/>
          <w:szCs w:val="23"/>
          <w:lang w:bidi="he-IL"/>
        </w:rPr>
        <w:t xml:space="preserve">U SLAVONSKOM BRODU </w:t>
      </w:r>
    </w:p>
    <w:p w:rsidRDefault="00AC4673" w:rsidP="00AC4673" w:rsidR="00AC4673">
      <w:pPr>
        <w:pStyle w:val="Stil"/>
        <w:spacing w:lineRule="exact" w:line="240" w:before="259"/>
        <w:ind w:right="614" w:left="682"/>
        <w:jc w:val="both"/>
        <w:rPr>
          <w:color w:val="2E3C36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>Tr</w:t>
      </w:r>
      <w:r>
        <w:rPr>
          <w:color w:val="4E5B57"/>
          <w:sz w:val="23"/>
          <w:szCs w:val="23"/>
          <w:lang w:bidi="he-IL"/>
        </w:rPr>
        <w:t xml:space="preserve">g </w:t>
      </w:r>
      <w:r>
        <w:rPr>
          <w:color w:val="2E3C36"/>
          <w:sz w:val="23"/>
          <w:szCs w:val="23"/>
          <w:lang w:bidi="he-IL"/>
        </w:rPr>
        <w:t xml:space="preserve">pobjede 13 </w:t>
      </w:r>
    </w:p>
    <w:p w:rsidRDefault="00AC4673" w:rsidP="00AC4673" w:rsidR="00AC4673">
      <w:pPr>
        <w:pStyle w:val="Stil"/>
        <w:spacing w:lineRule="exact" w:line="244" w:before="220"/>
        <w:ind w:right="614" w:left="692"/>
        <w:jc w:val="both"/>
        <w:rPr>
          <w:color w:val="2E3C36"/>
          <w:sz w:val="23"/>
          <w:szCs w:val="23"/>
          <w:lang w:bidi="he-IL"/>
        </w:rPr>
      </w:pPr>
      <w:r>
        <w:rPr>
          <w:rFonts w:cs="Arial" w:hAnsi="Arial" w:ascii="Arial"/>
          <w:color w:val="4E5B57"/>
          <w:sz w:val="20"/>
          <w:szCs w:val="20"/>
          <w:lang w:bidi="he-IL"/>
        </w:rPr>
        <w:t>Slavonski</w:t>
      </w:r>
      <w:r>
        <w:rPr>
          <w:rFonts w:cs="Arial" w:hAnsi="Arial" w:ascii="Arial"/>
          <w:color w:val="2E3C36"/>
          <w:sz w:val="20"/>
          <w:szCs w:val="20"/>
          <w:lang w:bidi="he-IL"/>
        </w:rPr>
        <w:t xml:space="preserve"> </w:t>
      </w:r>
      <w:r>
        <w:rPr>
          <w:color w:val="2E3C36"/>
          <w:sz w:val="23"/>
          <w:szCs w:val="23"/>
          <w:lang w:bidi="he-IL"/>
        </w:rPr>
        <w:t xml:space="preserve">Brod </w:t>
      </w:r>
    </w:p>
    <w:p w:rsidRDefault="00AC4673" w:rsidP="00AC4673" w:rsidR="00AC4673">
      <w:pPr>
        <w:pStyle w:val="Stil"/>
        <w:spacing w:lineRule="exact" w:line="1"/>
        <w:jc w:val="both"/>
        <w:rPr>
          <w:rFonts w:cs="Arial" w:hAnsi="Arial" w:ascii="Arial"/>
          <w:sz w:val="2"/>
          <w:szCs w:val="2"/>
          <w:lang w:bidi="he-IL"/>
        </w:rPr>
      </w:pPr>
      <w:r>
        <w:rPr>
          <w:rFonts w:cs="Arial" w:hAnsi="Arial" w:ascii="Arial"/>
          <w:sz w:val="20"/>
          <w:szCs w:val="20"/>
          <w:lang w:bidi="he-IL"/>
        </w:rPr>
        <w:br w:type="column"/>
      </w:r>
    </w:p>
    <w:p w:rsidRDefault="00AC4673" w:rsidP="00AC4673" w:rsidR="00AC4673">
      <w:pPr>
        <w:pStyle w:val="Stil"/>
        <w:spacing w:lineRule="exact" w:line="240" w:before="532"/>
        <w:jc w:val="both"/>
        <w:rPr>
          <w:color w:val="2E3C36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 xml:space="preserve">Broj: 3/St-2260/2016-16 </w:t>
      </w:r>
    </w:p>
    <w:p w:rsidRDefault="00AC4673" w:rsidP="00AC4673" w:rsidR="00AC4673">
      <w:pPr>
        <w:pStyle w:val="Stil"/>
        <w:jc w:val="both"/>
        <w:rPr>
          <w:sz w:val="23"/>
          <w:szCs w:val="23"/>
          <w:lang w:bidi="he-IL"/>
        </w:rPr>
        <w:sectPr w:rsidR="00AC4673">
          <w:type w:val="continuous"/>
          <w:pgSz w:h="16840" w:w="11907"/>
          <w:pgMar w:gutter="0" w:footer="720" w:header="720" w:left="539" w:bottom="360" w:right="1552" w:top="998"/>
          <w:cols w:num="2" w:space="720" w:equalWidth="false">
            <w:col w:space="1483" w:w="5510"/>
            <w:col w:w="2366"/>
          </w:cols>
          <w:noEndnote/>
        </w:sectPr>
      </w:pPr>
    </w:p>
    <w:p w:rsidRDefault="00AC4673" w:rsidP="00AC4673" w:rsidR="00AC4673">
      <w:pPr>
        <w:pStyle w:val="Stil"/>
        <w:spacing w:lineRule="exact" w:line="283"/>
        <w:jc w:val="both"/>
        <w:rPr>
          <w:lang w:bidi="he-IL"/>
        </w:rPr>
      </w:pPr>
    </w:p>
    <w:p w:rsidRDefault="00AC4673" w:rsidP="00AC4673" w:rsidR="00AC4673">
      <w:pPr>
        <w:pStyle w:val="Stil"/>
        <w:jc w:val="both"/>
        <w:rPr>
          <w:lang w:bidi="he-IL"/>
        </w:rPr>
        <w:sectPr w:rsidR="00AC4673">
          <w:type w:val="continuous"/>
          <w:pgSz w:h="16840" w:w="11907"/>
          <w:pgMar w:gutter="0" w:footer="720" w:header="720" w:left="539" w:bottom="360" w:right="1552" w:top="998"/>
          <w:cols w:space="720"/>
          <w:noEndnote/>
        </w:sectPr>
      </w:pPr>
    </w:p>
    <w:p w:rsidRDefault="00AC4673" w:rsidP="00AC4673" w:rsidR="00AC4673">
      <w:pPr>
        <w:pStyle w:val="Stil"/>
        <w:spacing w:lineRule="exact" w:line="1022" w:before="537"/>
        <w:ind w:right="-1" w:left="5"/>
        <w:jc w:val="both"/>
        <w:rPr>
          <w:rFonts w:cs="Arial" w:hAnsi="Arial" w:ascii="Arial"/>
          <w:color w:val="7D8A87"/>
          <w:w w:val="71"/>
          <w:sz w:val="95"/>
          <w:szCs w:val="95"/>
          <w:lang w:bidi="he-IL"/>
        </w:rPr>
      </w:pPr>
      <w:r>
        <w:rPr>
          <w:rFonts w:cs="Arial" w:hAnsi="Arial" w:ascii="Arial"/>
          <w:color w:val="7D8A87"/>
          <w:w w:val="71"/>
          <w:sz w:val="95"/>
          <w:szCs w:val="95"/>
          <w:lang w:bidi="he-IL"/>
        </w:rPr>
        <w:lastRenderedPageBreak/>
        <w:t xml:space="preserve"> </w:t>
      </w:r>
    </w:p>
    <w:p w:rsidRDefault="00AC4673" w:rsidP="00AC4673" w:rsidR="00AC4673">
      <w:pPr>
        <w:pStyle w:val="Stil"/>
        <w:spacing w:lineRule="exact" w:line="1"/>
        <w:jc w:val="both"/>
        <w:rPr>
          <w:rFonts w:cs="Arial" w:hAnsi="Arial" w:ascii="Arial"/>
          <w:sz w:val="2"/>
          <w:szCs w:val="2"/>
          <w:lang w:bidi="he-IL"/>
        </w:rPr>
      </w:pPr>
      <w:r>
        <w:rPr>
          <w:rFonts w:cs="Arial" w:hAnsi="Arial" w:ascii="Arial"/>
          <w:sz w:val="95"/>
          <w:szCs w:val="95"/>
          <w:lang w:bidi="he-IL"/>
        </w:rPr>
        <w:br w:type="column"/>
      </w:r>
    </w:p>
    <w:p w:rsidRDefault="00AC4673" w:rsidP="00AC4673" w:rsidR="00AC4673">
      <w:pPr>
        <w:pStyle w:val="Stil"/>
        <w:spacing w:lineRule="exact" w:line="513"/>
        <w:ind w:right="2448" w:left="2433"/>
        <w:jc w:val="both"/>
        <w:rPr>
          <w:color w:val="2E3C36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 xml:space="preserve">REPUBLIKA HRVATSKA </w:t>
      </w:r>
      <w:r>
        <w:rPr>
          <w:color w:val="2E3C36"/>
          <w:sz w:val="23"/>
          <w:szCs w:val="23"/>
          <w:lang w:bidi="he-IL"/>
        </w:rPr>
        <w:br/>
        <w:t xml:space="preserve">RJEŠENJE </w:t>
      </w:r>
    </w:p>
    <w:p w:rsidRDefault="00AC4673" w:rsidP="00AC4673" w:rsidR="00AC4673">
      <w:pPr>
        <w:pStyle w:val="Stil"/>
        <w:spacing w:lineRule="exact" w:line="273" w:before="235"/>
        <w:ind w:firstLine="700" w:right="28" w:left="9"/>
        <w:jc w:val="both"/>
        <w:rPr>
          <w:color w:val="4E5B57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>TRGOVAČKI SUD U OSIJEKU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 xml:space="preserve">STALNA SLUŽBA TRGOVAČKOG SUDA U </w:t>
      </w:r>
      <w:r>
        <w:rPr>
          <w:color w:val="2E3C36"/>
          <w:sz w:val="23"/>
          <w:szCs w:val="23"/>
          <w:lang w:bidi="he-IL"/>
        </w:rPr>
        <w:br/>
        <w:t>()S1</w:t>
      </w:r>
      <w:r>
        <w:rPr>
          <w:color w:val="000000"/>
          <w:sz w:val="23"/>
          <w:szCs w:val="23"/>
          <w:lang w:bidi="he-IL"/>
        </w:rPr>
        <w:t>.</w:t>
      </w:r>
      <w:r>
        <w:rPr>
          <w:color w:val="2E3C36"/>
          <w:sz w:val="23"/>
          <w:szCs w:val="23"/>
          <w:lang w:bidi="he-IL"/>
        </w:rPr>
        <w:t>JEKU</w:t>
      </w:r>
      <w:r>
        <w:rPr>
          <w:color w:val="65726F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SLAVONSKI BROD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Trg pobjede l3</w:t>
      </w:r>
      <w:r>
        <w:rPr>
          <w:color w:val="65726F"/>
          <w:sz w:val="23"/>
          <w:szCs w:val="23"/>
          <w:lang w:bidi="he-IL"/>
        </w:rPr>
        <w:t>I</w:t>
      </w:r>
      <w:r>
        <w:rPr>
          <w:color w:val="2E3C36"/>
          <w:sz w:val="23"/>
          <w:szCs w:val="23"/>
          <w:lang w:bidi="he-IL"/>
        </w:rPr>
        <w:t>II</w:t>
      </w:r>
      <w:r>
        <w:rPr>
          <w:color w:val="4E5B57"/>
          <w:sz w:val="23"/>
          <w:szCs w:val="23"/>
          <w:lang w:bidi="he-IL"/>
        </w:rPr>
        <w:t xml:space="preserve">I, </w:t>
      </w:r>
      <w:r>
        <w:rPr>
          <w:color w:val="2E3C36"/>
          <w:sz w:val="23"/>
          <w:szCs w:val="23"/>
          <w:lang w:bidi="he-IL"/>
        </w:rPr>
        <w:t>po sutkinji Dani</w:t>
      </w:r>
      <w:r>
        <w:rPr>
          <w:color w:val="4E5B57"/>
          <w:sz w:val="23"/>
          <w:szCs w:val="23"/>
          <w:lang w:bidi="he-IL"/>
        </w:rPr>
        <w:t>e</w:t>
      </w:r>
      <w:r>
        <w:rPr>
          <w:color w:val="2E3C36"/>
          <w:sz w:val="23"/>
          <w:szCs w:val="23"/>
          <w:lang w:bidi="he-IL"/>
        </w:rPr>
        <w:t>li Martini Maoduš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 xml:space="preserve">u </w:t>
      </w:r>
      <w:r>
        <w:rPr>
          <w:color w:val="2E3C36"/>
          <w:sz w:val="23"/>
          <w:szCs w:val="23"/>
          <w:lang w:bidi="he-IL"/>
        </w:rPr>
        <w:br/>
        <w:t>po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tupku po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odom prijedloga Financijske agencije za ot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 xml:space="preserve">aranje stečajnog postupka nad </w:t>
      </w:r>
      <w:r>
        <w:rPr>
          <w:color w:val="2E3C36"/>
          <w:sz w:val="23"/>
          <w:szCs w:val="23"/>
          <w:lang w:bidi="he-IL"/>
        </w:rPr>
        <w:br/>
        <w:t>du</w:t>
      </w:r>
      <w:r>
        <w:rPr>
          <w:color w:val="65726F"/>
          <w:sz w:val="23"/>
          <w:szCs w:val="23"/>
          <w:lang w:bidi="he-IL"/>
        </w:rPr>
        <w:t>ž</w:t>
      </w:r>
      <w:r>
        <w:rPr>
          <w:color w:val="2E3C36"/>
          <w:sz w:val="23"/>
          <w:szCs w:val="23"/>
          <w:lang w:bidi="he-IL"/>
        </w:rPr>
        <w:t>nik</w:t>
      </w:r>
      <w:r>
        <w:rPr>
          <w:color w:val="4E5B57"/>
          <w:sz w:val="23"/>
          <w:szCs w:val="23"/>
          <w:lang w:bidi="he-IL"/>
        </w:rPr>
        <w:t>o</w:t>
      </w:r>
      <w:r>
        <w:rPr>
          <w:color w:val="2E3C36"/>
          <w:sz w:val="23"/>
          <w:szCs w:val="23"/>
          <w:lang w:bidi="he-IL"/>
        </w:rPr>
        <w:t>m STROJOTEHNA d.o</w:t>
      </w:r>
      <w:r>
        <w:rPr>
          <w:color w:val="4E5B57"/>
          <w:sz w:val="23"/>
          <w:szCs w:val="23"/>
          <w:lang w:bidi="he-IL"/>
        </w:rPr>
        <w:t>.</w:t>
      </w:r>
      <w:r>
        <w:rPr>
          <w:color w:val="2E3C36"/>
          <w:sz w:val="23"/>
          <w:szCs w:val="23"/>
          <w:lang w:bidi="he-IL"/>
        </w:rPr>
        <w:t>o.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Slavonski Brod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E. Kumičića 34</w:t>
      </w:r>
      <w:r>
        <w:rPr>
          <w:color w:val="7D8A8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OIB: 99480706854</w:t>
      </w:r>
      <w:r>
        <w:rPr>
          <w:color w:val="65726F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18</w:t>
      </w:r>
      <w:r>
        <w:rPr>
          <w:color w:val="4E5B57"/>
          <w:sz w:val="23"/>
          <w:szCs w:val="23"/>
          <w:lang w:bidi="he-IL"/>
        </w:rPr>
        <w:t xml:space="preserve">. </w:t>
      </w:r>
      <w:r>
        <w:rPr>
          <w:color w:val="4E5B57"/>
          <w:sz w:val="23"/>
          <w:szCs w:val="23"/>
          <w:lang w:bidi="he-IL"/>
        </w:rPr>
        <w:br/>
      </w:r>
      <w:r>
        <w:rPr>
          <w:color w:val="7D8A8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tud</w:t>
      </w:r>
      <w:r>
        <w:rPr>
          <w:color w:val="4E5B57"/>
          <w:sz w:val="23"/>
          <w:szCs w:val="23"/>
          <w:lang w:bidi="he-IL"/>
        </w:rPr>
        <w:t>e</w:t>
      </w:r>
      <w:r>
        <w:rPr>
          <w:color w:val="2E3C36"/>
          <w:sz w:val="23"/>
          <w:szCs w:val="23"/>
          <w:lang w:bidi="he-IL"/>
        </w:rPr>
        <w:t>no</w:t>
      </w:r>
      <w:r>
        <w:rPr>
          <w:color w:val="4E5B57"/>
          <w:sz w:val="23"/>
          <w:szCs w:val="23"/>
          <w:lang w:bidi="he-IL"/>
        </w:rPr>
        <w:t xml:space="preserve">ga </w:t>
      </w:r>
      <w:r>
        <w:rPr>
          <w:color w:val="2E3C36"/>
          <w:sz w:val="23"/>
          <w:szCs w:val="23"/>
          <w:lang w:bidi="he-IL"/>
        </w:rPr>
        <w:t>2016</w:t>
      </w:r>
      <w:r>
        <w:rPr>
          <w:color w:val="4E5B57"/>
          <w:sz w:val="23"/>
          <w:szCs w:val="23"/>
          <w:lang w:bidi="he-IL"/>
        </w:rPr>
        <w:t xml:space="preserve">. </w:t>
      </w:r>
    </w:p>
    <w:p w:rsidRDefault="00AC4673" w:rsidP="00AC4673" w:rsidR="00AC4673">
      <w:pPr>
        <w:pStyle w:val="Stil"/>
        <w:spacing w:lineRule="exact" w:line="230" w:before="225"/>
        <w:ind w:left="3917"/>
        <w:jc w:val="both"/>
        <w:rPr>
          <w:color w:val="2E3C36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 xml:space="preserve">r </w:t>
      </w:r>
      <w:r>
        <w:rPr>
          <w:rFonts w:cs="Arial" w:hAnsi="Arial" w:ascii="Arial"/>
          <w:color w:val="2E3C36"/>
          <w:w w:val="200"/>
          <w:sz w:val="22"/>
          <w:szCs w:val="22"/>
          <w:lang w:bidi="he-IL"/>
        </w:rPr>
        <w:t xml:space="preserve">i </w:t>
      </w:r>
      <w:r>
        <w:rPr>
          <w:rFonts w:cs="Arial" w:hAnsi="Arial" w:ascii="Arial"/>
          <w:color w:val="2E3C36"/>
          <w:w w:val="140"/>
          <w:sz w:val="23"/>
          <w:szCs w:val="23"/>
          <w:lang w:bidi="he-IL"/>
        </w:rPr>
        <w:t xml:space="preserve">j </w:t>
      </w:r>
      <w:r>
        <w:rPr>
          <w:color w:val="2E3C36"/>
          <w:sz w:val="23"/>
          <w:szCs w:val="23"/>
          <w:lang w:bidi="he-IL"/>
        </w:rPr>
        <w:t xml:space="preserve">e </w:t>
      </w:r>
      <w:r>
        <w:rPr>
          <w:color w:val="2E3C36"/>
          <w:w w:val="200"/>
          <w:sz w:val="7"/>
          <w:szCs w:val="7"/>
          <w:lang w:bidi="he-IL"/>
        </w:rPr>
        <w:t xml:space="preserve">š </w:t>
      </w:r>
      <w:r>
        <w:rPr>
          <w:rFonts w:cs="Arial" w:hAnsi="Arial" w:ascii="Arial"/>
          <w:color w:val="2E3C36"/>
          <w:w w:val="200"/>
          <w:sz w:val="22"/>
          <w:szCs w:val="22"/>
          <w:lang w:bidi="he-IL"/>
        </w:rPr>
        <w:t xml:space="preserve">i </w:t>
      </w:r>
      <w:r>
        <w:rPr>
          <w:color w:val="2E3C36"/>
          <w:sz w:val="23"/>
          <w:szCs w:val="23"/>
          <w:lang w:bidi="he-IL"/>
        </w:rPr>
        <w:t xml:space="preserve">o </w:t>
      </w:r>
      <w:r>
        <w:rPr>
          <w:rFonts w:cs="Arial" w:hAnsi="Arial" w:ascii="Arial"/>
          <w:color w:val="2E3C36"/>
          <w:w w:val="130"/>
          <w:sz w:val="23"/>
          <w:szCs w:val="23"/>
          <w:lang w:bidi="he-IL"/>
        </w:rPr>
        <w:t xml:space="preserve">j </w:t>
      </w:r>
      <w:r>
        <w:rPr>
          <w:color w:val="2E3C36"/>
          <w:sz w:val="23"/>
          <w:szCs w:val="23"/>
          <w:lang w:bidi="he-IL"/>
        </w:rPr>
        <w:t xml:space="preserve">e </w:t>
      </w:r>
    </w:p>
    <w:p w:rsidRDefault="00AC4673" w:rsidP="00AC4673" w:rsidR="00AC4673">
      <w:pPr>
        <w:pStyle w:val="Stil"/>
        <w:spacing w:lineRule="exact" w:line="273" w:before="216"/>
        <w:ind w:firstLine="715" w:left="10"/>
        <w:jc w:val="both"/>
        <w:rPr>
          <w:color w:val="000000"/>
          <w:sz w:val="23"/>
          <w:szCs w:val="23"/>
          <w:u w:val="single"/>
          <w:lang w:bidi="he-IL"/>
        </w:rPr>
      </w:pPr>
      <w:r>
        <w:rPr>
          <w:color w:val="2E3C36"/>
          <w:sz w:val="23"/>
          <w:szCs w:val="23"/>
          <w:lang w:bidi="he-IL"/>
        </w:rPr>
        <w:t>Ot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 xml:space="preserve">ara se prethodni stečajni postupak i imenuje se privremeni stečajni upravitelj u </w:t>
      </w:r>
      <w:r>
        <w:rPr>
          <w:color w:val="2E3C36"/>
          <w:sz w:val="23"/>
          <w:szCs w:val="23"/>
          <w:lang w:bidi="he-IL"/>
        </w:rPr>
        <w:br/>
        <w:t>pr</w:t>
      </w:r>
      <w:r>
        <w:rPr>
          <w:color w:val="4E5B57"/>
          <w:sz w:val="23"/>
          <w:szCs w:val="23"/>
          <w:lang w:bidi="he-IL"/>
        </w:rPr>
        <w:t>e</w:t>
      </w:r>
      <w:r>
        <w:rPr>
          <w:color w:val="2E3C36"/>
          <w:sz w:val="23"/>
          <w:szCs w:val="23"/>
          <w:lang w:bidi="he-IL"/>
        </w:rPr>
        <w:t xml:space="preserve">thodnom stečajnom postupku nad dužnikom u osobi: </w:t>
      </w:r>
      <w:r>
        <w:rPr>
          <w:color w:val="2E3C36"/>
          <w:sz w:val="23"/>
          <w:szCs w:val="23"/>
          <w:u w:val="single"/>
          <w:lang w:bidi="he-IL"/>
        </w:rPr>
        <w:t xml:space="preserve">Vinko </w:t>
      </w:r>
      <w:proofErr w:type="spellStart"/>
      <w:r>
        <w:rPr>
          <w:color w:val="2E3C36"/>
          <w:sz w:val="23"/>
          <w:szCs w:val="23"/>
          <w:u w:val="single"/>
          <w:lang w:bidi="he-IL"/>
        </w:rPr>
        <w:t>Pečanić</w:t>
      </w:r>
      <w:proofErr w:type="spellEnd"/>
      <w:r>
        <w:rPr>
          <w:color w:val="2E3C36"/>
          <w:sz w:val="23"/>
          <w:szCs w:val="23"/>
          <w:u w:val="single"/>
          <w:lang w:bidi="he-IL"/>
        </w:rPr>
        <w:t xml:space="preserve">, Lipik, </w:t>
      </w:r>
      <w:r>
        <w:rPr>
          <w:color w:val="2E3C36"/>
          <w:sz w:val="23"/>
          <w:szCs w:val="23"/>
          <w:u w:val="single"/>
          <w:lang w:bidi="he-IL"/>
        </w:rPr>
        <w:br/>
        <w:t>(</w:t>
      </w:r>
      <w:proofErr w:type="spellStart"/>
      <w:r>
        <w:rPr>
          <w:color w:val="65726F"/>
          <w:sz w:val="23"/>
          <w:szCs w:val="23"/>
          <w:u w:val="single"/>
          <w:lang w:bidi="he-IL"/>
        </w:rPr>
        <w:t>i</w:t>
      </w:r>
      <w:r>
        <w:rPr>
          <w:color w:val="2E3C36"/>
          <w:sz w:val="23"/>
          <w:szCs w:val="23"/>
          <w:u w:val="single"/>
          <w:lang w:bidi="he-IL"/>
        </w:rPr>
        <w:t>rllnl</w:t>
      </w:r>
      <w:proofErr w:type="spellEnd"/>
      <w:r>
        <w:rPr>
          <w:color w:val="2E3C36"/>
          <w:sz w:val="23"/>
          <w:szCs w:val="23"/>
          <w:u w:val="single"/>
          <w:lang w:bidi="he-IL"/>
        </w:rPr>
        <w:t>{</w:t>
      </w:r>
      <w:proofErr w:type="spellStart"/>
      <w:r>
        <w:rPr>
          <w:color w:val="2E3C36"/>
          <w:sz w:val="23"/>
          <w:szCs w:val="23"/>
          <w:u w:val="single"/>
          <w:lang w:bidi="he-IL"/>
        </w:rPr>
        <w:t>opanska</w:t>
      </w:r>
      <w:proofErr w:type="spellEnd"/>
      <w:r>
        <w:rPr>
          <w:color w:val="2E3C36"/>
          <w:sz w:val="23"/>
          <w:szCs w:val="23"/>
          <w:u w:val="single"/>
          <w:lang w:bidi="he-IL"/>
        </w:rPr>
        <w:t xml:space="preserve"> 17, OIB: 03918439681</w:t>
      </w:r>
      <w:r>
        <w:rPr>
          <w:color w:val="000000"/>
          <w:sz w:val="23"/>
          <w:szCs w:val="23"/>
          <w:u w:val="single"/>
          <w:lang w:bidi="he-IL"/>
        </w:rPr>
        <w:t xml:space="preserve">. </w:t>
      </w:r>
    </w:p>
    <w:p w:rsidRDefault="00AC4673" w:rsidP="00AC4673" w:rsidR="00AC4673">
      <w:pPr>
        <w:pStyle w:val="Stil"/>
        <w:spacing w:lineRule="exact" w:line="273" w:before="220"/>
        <w:ind w:firstLine="715"/>
        <w:jc w:val="both"/>
        <w:rPr>
          <w:color w:val="2E3C36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>Po</w:t>
      </w:r>
      <w:r>
        <w:rPr>
          <w:color w:val="4E5B57"/>
          <w:sz w:val="23"/>
          <w:szCs w:val="23"/>
          <w:lang w:bidi="he-IL"/>
        </w:rPr>
        <w:t>z</w:t>
      </w:r>
      <w:r>
        <w:rPr>
          <w:color w:val="2E3C36"/>
          <w:sz w:val="23"/>
          <w:szCs w:val="23"/>
          <w:lang w:bidi="he-IL"/>
        </w:rPr>
        <w:t xml:space="preserve">iva se privremeni stečajni upravitelj dužnika u roku od 15 dana sačiniti izvješće o </w:t>
      </w:r>
      <w:r>
        <w:rPr>
          <w:color w:val="2E3C36"/>
          <w:sz w:val="23"/>
          <w:szCs w:val="23"/>
          <w:lang w:bidi="he-IL"/>
        </w:rPr>
        <w:br/>
        <w:t>po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toj</w:t>
      </w:r>
      <w:r>
        <w:rPr>
          <w:color w:val="4E5B57"/>
          <w:sz w:val="23"/>
          <w:szCs w:val="23"/>
          <w:lang w:bidi="he-IL"/>
        </w:rPr>
        <w:t>a</w:t>
      </w:r>
      <w:r>
        <w:rPr>
          <w:color w:val="2E3C36"/>
          <w:sz w:val="23"/>
          <w:szCs w:val="23"/>
          <w:lang w:bidi="he-IL"/>
        </w:rPr>
        <w:t xml:space="preserve">nju 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</w:t>
      </w:r>
      <w:r>
        <w:rPr>
          <w:color w:val="4E5B57"/>
          <w:sz w:val="23"/>
          <w:szCs w:val="23"/>
          <w:lang w:bidi="he-IL"/>
        </w:rPr>
        <w:t>e</w:t>
      </w:r>
      <w:r>
        <w:rPr>
          <w:color w:val="2E3C36"/>
          <w:sz w:val="23"/>
          <w:szCs w:val="23"/>
          <w:lang w:bidi="he-IL"/>
        </w:rPr>
        <w:t>čajnog razloga kod dužnika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popis imovine i obveza dužnika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 xml:space="preserve">tako da se izjasni </w:t>
      </w:r>
      <w:r>
        <w:rPr>
          <w:color w:val="2E3C36"/>
          <w:sz w:val="23"/>
          <w:szCs w:val="23"/>
          <w:lang w:bidi="he-IL"/>
        </w:rPr>
        <w:br/>
        <w:t xml:space="preserve">o 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remenu nast</w:t>
      </w:r>
      <w:r>
        <w:rPr>
          <w:color w:val="4E5B57"/>
          <w:sz w:val="23"/>
          <w:szCs w:val="23"/>
          <w:lang w:bidi="he-IL"/>
        </w:rPr>
        <w:t>a</w:t>
      </w:r>
      <w:r>
        <w:rPr>
          <w:color w:val="2E3C36"/>
          <w:sz w:val="23"/>
          <w:szCs w:val="23"/>
          <w:lang w:bidi="he-IL"/>
        </w:rPr>
        <w:t>nka sv</w:t>
      </w:r>
      <w:r>
        <w:rPr>
          <w:color w:val="4E5B57"/>
          <w:sz w:val="23"/>
          <w:szCs w:val="23"/>
          <w:lang w:bidi="he-IL"/>
        </w:rPr>
        <w:t>a</w:t>
      </w:r>
      <w:r>
        <w:rPr>
          <w:color w:val="2E3C36"/>
          <w:sz w:val="23"/>
          <w:szCs w:val="23"/>
          <w:lang w:bidi="he-IL"/>
        </w:rPr>
        <w:t>ke od pojedinačno navedenih tražbina dužnika</w:t>
      </w:r>
      <w:r>
        <w:rPr>
          <w:color w:val="4E5B57"/>
          <w:sz w:val="23"/>
          <w:szCs w:val="23"/>
          <w:lang w:bidi="he-IL"/>
        </w:rPr>
        <w:t>,t</w:t>
      </w:r>
      <w:r>
        <w:rPr>
          <w:color w:val="2E3C36"/>
          <w:sz w:val="23"/>
          <w:szCs w:val="23"/>
          <w:lang w:bidi="he-IL"/>
        </w:rPr>
        <w:t xml:space="preserve">e eventualnoj </w:t>
      </w:r>
      <w:r>
        <w:rPr>
          <w:color w:val="2E3C36"/>
          <w:sz w:val="23"/>
          <w:szCs w:val="23"/>
          <w:lang w:bidi="he-IL"/>
        </w:rPr>
        <w:br/>
      </w:r>
      <w:proofErr w:type="spellStart"/>
      <w:r>
        <w:rPr>
          <w:color w:val="65726F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ol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cnto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ti</w:t>
      </w:r>
      <w:proofErr w:type="spellEnd"/>
      <w:r>
        <w:rPr>
          <w:color w:val="2E3C36"/>
          <w:sz w:val="23"/>
          <w:szCs w:val="23"/>
          <w:lang w:bidi="he-IL"/>
        </w:rPr>
        <w:t xml:space="preserve"> dužnikovih dužnika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t</w:t>
      </w:r>
      <w:r>
        <w:rPr>
          <w:color w:val="4E5B57"/>
          <w:sz w:val="23"/>
          <w:szCs w:val="23"/>
          <w:lang w:bidi="he-IL"/>
        </w:rPr>
        <w:t xml:space="preserve">e </w:t>
      </w:r>
      <w:r>
        <w:rPr>
          <w:color w:val="2E3C36"/>
          <w:sz w:val="23"/>
          <w:szCs w:val="23"/>
          <w:lang w:bidi="he-IL"/>
        </w:rPr>
        <w:t>da se izjasni gdje se nalaze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 xml:space="preserve">u kakvom su stanju 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 xml:space="preserve">ozila iz </w:t>
      </w:r>
      <w:r>
        <w:rPr>
          <w:color w:val="2E3C36"/>
          <w:sz w:val="23"/>
          <w:szCs w:val="23"/>
          <w:lang w:bidi="he-IL"/>
        </w:rPr>
        <w:br/>
        <w:t>popi</w:t>
      </w:r>
      <w:r>
        <w:rPr>
          <w:color w:val="4E5B57"/>
          <w:sz w:val="23"/>
          <w:szCs w:val="23"/>
          <w:lang w:bidi="he-IL"/>
        </w:rPr>
        <w:t xml:space="preserve">sa </w:t>
      </w:r>
      <w:r>
        <w:rPr>
          <w:color w:val="2E3C36"/>
          <w:sz w:val="23"/>
          <w:szCs w:val="23"/>
          <w:lang w:bidi="he-IL"/>
        </w:rPr>
        <w:t>im</w:t>
      </w:r>
      <w:r>
        <w:rPr>
          <w:color w:val="4E5B57"/>
          <w:sz w:val="23"/>
          <w:szCs w:val="23"/>
          <w:lang w:bidi="he-IL"/>
        </w:rPr>
        <w:t>o</w:t>
      </w:r>
      <w:r>
        <w:rPr>
          <w:color w:val="2E3C36"/>
          <w:sz w:val="23"/>
          <w:szCs w:val="23"/>
          <w:lang w:bidi="he-IL"/>
        </w:rPr>
        <w:t>vine dužnik</w:t>
      </w:r>
      <w:r>
        <w:rPr>
          <w:color w:val="4E5B57"/>
          <w:sz w:val="23"/>
          <w:szCs w:val="23"/>
          <w:lang w:bidi="he-IL"/>
        </w:rPr>
        <w:t>a</w:t>
      </w:r>
      <w:r>
        <w:rPr>
          <w:color w:val="65726F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d</w:t>
      </w:r>
      <w:r>
        <w:rPr>
          <w:color w:val="4E5B57"/>
          <w:sz w:val="23"/>
          <w:szCs w:val="23"/>
          <w:lang w:bidi="he-IL"/>
        </w:rPr>
        <w:t xml:space="preserve">a </w:t>
      </w:r>
      <w:r>
        <w:rPr>
          <w:color w:val="2E3C36"/>
          <w:sz w:val="23"/>
          <w:szCs w:val="23"/>
          <w:lang w:bidi="he-IL"/>
        </w:rPr>
        <w:t>do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ta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 xml:space="preserve">i preslike knjižice 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ozila i sl</w:t>
      </w:r>
      <w:r>
        <w:rPr>
          <w:color w:val="000000"/>
          <w:sz w:val="23"/>
          <w:szCs w:val="23"/>
          <w:lang w:bidi="he-IL"/>
        </w:rPr>
        <w:t>.</w:t>
      </w:r>
      <w:r>
        <w:rPr>
          <w:color w:val="2E3C36"/>
          <w:sz w:val="23"/>
          <w:szCs w:val="23"/>
          <w:lang w:bidi="he-IL"/>
        </w:rPr>
        <w:t xml:space="preserve">, te dokaz o vrijednosti istih </w:t>
      </w:r>
      <w:r>
        <w:rPr>
          <w:color w:val="2E3C36"/>
          <w:sz w:val="23"/>
          <w:szCs w:val="23"/>
          <w:lang w:bidi="he-IL"/>
        </w:rPr>
        <w:br/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o</w:t>
      </w:r>
      <w:r>
        <w:rPr>
          <w:color w:val="4E5B57"/>
          <w:sz w:val="23"/>
          <w:szCs w:val="23"/>
          <w:lang w:bidi="he-IL"/>
        </w:rPr>
        <w:t>z</w:t>
      </w:r>
      <w:r>
        <w:rPr>
          <w:color w:val="2E3C36"/>
          <w:sz w:val="23"/>
          <w:szCs w:val="23"/>
          <w:lang w:bidi="he-IL"/>
        </w:rPr>
        <w:t>il</w:t>
      </w:r>
      <w:r>
        <w:rPr>
          <w:color w:val="4E5B57"/>
          <w:sz w:val="23"/>
          <w:szCs w:val="23"/>
          <w:lang w:bidi="he-IL"/>
        </w:rPr>
        <w:t xml:space="preserve">a </w:t>
      </w:r>
      <w:r>
        <w:rPr>
          <w:rFonts w:cs="Arial" w:hAnsi="Arial" w:ascii="Arial"/>
          <w:color w:val="2E3C36"/>
          <w:w w:val="141"/>
          <w:sz w:val="22"/>
          <w:szCs w:val="22"/>
          <w:lang w:bidi="he-IL"/>
        </w:rPr>
        <w:t xml:space="preserve">i </w:t>
      </w:r>
      <w:proofErr w:type="spellStart"/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l</w:t>
      </w:r>
      <w:proofErr w:type="spellEnd"/>
      <w:r>
        <w:rPr>
          <w:color w:val="65726F"/>
          <w:sz w:val="23"/>
          <w:szCs w:val="23"/>
          <w:lang w:bidi="he-IL"/>
        </w:rPr>
        <w:t xml:space="preserve">, </w:t>
      </w:r>
      <w:r>
        <w:rPr>
          <w:color w:val="4E5B57"/>
          <w:sz w:val="23"/>
          <w:szCs w:val="23"/>
          <w:lang w:bidi="he-IL"/>
        </w:rPr>
        <w:t xml:space="preserve">a </w:t>
      </w:r>
      <w:r>
        <w:rPr>
          <w:color w:val="2E3C36"/>
          <w:sz w:val="23"/>
          <w:szCs w:val="23"/>
          <w:lang w:bidi="he-IL"/>
        </w:rPr>
        <w:t xml:space="preserve">ako nije u mogućnosti </w:t>
      </w:r>
      <w:proofErr w:type="spellStart"/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a</w:t>
      </w:r>
      <w:r>
        <w:rPr>
          <w:color w:val="4E5B57"/>
          <w:sz w:val="23"/>
          <w:szCs w:val="23"/>
          <w:lang w:bidi="he-IL"/>
        </w:rPr>
        <w:t>čin</w:t>
      </w:r>
      <w:r>
        <w:rPr>
          <w:color w:val="65726F"/>
          <w:sz w:val="23"/>
          <w:szCs w:val="23"/>
          <w:lang w:bidi="he-IL"/>
        </w:rPr>
        <w:t>i</w:t>
      </w:r>
      <w:r>
        <w:rPr>
          <w:color w:val="9EA7A7"/>
          <w:sz w:val="23"/>
          <w:szCs w:val="23"/>
          <w:lang w:bidi="he-IL"/>
        </w:rPr>
        <w:t>.</w:t>
      </w:r>
      <w:r>
        <w:rPr>
          <w:color w:val="2E3C36"/>
          <w:sz w:val="23"/>
          <w:szCs w:val="23"/>
          <w:lang w:bidi="he-IL"/>
        </w:rPr>
        <w:t>i</w:t>
      </w:r>
      <w:proofErr w:type="spellEnd"/>
      <w:r>
        <w:rPr>
          <w:color w:val="2E3C36"/>
          <w:sz w:val="23"/>
          <w:szCs w:val="23"/>
          <w:lang w:bidi="he-IL"/>
        </w:rPr>
        <w:t xml:space="preserve"> izvješće </w:t>
      </w:r>
      <w:r>
        <w:rPr>
          <w:color w:val="4E5B57"/>
          <w:sz w:val="21"/>
          <w:szCs w:val="21"/>
          <w:lang w:bidi="he-IL"/>
        </w:rPr>
        <w:t>d</w:t>
      </w:r>
      <w:r>
        <w:rPr>
          <w:color w:val="2E3C36"/>
          <w:sz w:val="21"/>
          <w:szCs w:val="21"/>
          <w:lang w:bidi="he-IL"/>
        </w:rPr>
        <w:t xml:space="preserve">užan </w:t>
      </w:r>
      <w:r>
        <w:rPr>
          <w:color w:val="2E3C36"/>
          <w:sz w:val="23"/>
          <w:szCs w:val="23"/>
          <w:lang w:bidi="he-IL"/>
        </w:rPr>
        <w:t xml:space="preserve">je o tome bez odgađanja izvijestiti </w:t>
      </w:r>
      <w:r>
        <w:rPr>
          <w:color w:val="2E3C36"/>
          <w:sz w:val="23"/>
          <w:szCs w:val="23"/>
          <w:lang w:bidi="he-IL"/>
        </w:rPr>
        <w:br/>
      </w:r>
      <w:r>
        <w:rPr>
          <w:color w:val="65726F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ud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rFonts w:cs="Arial" w:hAnsi="Arial" w:ascii="Arial"/>
          <w:color w:val="2E3C36"/>
          <w:w w:val="141"/>
          <w:sz w:val="15"/>
          <w:szCs w:val="15"/>
          <w:lang w:bidi="he-IL"/>
        </w:rPr>
        <w:t>II</w:t>
      </w:r>
      <w:r>
        <w:rPr>
          <w:rFonts w:cs="Arial" w:hAnsi="Arial" w:ascii="Arial"/>
          <w:color w:val="4E5B57"/>
          <w:w w:val="141"/>
          <w:sz w:val="15"/>
          <w:szCs w:val="15"/>
          <w:lang w:bidi="he-IL"/>
        </w:rPr>
        <w:t xml:space="preserve">! </w:t>
      </w:r>
      <w:r>
        <w:rPr>
          <w:color w:val="2E3C36"/>
          <w:sz w:val="23"/>
          <w:szCs w:val="23"/>
          <w:lang w:bidi="he-IL"/>
        </w:rPr>
        <w:t>se i</w:t>
      </w:r>
      <w:r>
        <w:rPr>
          <w:color w:val="4E5B57"/>
          <w:sz w:val="23"/>
          <w:szCs w:val="23"/>
          <w:lang w:bidi="he-IL"/>
        </w:rPr>
        <w:t>z</w:t>
      </w:r>
      <w:r>
        <w:rPr>
          <w:color w:val="2E3C36"/>
          <w:sz w:val="23"/>
          <w:szCs w:val="23"/>
          <w:lang w:bidi="he-IL"/>
        </w:rPr>
        <w:t>ja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 xml:space="preserve">niti da li je imovina dužnika veća vrijednosti od obveza dužnika. </w:t>
      </w:r>
    </w:p>
    <w:p w:rsidRDefault="00AC4673" w:rsidP="00AC4673" w:rsidR="00AC4673">
      <w:pPr>
        <w:pStyle w:val="Stil"/>
        <w:spacing w:lineRule="exact" w:line="273" w:before="187"/>
        <w:ind w:firstLine="705" w:right="19" w:left="24"/>
        <w:jc w:val="both"/>
        <w:rPr>
          <w:color w:val="4E5B57"/>
          <w:sz w:val="23"/>
          <w:szCs w:val="23"/>
          <w:lang w:bidi="he-IL"/>
        </w:rPr>
      </w:pPr>
      <w:r>
        <w:rPr>
          <w:color w:val="2E3C36"/>
          <w:sz w:val="23"/>
          <w:szCs w:val="23"/>
          <w:lang w:bidi="he-IL"/>
        </w:rPr>
        <w:t>Po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 xml:space="preserve">ebno </w:t>
      </w:r>
      <w:r>
        <w:rPr>
          <w:color w:val="4E5B57"/>
          <w:sz w:val="23"/>
          <w:szCs w:val="23"/>
          <w:lang w:bidi="he-IL"/>
        </w:rPr>
        <w:t xml:space="preserve">se </w:t>
      </w:r>
      <w:r>
        <w:rPr>
          <w:color w:val="2E3C36"/>
          <w:sz w:val="23"/>
          <w:szCs w:val="23"/>
          <w:lang w:bidi="he-IL"/>
        </w:rPr>
        <w:t>nalaž</w:t>
      </w:r>
      <w:r>
        <w:rPr>
          <w:color w:val="4E5B57"/>
          <w:sz w:val="23"/>
          <w:szCs w:val="23"/>
          <w:lang w:bidi="he-IL"/>
        </w:rPr>
        <w:t xml:space="preserve">e </w:t>
      </w:r>
      <w:r>
        <w:rPr>
          <w:color w:val="2E3C36"/>
          <w:sz w:val="23"/>
          <w:szCs w:val="23"/>
          <w:lang w:bidi="he-IL"/>
        </w:rPr>
        <w:t>pri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r</w:t>
      </w:r>
      <w:r>
        <w:rPr>
          <w:color w:val="4E5B57"/>
          <w:sz w:val="23"/>
          <w:szCs w:val="23"/>
          <w:lang w:bidi="he-IL"/>
        </w:rPr>
        <w:t>e</w:t>
      </w:r>
      <w:r>
        <w:rPr>
          <w:color w:val="2E3C36"/>
          <w:sz w:val="23"/>
          <w:szCs w:val="23"/>
          <w:lang w:bidi="he-IL"/>
        </w:rPr>
        <w:t>m</w:t>
      </w:r>
      <w:r>
        <w:rPr>
          <w:color w:val="4E5B57"/>
          <w:sz w:val="23"/>
          <w:szCs w:val="23"/>
          <w:lang w:bidi="he-IL"/>
        </w:rPr>
        <w:t>e</w:t>
      </w:r>
      <w:r>
        <w:rPr>
          <w:color w:val="2E3C36"/>
          <w:sz w:val="23"/>
          <w:szCs w:val="23"/>
          <w:lang w:bidi="he-IL"/>
        </w:rPr>
        <w:t>n</w:t>
      </w:r>
      <w:r>
        <w:rPr>
          <w:color w:val="4E5B57"/>
          <w:sz w:val="23"/>
          <w:szCs w:val="23"/>
          <w:lang w:bidi="he-IL"/>
        </w:rPr>
        <w:t>o</w:t>
      </w:r>
      <w:r>
        <w:rPr>
          <w:color w:val="2E3C36"/>
          <w:sz w:val="23"/>
          <w:szCs w:val="23"/>
          <w:lang w:bidi="he-IL"/>
        </w:rPr>
        <w:t xml:space="preserve">m 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</w:t>
      </w:r>
      <w:r>
        <w:rPr>
          <w:color w:val="4E5B57"/>
          <w:sz w:val="23"/>
          <w:szCs w:val="23"/>
          <w:lang w:bidi="he-IL"/>
        </w:rPr>
        <w:t>eča</w:t>
      </w:r>
      <w:r>
        <w:rPr>
          <w:color w:val="2E3C36"/>
          <w:sz w:val="23"/>
          <w:szCs w:val="23"/>
          <w:lang w:bidi="he-IL"/>
        </w:rPr>
        <w:t>jn</w:t>
      </w:r>
      <w:r>
        <w:rPr>
          <w:color w:val="4E5B57"/>
          <w:sz w:val="23"/>
          <w:szCs w:val="23"/>
          <w:lang w:bidi="he-IL"/>
        </w:rPr>
        <w:t>o</w:t>
      </w:r>
      <w:r>
        <w:rPr>
          <w:color w:val="2E3C36"/>
          <w:sz w:val="23"/>
          <w:szCs w:val="23"/>
          <w:lang w:bidi="he-IL"/>
        </w:rPr>
        <w:t>m upra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itelju ispitati sljedeće činj</w:t>
      </w:r>
      <w:r>
        <w:rPr>
          <w:color w:val="4E5B57"/>
          <w:sz w:val="23"/>
          <w:szCs w:val="23"/>
          <w:lang w:bidi="he-IL"/>
        </w:rPr>
        <w:t>e</w:t>
      </w:r>
      <w:r>
        <w:rPr>
          <w:color w:val="2E3C36"/>
          <w:sz w:val="23"/>
          <w:szCs w:val="23"/>
          <w:lang w:bidi="he-IL"/>
        </w:rPr>
        <w:t xml:space="preserve">nice: </w:t>
      </w:r>
      <w:r>
        <w:rPr>
          <w:color w:val="2E3C36"/>
          <w:sz w:val="23"/>
          <w:szCs w:val="23"/>
          <w:lang w:bidi="he-IL"/>
        </w:rPr>
        <w:br/>
        <w:t>utvrditi j</w:t>
      </w:r>
      <w:r>
        <w:rPr>
          <w:color w:val="4E5B57"/>
          <w:sz w:val="23"/>
          <w:szCs w:val="23"/>
          <w:lang w:bidi="he-IL"/>
        </w:rPr>
        <w:t xml:space="preserve">e </w:t>
      </w:r>
      <w:r>
        <w:rPr>
          <w:color w:val="2E3C36"/>
          <w:sz w:val="23"/>
          <w:szCs w:val="23"/>
          <w:lang w:bidi="he-IL"/>
        </w:rPr>
        <w:t>li u bil</w:t>
      </w:r>
      <w:r>
        <w:rPr>
          <w:color w:val="4E5B57"/>
          <w:sz w:val="23"/>
          <w:szCs w:val="23"/>
          <w:lang w:bidi="he-IL"/>
        </w:rPr>
        <w:t>a</w:t>
      </w:r>
      <w:r>
        <w:rPr>
          <w:color w:val="2E3C36"/>
          <w:sz w:val="23"/>
          <w:szCs w:val="23"/>
          <w:lang w:bidi="he-IL"/>
        </w:rPr>
        <w:t xml:space="preserve">nci </w:t>
      </w:r>
      <w:r>
        <w:rPr>
          <w:color w:val="4E5B57"/>
          <w:sz w:val="23"/>
          <w:szCs w:val="23"/>
          <w:lang w:bidi="he-IL"/>
        </w:rPr>
        <w:t>2</w:t>
      </w:r>
      <w:r>
        <w:rPr>
          <w:color w:val="2E3C36"/>
          <w:sz w:val="23"/>
          <w:szCs w:val="23"/>
          <w:lang w:bidi="he-IL"/>
        </w:rPr>
        <w:t>01</w:t>
      </w:r>
      <w:r>
        <w:rPr>
          <w:color w:val="4E5B57"/>
          <w:sz w:val="23"/>
          <w:szCs w:val="23"/>
          <w:lang w:bidi="he-IL"/>
        </w:rPr>
        <w:t xml:space="preserve">3 </w:t>
      </w:r>
    </w:p>
    <w:p w:rsidRDefault="00AC4673" w:rsidP="00AC4673" w:rsidR="00AC4673">
      <w:pPr>
        <w:pStyle w:val="Stil"/>
        <w:spacing w:lineRule="exact" w:line="273" w:before="220"/>
        <w:ind w:firstLine="715" w:left="5"/>
        <w:jc w:val="both"/>
        <w:rPr>
          <w:color w:val="2E3C36"/>
          <w:sz w:val="23"/>
          <w:szCs w:val="23"/>
          <w:lang w:bidi="he-IL"/>
        </w:rPr>
      </w:pPr>
      <w:r>
        <w:rPr>
          <w:color w:val="65726F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p</w:t>
      </w:r>
      <w:r>
        <w:rPr>
          <w:color w:val="4E5B57"/>
          <w:sz w:val="23"/>
          <w:szCs w:val="23"/>
          <w:lang w:bidi="he-IL"/>
        </w:rPr>
        <w:t>os</w:t>
      </w:r>
      <w:r>
        <w:rPr>
          <w:color w:val="2E3C36"/>
          <w:sz w:val="23"/>
          <w:szCs w:val="23"/>
          <w:lang w:bidi="he-IL"/>
        </w:rPr>
        <w:t>tojala takva rubrik</w:t>
      </w:r>
      <w:r>
        <w:rPr>
          <w:color w:val="4E5B57"/>
          <w:sz w:val="23"/>
          <w:szCs w:val="23"/>
          <w:lang w:bidi="he-IL"/>
        </w:rPr>
        <w:t xml:space="preserve">a </w:t>
      </w:r>
      <w:r>
        <w:rPr>
          <w:color w:val="2E3C36"/>
          <w:sz w:val="23"/>
          <w:szCs w:val="23"/>
          <w:lang w:bidi="he-IL"/>
        </w:rPr>
        <w:t xml:space="preserve">i što je bilo </w:t>
      </w:r>
      <w:r>
        <w:rPr>
          <w:color w:val="4E5B57"/>
          <w:sz w:val="23"/>
          <w:szCs w:val="23"/>
          <w:lang w:bidi="he-IL"/>
        </w:rPr>
        <w:t xml:space="preserve">s </w:t>
      </w:r>
      <w:r>
        <w:rPr>
          <w:color w:val="2E3C36"/>
          <w:sz w:val="23"/>
          <w:szCs w:val="23"/>
          <w:lang w:bidi="he-IL"/>
        </w:rPr>
        <w:t>opremom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odnosno automobilima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 xml:space="preserve">jesu li </w:t>
      </w:r>
      <w:r>
        <w:rPr>
          <w:color w:val="2E3C36"/>
          <w:sz w:val="23"/>
          <w:szCs w:val="23"/>
          <w:lang w:bidi="he-IL"/>
        </w:rPr>
        <w:br/>
      </w:r>
      <w:proofErr w:type="spellStart"/>
      <w:r>
        <w:rPr>
          <w:rFonts w:cs="Arial" w:hAnsi="Arial" w:ascii="Arial"/>
          <w:color w:val="2E3C36"/>
          <w:w w:val="92"/>
          <w:sz w:val="21"/>
          <w:szCs w:val="21"/>
          <w:lang w:bidi="he-IL"/>
        </w:rPr>
        <w:t>otuđcni</w:t>
      </w:r>
      <w:proofErr w:type="spellEnd"/>
      <w:r>
        <w:rPr>
          <w:rFonts w:cs="Arial" w:hAnsi="Arial" w:ascii="Arial"/>
          <w:color w:val="2E3C36"/>
          <w:w w:val="92"/>
          <w:sz w:val="21"/>
          <w:szCs w:val="21"/>
          <w:lang w:bidi="he-IL"/>
        </w:rPr>
        <w:t xml:space="preserve"> </w:t>
      </w:r>
      <w:r>
        <w:rPr>
          <w:rFonts w:cs="Arial" w:hAnsi="Arial" w:ascii="Arial"/>
          <w:color w:val="2E3C36"/>
          <w:w w:val="130"/>
          <w:sz w:val="23"/>
          <w:szCs w:val="23"/>
          <w:lang w:bidi="he-IL"/>
        </w:rPr>
        <w:t xml:space="preserve">i </w:t>
      </w:r>
      <w:r>
        <w:rPr>
          <w:color w:val="2E3C36"/>
          <w:sz w:val="23"/>
          <w:szCs w:val="23"/>
          <w:lang w:bidi="he-IL"/>
        </w:rPr>
        <w:t>kome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za koju cijenu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kada i je li cijena plaćena</w:t>
      </w:r>
      <w:r>
        <w:rPr>
          <w:color w:val="4E5B57"/>
          <w:sz w:val="23"/>
          <w:szCs w:val="23"/>
          <w:lang w:bidi="he-IL"/>
        </w:rPr>
        <w:t xml:space="preserve">. </w:t>
      </w:r>
      <w:r>
        <w:rPr>
          <w:color w:val="2E3C36"/>
          <w:sz w:val="23"/>
          <w:szCs w:val="23"/>
          <w:lang w:bidi="he-IL"/>
        </w:rPr>
        <w:t xml:space="preserve">Također bi trebalo vidjeti što je s </w:t>
      </w:r>
      <w:r>
        <w:rPr>
          <w:color w:val="2E3C36"/>
          <w:sz w:val="23"/>
          <w:szCs w:val="23"/>
          <w:lang w:bidi="he-IL"/>
        </w:rPr>
        <w:br/>
      </w:r>
      <w:r>
        <w:rPr>
          <w:color w:val="65726F"/>
          <w:sz w:val="23"/>
          <w:szCs w:val="23"/>
          <w:lang w:bidi="he-IL"/>
        </w:rPr>
        <w:t>e</w:t>
      </w:r>
      <w:r>
        <w:rPr>
          <w:color w:val="4E5B57"/>
          <w:sz w:val="23"/>
          <w:szCs w:val="23"/>
          <w:lang w:bidi="he-IL"/>
        </w:rPr>
        <w:t>ve</w:t>
      </w:r>
      <w:r>
        <w:rPr>
          <w:color w:val="2E3C36"/>
          <w:sz w:val="23"/>
          <w:szCs w:val="23"/>
          <w:lang w:bidi="he-IL"/>
        </w:rPr>
        <w:t>ntualnim potraživanjima prema kupcima u inozemstvu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 xml:space="preserve">ima li dužnik otvorenu podružnicu </w:t>
      </w:r>
      <w:r>
        <w:rPr>
          <w:color w:val="2E3C36"/>
          <w:sz w:val="23"/>
          <w:szCs w:val="23"/>
          <w:lang w:bidi="he-IL"/>
        </w:rPr>
        <w:br/>
      </w:r>
      <w:r>
        <w:rPr>
          <w:rFonts w:cs="Arial" w:hAnsi="Arial" w:ascii="Arial"/>
          <w:color w:val="2E3C36"/>
          <w:w w:val="152"/>
          <w:sz w:val="14"/>
          <w:szCs w:val="14"/>
          <w:lang w:bidi="he-IL"/>
        </w:rPr>
        <w:t xml:space="preserve">II </w:t>
      </w:r>
      <w:r>
        <w:rPr>
          <w:color w:val="2E3C36"/>
          <w:sz w:val="23"/>
          <w:szCs w:val="23"/>
          <w:lang w:bidi="he-IL"/>
        </w:rPr>
        <w:t>ino</w:t>
      </w:r>
      <w:r>
        <w:rPr>
          <w:color w:val="4E5B57"/>
          <w:sz w:val="23"/>
          <w:szCs w:val="23"/>
          <w:lang w:bidi="he-IL"/>
        </w:rPr>
        <w:t>z</w:t>
      </w:r>
      <w:r>
        <w:rPr>
          <w:color w:val="2E3C36"/>
          <w:sz w:val="23"/>
          <w:szCs w:val="23"/>
          <w:lang w:bidi="he-IL"/>
        </w:rPr>
        <w:t>em</w:t>
      </w:r>
      <w:r>
        <w:rPr>
          <w:color w:val="4E5B57"/>
          <w:sz w:val="23"/>
          <w:szCs w:val="23"/>
          <w:lang w:bidi="he-IL"/>
        </w:rPr>
        <w:t>s</w:t>
      </w:r>
      <w:r>
        <w:rPr>
          <w:color w:val="2E3C36"/>
          <w:sz w:val="23"/>
          <w:szCs w:val="23"/>
          <w:lang w:bidi="he-IL"/>
        </w:rPr>
        <w:t>tvu</w:t>
      </w:r>
      <w:r>
        <w:rPr>
          <w:color w:val="4E5B57"/>
          <w:sz w:val="23"/>
          <w:szCs w:val="23"/>
          <w:lang w:bidi="he-IL"/>
        </w:rPr>
        <w:t xml:space="preserve">, </w:t>
      </w:r>
      <w:r>
        <w:rPr>
          <w:color w:val="2E3C36"/>
          <w:sz w:val="23"/>
          <w:szCs w:val="23"/>
          <w:lang w:bidi="he-IL"/>
        </w:rPr>
        <w:t>kak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o se knjigovodstvo vodi u toj podružnici te je li bilo kakvo</w:t>
      </w:r>
      <w:r>
        <w:rPr>
          <w:color w:val="4E5B57"/>
          <w:sz w:val="23"/>
          <w:szCs w:val="23"/>
          <w:lang w:bidi="he-IL"/>
        </w:rPr>
        <w:t xml:space="preserve">g </w:t>
      </w:r>
      <w:r>
        <w:rPr>
          <w:color w:val="2E3C36"/>
          <w:sz w:val="23"/>
          <w:szCs w:val="23"/>
          <w:lang w:bidi="he-IL"/>
        </w:rPr>
        <w:t xml:space="preserve">plaćanja na </w:t>
      </w:r>
      <w:r>
        <w:rPr>
          <w:color w:val="2E3C36"/>
          <w:sz w:val="23"/>
          <w:szCs w:val="23"/>
          <w:lang w:bidi="he-IL"/>
        </w:rPr>
        <w:br/>
        <w:t>pri</w:t>
      </w:r>
      <w:r>
        <w:rPr>
          <w:color w:val="4E5B57"/>
          <w:sz w:val="23"/>
          <w:szCs w:val="23"/>
          <w:lang w:bidi="he-IL"/>
        </w:rPr>
        <w:t>v</w:t>
      </w:r>
      <w:r>
        <w:rPr>
          <w:color w:val="2E3C36"/>
          <w:sz w:val="23"/>
          <w:szCs w:val="23"/>
          <w:lang w:bidi="he-IL"/>
        </w:rPr>
        <w:t>atne r</w:t>
      </w:r>
      <w:r>
        <w:rPr>
          <w:color w:val="4E5B57"/>
          <w:sz w:val="23"/>
          <w:szCs w:val="23"/>
          <w:lang w:bidi="he-IL"/>
        </w:rPr>
        <w:t>a</w:t>
      </w:r>
      <w:r>
        <w:rPr>
          <w:color w:val="2E3C36"/>
          <w:sz w:val="23"/>
          <w:szCs w:val="23"/>
          <w:lang w:bidi="he-IL"/>
        </w:rPr>
        <w:t xml:space="preserve">čune i preko privatnih računa. </w:t>
      </w:r>
    </w:p>
    <w:p w:rsidRDefault="00AC4673" w:rsidP="00AC4673" w:rsidR="00AC4673">
      <w:pPr>
        <w:pStyle w:val="Stil"/>
        <w:jc w:val="both"/>
        <w:rPr>
          <w:sz w:val="23"/>
          <w:szCs w:val="23"/>
          <w:lang w:bidi="he-IL"/>
        </w:rPr>
      </w:pPr>
    </w:p>
    <w:p w:rsidRDefault="00AC4673" w:rsidP="00AC4673" w:rsidR="00AC4673">
      <w:pPr>
        <w:pStyle w:val="Stil"/>
        <w:numPr>
          <w:ilvl w:val="0"/>
          <w:numId w:val="1"/>
        </w:numPr>
        <w:spacing w:lineRule="exact" w:line="1"/>
        <w:jc w:val="both"/>
      </w:pPr>
      <w:r>
        <w:rPr>
          <w:noProof/>
        </w:rPr>
        <w:drawing>
          <wp:anchor allowOverlap="true" layoutInCell="false" locked="false" behindDoc="true" relativeHeight="251661312" simplePos="false" distR="114300" distL="114300" distB="0" distT="0">
            <wp:simplePos y="0" x="0"/>
            <wp:positionH relativeFrom="margin">
              <wp:posOffset>6104890</wp:posOffset>
            </wp:positionH>
            <wp:positionV relativeFrom="margin">
              <wp:posOffset>0</wp:posOffset>
            </wp:positionV>
            <wp:extent cy="414020" cx="365760"/>
            <wp:effectExtent b="5080" r="0" t="0" l="0"/>
            <wp:wrapSquare wrapText="bothSides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4020" cx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C4673" w:rsidP="00AC4673" w:rsidR="00AC4673">
      <w:pPr>
        <w:pStyle w:val="Stil"/>
        <w:spacing w:lineRule="exact" w:line="273" w:before="216"/>
        <w:ind w:firstLine="705" w:right="57" w:left="14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Poziva se direktor dužnika dostaviti ovom sudu i privremenom stečajnom upravitelju </w:t>
      </w:r>
      <w:r>
        <w:rPr>
          <w:color w:val="36443E"/>
          <w:sz w:val="23"/>
          <w:szCs w:val="23"/>
        </w:rPr>
        <w:br/>
        <w:t xml:space="preserve">popis imovine i obveza dužnika, te zadnje bilance dužnika. </w:t>
      </w:r>
    </w:p>
    <w:p w:rsidRDefault="00AC4673" w:rsidP="00AC4673" w:rsidR="00AC4673">
      <w:pPr>
        <w:pStyle w:val="Stil"/>
        <w:spacing w:lineRule="exact" w:line="278" w:before="192"/>
        <w:ind w:firstLine="724" w:right="13" w:left="14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Poziva se privremeni stečajni upravitelj izvijestiti sud ako smatra da je bilo kakvih </w:t>
      </w:r>
      <w:r>
        <w:rPr>
          <w:color w:val="36443E"/>
          <w:sz w:val="23"/>
          <w:szCs w:val="23"/>
        </w:rPr>
        <w:br/>
        <w:t xml:space="preserve">nedozvoljenih raspolaganja radi izdavanja eventualne mjere zabrane raspolaganja bez </w:t>
      </w:r>
      <w:r>
        <w:rPr>
          <w:color w:val="36443E"/>
          <w:sz w:val="23"/>
          <w:szCs w:val="23"/>
        </w:rPr>
        <w:br/>
        <w:t xml:space="preserve">suglasnosti privremenog stečajnog upravitelja. </w:t>
      </w:r>
    </w:p>
    <w:p w:rsidRDefault="00AC4673" w:rsidP="00AC4673" w:rsidR="00AC4673">
      <w:pPr>
        <w:pStyle w:val="Stil"/>
        <w:spacing w:lineRule="exact" w:line="273" w:before="216"/>
        <w:ind w:firstLine="705" w:right="57" w:left="19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Upozorava se direktor dužnika da s privremenim stečajnim upraviteljem može stupiti u </w:t>
      </w:r>
      <w:r>
        <w:rPr>
          <w:color w:val="36443E"/>
          <w:sz w:val="23"/>
          <w:szCs w:val="23"/>
        </w:rPr>
        <w:br/>
        <w:t>kontakt na telefon: 099</w:t>
      </w:r>
      <w:r>
        <w:rPr>
          <w:color w:val="717C7B"/>
          <w:sz w:val="23"/>
          <w:szCs w:val="23"/>
        </w:rPr>
        <w:t>/</w:t>
      </w:r>
      <w:r>
        <w:rPr>
          <w:color w:val="36443E"/>
          <w:sz w:val="23"/>
          <w:szCs w:val="23"/>
        </w:rPr>
        <w:t xml:space="preserve">3149-302 odnosno na e-mail: </w:t>
      </w:r>
      <w:hyperlink r:id="rId9" w:history="true">
        <w:r>
          <w:rPr>
            <w:color w:val="36443E"/>
            <w:sz w:val="23"/>
            <w:szCs w:val="23"/>
            <w:u w:val="single"/>
          </w:rPr>
          <w:t>vinko@puke.hr</w:t>
        </w:r>
      </w:hyperlink>
      <w:r>
        <w:rPr>
          <w:color w:val="36443E"/>
          <w:sz w:val="23"/>
          <w:szCs w:val="23"/>
        </w:rPr>
        <w:t xml:space="preserve"> </w:t>
      </w:r>
    </w:p>
    <w:p w:rsidRDefault="00AC4673" w:rsidP="00AC4673" w:rsidR="00AC4673">
      <w:pPr>
        <w:pStyle w:val="Stil"/>
        <w:spacing w:lineRule="exact" w:line="273" w:before="206"/>
        <w:ind w:firstLine="705" w:right="57" w:left="19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Ročište radi izjašnjenja o prijedlogu za otvaranje stečajnog postupka te radi </w:t>
      </w:r>
      <w:r>
        <w:rPr>
          <w:color w:val="36443E"/>
          <w:sz w:val="23"/>
          <w:szCs w:val="23"/>
        </w:rPr>
        <w:br/>
        <w:t>utvrđivanja uvjeta za otvaranje stečajnog postupka odredit će se za dan 7</w:t>
      </w:r>
      <w:r>
        <w:rPr>
          <w:color w:val="000000"/>
          <w:sz w:val="23"/>
          <w:szCs w:val="23"/>
        </w:rPr>
        <w:t>.</w:t>
      </w:r>
      <w:r>
        <w:rPr>
          <w:color w:val="36443E"/>
          <w:sz w:val="23"/>
          <w:szCs w:val="23"/>
        </w:rPr>
        <w:t>12</w:t>
      </w:r>
      <w:r>
        <w:rPr>
          <w:color w:val="000000"/>
          <w:sz w:val="23"/>
          <w:szCs w:val="23"/>
        </w:rPr>
        <w:t>.</w:t>
      </w:r>
      <w:r>
        <w:rPr>
          <w:color w:val="36443E"/>
          <w:sz w:val="23"/>
          <w:szCs w:val="23"/>
        </w:rPr>
        <w:t>2016</w:t>
      </w:r>
      <w:r>
        <w:rPr>
          <w:color w:val="BFC9C9"/>
          <w:sz w:val="23"/>
          <w:szCs w:val="23"/>
        </w:rPr>
        <w:t xml:space="preserve">. </w:t>
      </w:r>
      <w:r>
        <w:rPr>
          <w:color w:val="36443E"/>
          <w:sz w:val="23"/>
          <w:szCs w:val="23"/>
        </w:rPr>
        <w:t xml:space="preserve">u 11,45. </w:t>
      </w:r>
    </w:p>
    <w:p w:rsidRDefault="00AC4673" w:rsidP="00AC4673" w:rsidR="00AC4673">
      <w:pPr>
        <w:pStyle w:val="Stil"/>
        <w:spacing w:lineRule="exact" w:line="278" w:before="211"/>
        <w:ind w:firstLine="892" w:right="47" w:left="14"/>
        <w:jc w:val="both"/>
        <w:rPr>
          <w:color w:val="36443E"/>
          <w:sz w:val="23"/>
          <w:szCs w:val="23"/>
        </w:rPr>
      </w:pPr>
      <w:proofErr w:type="spellStart"/>
      <w:r>
        <w:rPr>
          <w:color w:val="36443E"/>
          <w:sz w:val="22"/>
          <w:szCs w:val="22"/>
        </w:rPr>
        <w:t>alaže</w:t>
      </w:r>
      <w:proofErr w:type="spellEnd"/>
      <w:r>
        <w:rPr>
          <w:color w:val="36443E"/>
          <w:sz w:val="22"/>
          <w:szCs w:val="22"/>
        </w:rPr>
        <w:t xml:space="preserve"> </w:t>
      </w:r>
      <w:r>
        <w:rPr>
          <w:color w:val="36443E"/>
          <w:sz w:val="23"/>
          <w:szCs w:val="23"/>
        </w:rPr>
        <w:t xml:space="preserve">se privremenom </w:t>
      </w:r>
      <w:proofErr w:type="spellStart"/>
      <w:r>
        <w:rPr>
          <w:color w:val="36443E"/>
          <w:sz w:val="23"/>
          <w:szCs w:val="23"/>
        </w:rPr>
        <w:t>ste</w:t>
      </w:r>
      <w:r>
        <w:rPr>
          <w:color w:val="717C7B"/>
          <w:sz w:val="23"/>
          <w:szCs w:val="23"/>
        </w:rPr>
        <w:t>č</w:t>
      </w:r>
      <w:proofErr w:type="spellEnd"/>
      <w:r>
        <w:rPr>
          <w:color w:val="99A7AB"/>
          <w:sz w:val="23"/>
          <w:szCs w:val="23"/>
        </w:rPr>
        <w:t xml:space="preserve">. </w:t>
      </w:r>
      <w:r>
        <w:rPr>
          <w:color w:val="717C7B"/>
          <w:sz w:val="23"/>
          <w:szCs w:val="23"/>
        </w:rPr>
        <w:t>u</w:t>
      </w:r>
      <w:r>
        <w:rPr>
          <w:color w:val="36443E"/>
          <w:sz w:val="23"/>
          <w:szCs w:val="23"/>
        </w:rPr>
        <w:t>p</w:t>
      </w:r>
      <w:r>
        <w:rPr>
          <w:color w:val="99A7AB"/>
          <w:sz w:val="23"/>
          <w:szCs w:val="23"/>
        </w:rPr>
        <w:t>r</w:t>
      </w:r>
      <w:r>
        <w:rPr>
          <w:color w:val="36443E"/>
          <w:sz w:val="23"/>
          <w:szCs w:val="23"/>
        </w:rPr>
        <w:t xml:space="preserve">avitelju izraditi pisano izvješće u roku od 15 dana </w:t>
      </w:r>
      <w:r>
        <w:rPr>
          <w:color w:val="36443E"/>
          <w:sz w:val="23"/>
          <w:szCs w:val="23"/>
        </w:rPr>
        <w:br/>
        <w:t xml:space="preserve">odnosno obavijesti sud o razlozima zbog kojih isto nije u mogućnosti sačiniti u istom roku. </w:t>
      </w:r>
    </w:p>
    <w:p w:rsidRDefault="00AC4673" w:rsidP="00AC4673" w:rsidR="00AC4673">
      <w:pPr>
        <w:pStyle w:val="Stil"/>
        <w:spacing w:lineRule="exact" w:line="249" w:before="216"/>
        <w:ind w:right="9" w:left="3629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Obrazloženje </w:t>
      </w:r>
    </w:p>
    <w:p w:rsidRDefault="00AC4673" w:rsidP="00AC4673" w:rsidR="00AC4673">
      <w:pPr>
        <w:pStyle w:val="Stil"/>
        <w:spacing w:lineRule="exact" w:line="240" w:before="220"/>
        <w:ind w:right="9" w:left="739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Fina je pokrenula postupak stečaja nad dužnikom. </w:t>
      </w:r>
    </w:p>
    <w:p w:rsidRDefault="00AC4673" w:rsidP="00AC4673" w:rsidR="00AC4673">
      <w:pPr>
        <w:pStyle w:val="Stil"/>
        <w:spacing w:lineRule="exact" w:line="278" w:before="211"/>
        <w:ind w:firstLine="724" w:right="13" w:left="14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Zastupnica po zakonu dužnika pozvana na ročište radi izjašnjenja o prijedlogu nije </w:t>
      </w:r>
      <w:r>
        <w:rPr>
          <w:color w:val="36443E"/>
          <w:sz w:val="23"/>
          <w:szCs w:val="23"/>
        </w:rPr>
        <w:br/>
        <w:t>pristupila. Zaprimljen je dopis knjigovodstva NIT d.o</w:t>
      </w:r>
      <w:r>
        <w:rPr>
          <w:color w:val="717C7B"/>
          <w:sz w:val="23"/>
          <w:szCs w:val="23"/>
        </w:rPr>
        <w:t>.</w:t>
      </w:r>
      <w:r>
        <w:rPr>
          <w:color w:val="36443E"/>
          <w:sz w:val="23"/>
          <w:szCs w:val="23"/>
        </w:rPr>
        <w:t xml:space="preserve">o., Slavonski Brod koji su dostavili </w:t>
      </w:r>
      <w:r>
        <w:rPr>
          <w:color w:val="36443E"/>
          <w:sz w:val="23"/>
          <w:szCs w:val="23"/>
        </w:rPr>
        <w:br/>
        <w:t xml:space="preserve">radnu bilancu za 2015. i navode da nisu imali potrebnu dokumentaciju za izradu te bilance za </w:t>
      </w:r>
      <w:r>
        <w:rPr>
          <w:color w:val="36443E"/>
          <w:sz w:val="23"/>
          <w:szCs w:val="23"/>
        </w:rPr>
        <w:br/>
        <w:t xml:space="preserve">tu godinu i da je dokumentacija bila neuredno vođena. Iz dopisa proizlazi da je osoba koja je </w:t>
      </w:r>
      <w:r>
        <w:rPr>
          <w:color w:val="36443E"/>
          <w:sz w:val="23"/>
          <w:szCs w:val="23"/>
        </w:rPr>
        <w:br/>
        <w:t xml:space="preserve">vodila poslovanje Branko </w:t>
      </w:r>
      <w:proofErr w:type="spellStart"/>
      <w:r>
        <w:rPr>
          <w:color w:val="36443E"/>
          <w:sz w:val="23"/>
          <w:szCs w:val="23"/>
        </w:rPr>
        <w:t>Čavar</w:t>
      </w:r>
      <w:proofErr w:type="spellEnd"/>
      <w:r>
        <w:rPr>
          <w:color w:val="36443E"/>
          <w:sz w:val="23"/>
          <w:szCs w:val="23"/>
        </w:rPr>
        <w:t xml:space="preserve"> iz </w:t>
      </w:r>
      <w:proofErr w:type="spellStart"/>
      <w:r>
        <w:rPr>
          <w:color w:val="36443E"/>
          <w:sz w:val="23"/>
          <w:szCs w:val="23"/>
        </w:rPr>
        <w:t>Brežica</w:t>
      </w:r>
      <w:proofErr w:type="spellEnd"/>
      <w:r>
        <w:rPr>
          <w:color w:val="36443E"/>
          <w:sz w:val="23"/>
          <w:szCs w:val="23"/>
        </w:rPr>
        <w:t>, Slovenija</w:t>
      </w:r>
      <w:r>
        <w:rPr>
          <w:color w:val="000000"/>
          <w:sz w:val="23"/>
          <w:szCs w:val="23"/>
        </w:rPr>
        <w:t xml:space="preserve">, </w:t>
      </w:r>
      <w:r>
        <w:rPr>
          <w:color w:val="36443E"/>
          <w:sz w:val="23"/>
          <w:szCs w:val="23"/>
        </w:rPr>
        <w:t xml:space="preserve">isti je vlasnik obrta u Sloveniji, a </w:t>
      </w:r>
      <w:r>
        <w:rPr>
          <w:color w:val="36443E"/>
          <w:sz w:val="23"/>
          <w:szCs w:val="23"/>
        </w:rPr>
        <w:br/>
        <w:t xml:space="preserve">adresa istoga bi bila Cesta </w:t>
      </w:r>
      <w:proofErr w:type="spellStart"/>
      <w:r>
        <w:rPr>
          <w:color w:val="36443E"/>
          <w:sz w:val="23"/>
          <w:szCs w:val="23"/>
        </w:rPr>
        <w:t>Prvihborcev</w:t>
      </w:r>
      <w:proofErr w:type="spellEnd"/>
      <w:r>
        <w:rPr>
          <w:color w:val="36443E"/>
          <w:sz w:val="23"/>
          <w:szCs w:val="23"/>
        </w:rPr>
        <w:t xml:space="preserve"> 11, 8250 </w:t>
      </w:r>
      <w:proofErr w:type="spellStart"/>
      <w:r>
        <w:rPr>
          <w:color w:val="36443E"/>
          <w:sz w:val="23"/>
          <w:szCs w:val="23"/>
        </w:rPr>
        <w:t>Brežice</w:t>
      </w:r>
      <w:proofErr w:type="spellEnd"/>
      <w:r>
        <w:rPr>
          <w:color w:val="36443E"/>
          <w:sz w:val="23"/>
          <w:szCs w:val="23"/>
        </w:rPr>
        <w:t xml:space="preserve">. Druga osoba s kojom su kontaktirali </w:t>
      </w:r>
      <w:r>
        <w:rPr>
          <w:color w:val="36443E"/>
          <w:sz w:val="23"/>
          <w:szCs w:val="23"/>
        </w:rPr>
        <w:br/>
        <w:t xml:space="preserve">je Uroš </w:t>
      </w:r>
      <w:proofErr w:type="spellStart"/>
      <w:r>
        <w:rPr>
          <w:color w:val="36443E"/>
          <w:sz w:val="23"/>
          <w:szCs w:val="23"/>
        </w:rPr>
        <w:t>Trojar</w:t>
      </w:r>
      <w:proofErr w:type="spellEnd"/>
      <w:r>
        <w:rPr>
          <w:color w:val="36443E"/>
          <w:sz w:val="23"/>
          <w:szCs w:val="23"/>
        </w:rPr>
        <w:t xml:space="preserve">, e-mail </w:t>
      </w:r>
      <w:hyperlink r:id="rId10" w:history="true">
        <w:r>
          <w:rPr>
            <w:color w:val="36443E"/>
            <w:sz w:val="23"/>
            <w:szCs w:val="23"/>
            <w:u w:val="single"/>
          </w:rPr>
          <w:t>adreseuros.trojar@gmail</w:t>
        </w:r>
        <w:r>
          <w:rPr>
            <w:color w:val="000000"/>
            <w:sz w:val="23"/>
            <w:szCs w:val="23"/>
            <w:u w:val="single"/>
          </w:rPr>
          <w:t>.</w:t>
        </w:r>
        <w:r>
          <w:rPr>
            <w:color w:val="36443E"/>
            <w:sz w:val="23"/>
            <w:szCs w:val="23"/>
            <w:u w:val="single"/>
          </w:rPr>
          <w:t>com</w:t>
        </w:r>
      </w:hyperlink>
      <w:r>
        <w:rPr>
          <w:color w:val="36443E"/>
          <w:sz w:val="23"/>
          <w:szCs w:val="23"/>
        </w:rPr>
        <w:t xml:space="preserve"> </w:t>
      </w:r>
    </w:p>
    <w:p w:rsidRDefault="00AC4673" w:rsidP="00AC4673" w:rsidR="00AC4673">
      <w:pPr>
        <w:pStyle w:val="Stil"/>
        <w:spacing w:lineRule="exact" w:line="273" w:before="240"/>
        <w:ind w:firstLine="715" w:right="18" w:left="29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lastRenderedPageBreak/>
        <w:t>Knjigovodstvo Nit d.o.o. spominje cesije potpisane s</w:t>
      </w:r>
      <w:r w:rsidR="003A4978">
        <w:rPr>
          <w:color w:val="36443E"/>
          <w:sz w:val="23"/>
          <w:szCs w:val="23"/>
        </w:rPr>
        <w:t xml:space="preserve"> </w:t>
      </w:r>
      <w:r>
        <w:rPr>
          <w:color w:val="36443E"/>
          <w:sz w:val="23"/>
          <w:szCs w:val="23"/>
        </w:rPr>
        <w:t xml:space="preserve">naručiteljima u </w:t>
      </w:r>
      <w:r>
        <w:rPr>
          <w:color w:val="D2DFE0"/>
          <w:sz w:val="23"/>
          <w:szCs w:val="23"/>
        </w:rPr>
        <w:t>'</w:t>
      </w:r>
      <w:r>
        <w:rPr>
          <w:color w:val="36443E"/>
          <w:sz w:val="23"/>
          <w:szCs w:val="23"/>
        </w:rPr>
        <w:t xml:space="preserve">Njemačkoj i </w:t>
      </w:r>
      <w:r>
        <w:rPr>
          <w:color w:val="36443E"/>
          <w:sz w:val="23"/>
          <w:szCs w:val="23"/>
        </w:rPr>
        <w:br/>
        <w:t xml:space="preserve">nekakvu isplatu na račun Branka </w:t>
      </w:r>
      <w:proofErr w:type="spellStart"/>
      <w:r>
        <w:rPr>
          <w:color w:val="36443E"/>
          <w:sz w:val="23"/>
          <w:szCs w:val="23"/>
        </w:rPr>
        <w:t>Čavar</w:t>
      </w:r>
      <w:proofErr w:type="spellEnd"/>
      <w:r>
        <w:rPr>
          <w:color w:val="36443E"/>
          <w:sz w:val="23"/>
          <w:szCs w:val="23"/>
        </w:rPr>
        <w:t xml:space="preserve"> te da nemaju podatke o tome jesu li radnici u </w:t>
      </w:r>
      <w:r>
        <w:rPr>
          <w:color w:val="36443E"/>
          <w:sz w:val="23"/>
          <w:szCs w:val="23"/>
        </w:rPr>
        <w:br/>
        <w:t xml:space="preserve">Njemačkoj isplaćeni s doprinosima </w:t>
      </w:r>
      <w:r>
        <w:rPr>
          <w:color w:val="36443E"/>
          <w:w w:val="92"/>
          <w:sz w:val="23"/>
          <w:szCs w:val="23"/>
        </w:rPr>
        <w:t>i</w:t>
      </w:r>
      <w:r>
        <w:rPr>
          <w:color w:val="D2DFE0"/>
          <w:w w:val="92"/>
          <w:sz w:val="23"/>
          <w:szCs w:val="23"/>
        </w:rPr>
        <w:t xml:space="preserve">' </w:t>
      </w:r>
      <w:r>
        <w:rPr>
          <w:color w:val="36443E"/>
          <w:sz w:val="23"/>
          <w:szCs w:val="23"/>
        </w:rPr>
        <w:t>plaćama. Knj</w:t>
      </w:r>
      <w:r>
        <w:rPr>
          <w:color w:val="717C7B"/>
          <w:sz w:val="23"/>
          <w:szCs w:val="23"/>
        </w:rPr>
        <w:t>i</w:t>
      </w:r>
      <w:r>
        <w:rPr>
          <w:color w:val="36443E"/>
          <w:sz w:val="23"/>
          <w:szCs w:val="23"/>
        </w:rPr>
        <w:t>govodstvo</w:t>
      </w:r>
      <w:r>
        <w:rPr>
          <w:color w:val="D2DFE0"/>
          <w:sz w:val="23"/>
          <w:szCs w:val="23"/>
        </w:rPr>
        <w:t xml:space="preserve">' </w:t>
      </w:r>
      <w:r>
        <w:rPr>
          <w:color w:val="36443E"/>
          <w:sz w:val="23"/>
          <w:szCs w:val="23"/>
        </w:rPr>
        <w:t xml:space="preserve">Nit d.o.o. spominje da nisu </w:t>
      </w:r>
      <w:r>
        <w:rPr>
          <w:color w:val="36443E"/>
          <w:sz w:val="23"/>
          <w:szCs w:val="23"/>
        </w:rPr>
        <w:br/>
        <w:t xml:space="preserve">mogli niti obračunati doprinose za plaće, a to je od značenja za potraživanje od Porezne </w:t>
      </w:r>
      <w:r>
        <w:rPr>
          <w:color w:val="36443E"/>
          <w:sz w:val="23"/>
          <w:szCs w:val="23"/>
        </w:rPr>
        <w:br/>
        <w:t xml:space="preserve">uprave. Iz dopisa proizlazi da su stvarno poslovanje vodile treće osobe, a ne osoba koja je </w:t>
      </w:r>
      <w:r>
        <w:rPr>
          <w:color w:val="36443E"/>
          <w:sz w:val="23"/>
          <w:szCs w:val="23"/>
        </w:rPr>
        <w:br/>
        <w:t xml:space="preserve">upisana kao direktor u registru. </w:t>
      </w:r>
    </w:p>
    <w:p w:rsidRDefault="00AC4673" w:rsidP="003A4978" w:rsidR="00AC4673" w:rsidRPr="003A4978">
      <w:pPr>
        <w:pStyle w:val="Stil"/>
        <w:spacing w:lineRule="exact" w:line="278" w:before="211"/>
        <w:ind w:firstLine="724" w:right="4" w:left="14"/>
        <w:jc w:val="both"/>
        <w:rPr>
          <w:color w:val="36443E"/>
          <w:sz w:val="23"/>
          <w:szCs w:val="23"/>
        </w:rPr>
      </w:pPr>
      <w:r>
        <w:rPr>
          <w:color w:val="36443E"/>
          <w:sz w:val="23"/>
          <w:szCs w:val="23"/>
        </w:rPr>
        <w:t xml:space="preserve">Pregledom podataka radne bilance proizlazi da nedostaje rubrika koja se odnosi na </w:t>
      </w:r>
      <w:r>
        <w:rPr>
          <w:color w:val="36443E"/>
          <w:sz w:val="23"/>
          <w:szCs w:val="23"/>
        </w:rPr>
        <w:br/>
        <w:t xml:space="preserve">popis imovine - razred </w:t>
      </w:r>
      <w:r>
        <w:rPr>
          <w:color w:val="36443E"/>
          <w:w w:val="66"/>
          <w:sz w:val="23"/>
          <w:szCs w:val="23"/>
        </w:rPr>
        <w:t xml:space="preserve">O - </w:t>
      </w:r>
      <w:r>
        <w:rPr>
          <w:color w:val="36443E"/>
          <w:sz w:val="23"/>
          <w:szCs w:val="23"/>
        </w:rPr>
        <w:t xml:space="preserve">oprema i automobili pa bi trebalo u prethodnom stečajnom </w:t>
      </w:r>
      <w:r>
        <w:rPr>
          <w:color w:val="36443E"/>
          <w:sz w:val="23"/>
          <w:szCs w:val="23"/>
        </w:rPr>
        <w:br/>
        <w:t xml:space="preserve">postupku utvrditi je li u bilanci 2013. postojala takva rubrika i što je bilo s opremom, odnosno </w:t>
      </w:r>
      <w:r>
        <w:rPr>
          <w:color w:val="36443E"/>
          <w:sz w:val="23"/>
          <w:szCs w:val="23"/>
        </w:rPr>
        <w:br/>
        <w:t xml:space="preserve">automobilima, jesu li otuđeni i kome, za koju cijenu, kada i je li cijena plaćena. Također bi </w:t>
      </w:r>
      <w:r>
        <w:rPr>
          <w:color w:val="36443E"/>
          <w:sz w:val="23"/>
          <w:szCs w:val="23"/>
        </w:rPr>
        <w:br/>
        <w:t xml:space="preserve">trebalo vidjeti što je s eventualnim potraživanjima prema kupcima u inozemstvu, ima li </w:t>
      </w:r>
      <w:r>
        <w:rPr>
          <w:color w:val="36443E"/>
          <w:sz w:val="23"/>
          <w:szCs w:val="23"/>
        </w:rPr>
        <w:br/>
        <w:t>dužnik otvorenu podružnicu u inozemstvu</w:t>
      </w:r>
      <w:r>
        <w:rPr>
          <w:color w:val="717C7B"/>
          <w:sz w:val="23"/>
          <w:szCs w:val="23"/>
        </w:rPr>
        <w:t xml:space="preserve">, </w:t>
      </w:r>
      <w:r>
        <w:rPr>
          <w:color w:val="36443E"/>
          <w:sz w:val="23"/>
          <w:szCs w:val="23"/>
        </w:rPr>
        <w:t xml:space="preserve">kakvo se knjigovodstvo vodi u </w:t>
      </w:r>
      <w:proofErr w:type="spellStart"/>
      <w:r>
        <w:rPr>
          <w:color w:val="36443E"/>
          <w:sz w:val="23"/>
          <w:szCs w:val="23"/>
        </w:rPr>
        <w:t>tojpodružnici</w:t>
      </w:r>
      <w:proofErr w:type="spellEnd"/>
      <w:r>
        <w:rPr>
          <w:color w:val="36443E"/>
          <w:sz w:val="23"/>
          <w:szCs w:val="23"/>
        </w:rPr>
        <w:t xml:space="preserve"> </w:t>
      </w:r>
      <w:proofErr w:type="spellStart"/>
      <w:r>
        <w:rPr>
          <w:color w:val="36443E"/>
          <w:sz w:val="23"/>
          <w:szCs w:val="23"/>
        </w:rPr>
        <w:t>teje</w:t>
      </w:r>
      <w:proofErr w:type="spellEnd"/>
      <w:r>
        <w:rPr>
          <w:color w:val="36443E"/>
          <w:sz w:val="23"/>
          <w:szCs w:val="23"/>
        </w:rPr>
        <w:t xml:space="preserve"> </w:t>
      </w:r>
      <w:r>
        <w:rPr>
          <w:color w:val="36443E"/>
          <w:sz w:val="23"/>
          <w:szCs w:val="23"/>
        </w:rPr>
        <w:br/>
        <w:t>li bilo kakvog plaćanja na privatne račune i preko privatnih računa.</w:t>
      </w:r>
      <w:r>
        <w:rPr>
          <w:color w:val="D2DFE0"/>
          <w:sz w:val="23"/>
          <w:szCs w:val="23"/>
        </w:rPr>
        <w:t xml:space="preserve">, </w:t>
      </w:r>
      <w:r>
        <w:rPr>
          <w:color w:val="36443E"/>
          <w:sz w:val="23"/>
          <w:szCs w:val="23"/>
        </w:rPr>
        <w:t xml:space="preserve">Potrebno je utvrditi </w:t>
      </w:r>
      <w:r>
        <w:rPr>
          <w:color w:val="36443E"/>
          <w:sz w:val="23"/>
          <w:szCs w:val="23"/>
        </w:rPr>
        <w:br/>
        <w:t xml:space="preserve">kakvom opremom tuženik radi u inozemstvu s obzirom da u dokumentaciji ne iskazuje </w:t>
      </w:r>
      <w:r>
        <w:rPr>
          <w:color w:val="36443E"/>
          <w:sz w:val="23"/>
          <w:szCs w:val="23"/>
        </w:rPr>
        <w:br/>
        <w:t>postojanje pokretne imovine.</w:t>
      </w:r>
      <w:r>
        <w:rPr>
          <w:noProof/>
        </w:rPr>
        <w:drawing>
          <wp:anchor allowOverlap="true" layoutInCell="false" locked="false" behindDoc="true" relativeHeight="251659264" simplePos="false" distR="114300" distL="114300" distB="0" distT="0">
            <wp:simplePos y="0" x="0"/>
            <wp:positionH relativeFrom="margin">
              <wp:posOffset>6534785</wp:posOffset>
            </wp:positionH>
            <wp:positionV relativeFrom="margin">
              <wp:posOffset>0</wp:posOffset>
            </wp:positionV>
            <wp:extent cy="462915" cx="4140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62915" cx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C4673" w:rsidP="00AC4673" w:rsidR="00AC4673">
      <w:pPr>
        <w:pStyle w:val="Stil"/>
        <w:spacing w:lineRule="exact" w:line="81" w:before="475"/>
        <w:ind w:right="1320" w:left="7329"/>
        <w:jc w:val="both"/>
        <w:rPr>
          <w:color w:val="D2DEE2"/>
          <w:w w:val="107"/>
          <w:sz w:val="9"/>
          <w:szCs w:val="9"/>
        </w:rPr>
      </w:pPr>
      <w:r>
        <w:rPr>
          <w:color w:val="D2DEE2"/>
          <w:w w:val="107"/>
          <w:sz w:val="9"/>
          <w:szCs w:val="9"/>
        </w:rPr>
        <w:t>'</w:t>
      </w:r>
      <w:r>
        <w:rPr>
          <w:color w:val="000000"/>
          <w:w w:val="107"/>
          <w:sz w:val="9"/>
          <w:szCs w:val="9"/>
        </w:rPr>
        <w:t>o</w:t>
      </w:r>
      <w:r>
        <w:rPr>
          <w:color w:val="D2DEE2"/>
          <w:w w:val="107"/>
          <w:sz w:val="9"/>
          <w:szCs w:val="9"/>
        </w:rPr>
        <w:t xml:space="preserve">', </w:t>
      </w:r>
    </w:p>
    <w:p w:rsidRDefault="00AC4673" w:rsidP="00AC4673" w:rsidR="00AC4673">
      <w:pPr>
        <w:pStyle w:val="Stil"/>
        <w:spacing w:lineRule="exact" w:line="278"/>
        <w:ind w:firstLine="715" w:left="643"/>
        <w:jc w:val="both"/>
        <w:rPr>
          <w:color w:val="313E38"/>
          <w:sz w:val="23"/>
          <w:szCs w:val="23"/>
        </w:rPr>
      </w:pPr>
      <w:r>
        <w:rPr>
          <w:color w:val="313E38"/>
          <w:sz w:val="23"/>
          <w:szCs w:val="23"/>
        </w:rPr>
        <w:t>Stoga je odlučeno kao u izreci te je imenovan privremeni st</w:t>
      </w:r>
      <w:r>
        <w:rPr>
          <w:color w:val="4C5954"/>
          <w:sz w:val="23"/>
          <w:szCs w:val="23"/>
        </w:rPr>
        <w:t>e</w:t>
      </w:r>
      <w:r>
        <w:rPr>
          <w:color w:val="313E38"/>
          <w:sz w:val="23"/>
          <w:szCs w:val="23"/>
        </w:rPr>
        <w:t xml:space="preserve">čajni upravitelj radi </w:t>
      </w:r>
      <w:r>
        <w:rPr>
          <w:color w:val="313E38"/>
          <w:sz w:val="23"/>
          <w:szCs w:val="23"/>
        </w:rPr>
        <w:br/>
        <w:t>ut</w:t>
      </w:r>
      <w:r>
        <w:rPr>
          <w:color w:val="4C5954"/>
          <w:sz w:val="23"/>
          <w:szCs w:val="23"/>
        </w:rPr>
        <w:t>v</w:t>
      </w:r>
      <w:r>
        <w:rPr>
          <w:color w:val="313E38"/>
          <w:sz w:val="23"/>
          <w:szCs w:val="23"/>
        </w:rPr>
        <w:t xml:space="preserve">rđenja činjenica vezanih za </w:t>
      </w:r>
      <w:proofErr w:type="spellStart"/>
      <w:r>
        <w:rPr>
          <w:color w:val="313E38"/>
          <w:sz w:val="23"/>
          <w:szCs w:val="23"/>
        </w:rPr>
        <w:t>odluku</w:t>
      </w:r>
      <w:r>
        <w:rPr>
          <w:color w:val="D2DEE2"/>
          <w:sz w:val="23"/>
          <w:szCs w:val="23"/>
        </w:rPr>
        <w:t>.</w:t>
      </w:r>
      <w:r>
        <w:rPr>
          <w:color w:val="313E38"/>
          <w:sz w:val="23"/>
          <w:szCs w:val="23"/>
        </w:rPr>
        <w:t>suda</w:t>
      </w:r>
      <w:proofErr w:type="spellEnd"/>
      <w:r>
        <w:rPr>
          <w:color w:val="313E38"/>
          <w:sz w:val="23"/>
          <w:szCs w:val="23"/>
        </w:rPr>
        <w:t xml:space="preserve"> o otvaranju stečaj</w:t>
      </w:r>
      <w:r>
        <w:rPr>
          <w:color w:val="1B2922"/>
          <w:sz w:val="23"/>
          <w:szCs w:val="23"/>
        </w:rPr>
        <w:t>n</w:t>
      </w:r>
      <w:r>
        <w:rPr>
          <w:color w:val="313E38"/>
          <w:sz w:val="23"/>
          <w:szCs w:val="23"/>
        </w:rPr>
        <w:t>og po</w:t>
      </w:r>
      <w:r>
        <w:rPr>
          <w:color w:val="4C5954"/>
          <w:sz w:val="23"/>
          <w:szCs w:val="23"/>
        </w:rPr>
        <w:t>s</w:t>
      </w:r>
      <w:r>
        <w:rPr>
          <w:color w:val="313E38"/>
          <w:sz w:val="23"/>
          <w:szCs w:val="23"/>
        </w:rPr>
        <w:t>tupka nad d</w:t>
      </w:r>
      <w:r>
        <w:rPr>
          <w:color w:val="4C5954"/>
          <w:sz w:val="23"/>
          <w:szCs w:val="23"/>
        </w:rPr>
        <w:t>u</w:t>
      </w:r>
      <w:r>
        <w:rPr>
          <w:color w:val="313E38"/>
          <w:sz w:val="23"/>
          <w:szCs w:val="23"/>
        </w:rPr>
        <w:t xml:space="preserve">žnikom. </w:t>
      </w:r>
    </w:p>
    <w:p w:rsidRDefault="00AC4673" w:rsidP="00AC4673" w:rsidR="00AC4673">
      <w:pPr>
        <w:pStyle w:val="Stil"/>
        <w:spacing w:lineRule="exact" w:line="244" w:before="216"/>
        <w:ind w:right="1320" w:left="1363"/>
        <w:jc w:val="both"/>
        <w:rPr>
          <w:color w:val="313E38"/>
          <w:sz w:val="23"/>
          <w:szCs w:val="23"/>
        </w:rPr>
      </w:pPr>
      <w:r>
        <w:rPr>
          <w:color w:val="313E38"/>
          <w:sz w:val="23"/>
          <w:szCs w:val="23"/>
        </w:rPr>
        <w:t xml:space="preserve">U Slavonskom Brodu 18. </w:t>
      </w:r>
      <w:proofErr w:type="spellStart"/>
      <w:r>
        <w:rPr>
          <w:color w:val="313E38"/>
          <w:sz w:val="23"/>
          <w:szCs w:val="23"/>
        </w:rPr>
        <w:t>s</w:t>
      </w:r>
      <w:r>
        <w:rPr>
          <w:color w:val="1B2922"/>
          <w:sz w:val="23"/>
          <w:szCs w:val="23"/>
        </w:rPr>
        <w:t>t</w:t>
      </w:r>
      <w:r>
        <w:rPr>
          <w:color w:val="313E38"/>
          <w:sz w:val="23"/>
          <w:szCs w:val="23"/>
        </w:rPr>
        <w:t>ud</w:t>
      </w:r>
      <w:r>
        <w:rPr>
          <w:color w:val="4C5954"/>
          <w:sz w:val="23"/>
          <w:szCs w:val="23"/>
        </w:rPr>
        <w:t>e</w:t>
      </w:r>
      <w:r>
        <w:rPr>
          <w:color w:val="313E38"/>
          <w:sz w:val="23"/>
          <w:szCs w:val="23"/>
        </w:rPr>
        <w:t>n</w:t>
      </w:r>
      <w:r>
        <w:rPr>
          <w:color w:val="96A1A2"/>
          <w:sz w:val="23"/>
          <w:szCs w:val="23"/>
        </w:rPr>
        <w:t>c</w:t>
      </w:r>
      <w:r>
        <w:rPr>
          <w:color w:val="313E38"/>
          <w:sz w:val="23"/>
          <w:szCs w:val="23"/>
        </w:rPr>
        <w:t>ga</w:t>
      </w:r>
      <w:proofErr w:type="spellEnd"/>
      <w:r>
        <w:rPr>
          <w:color w:val="313E38"/>
          <w:sz w:val="23"/>
          <w:szCs w:val="23"/>
        </w:rPr>
        <w:t xml:space="preserve"> 2016. </w:t>
      </w:r>
    </w:p>
    <w:p w:rsidRDefault="00AC4673" w:rsidP="00AC4673" w:rsidR="00AC4673">
      <w:pPr>
        <w:pStyle w:val="Stil"/>
        <w:spacing w:lineRule="exact" w:line="240" w:before="734"/>
        <w:ind w:right="1320" w:left="6523"/>
        <w:jc w:val="both"/>
        <w:rPr>
          <w:color w:val="61716E"/>
          <w:sz w:val="23"/>
          <w:szCs w:val="23"/>
        </w:rPr>
      </w:pPr>
      <w:r>
        <w:rPr>
          <w:color w:val="313E38"/>
          <w:sz w:val="23"/>
          <w:szCs w:val="23"/>
        </w:rPr>
        <w:t>Stečajna sutkinja</w:t>
      </w:r>
      <w:r>
        <w:rPr>
          <w:color w:val="61716E"/>
          <w:sz w:val="23"/>
          <w:szCs w:val="23"/>
        </w:rPr>
        <w:t xml:space="preserve">: </w:t>
      </w:r>
    </w:p>
    <w:p w:rsidRDefault="00AC4673" w:rsidP="00AC4673" w:rsidR="00AC4673">
      <w:pPr>
        <w:pStyle w:val="Stil"/>
        <w:spacing w:lineRule="exact" w:line="244" w:before="220"/>
        <w:ind w:right="940" w:left="6456"/>
        <w:jc w:val="both"/>
        <w:rPr>
          <w:color w:val="313E38"/>
          <w:sz w:val="23"/>
          <w:szCs w:val="23"/>
        </w:rPr>
      </w:pPr>
      <w:r>
        <w:rPr>
          <w:color w:val="313E38"/>
          <w:sz w:val="23"/>
          <w:szCs w:val="23"/>
        </w:rPr>
        <w:t>Danie</w:t>
      </w:r>
      <w:r>
        <w:rPr>
          <w:color w:val="1B2922"/>
          <w:sz w:val="23"/>
          <w:szCs w:val="23"/>
        </w:rPr>
        <w:t>l</w:t>
      </w:r>
      <w:r>
        <w:rPr>
          <w:color w:val="313E38"/>
          <w:sz w:val="23"/>
          <w:szCs w:val="23"/>
        </w:rPr>
        <w:t>a Ma</w:t>
      </w:r>
      <w:r>
        <w:rPr>
          <w:color w:val="1B2922"/>
          <w:sz w:val="23"/>
          <w:szCs w:val="23"/>
        </w:rPr>
        <w:t>r</w:t>
      </w:r>
      <w:r>
        <w:rPr>
          <w:color w:val="313E38"/>
          <w:sz w:val="23"/>
          <w:szCs w:val="23"/>
        </w:rPr>
        <w:t xml:space="preserve">tini Maoduš </w:t>
      </w:r>
    </w:p>
    <w:p w:rsidRDefault="00AC4673" w:rsidP="00AC4673" w:rsidR="00AC4673">
      <w:pPr>
        <w:pStyle w:val="Stil"/>
        <w:spacing w:lineRule="exact" w:line="206" w:before="1267"/>
        <w:ind w:right="5678" w:left="658"/>
        <w:jc w:val="both"/>
        <w:rPr>
          <w:color w:val="4C5954"/>
          <w:sz w:val="19"/>
          <w:szCs w:val="19"/>
        </w:rPr>
      </w:pPr>
      <w:r>
        <w:rPr>
          <w:color w:val="4C5954"/>
          <w:sz w:val="19"/>
          <w:szCs w:val="19"/>
        </w:rPr>
        <w:t>N</w:t>
      </w:r>
      <w:r>
        <w:rPr>
          <w:color w:val="313E38"/>
          <w:sz w:val="19"/>
          <w:szCs w:val="19"/>
        </w:rPr>
        <w:t>AI'I</w:t>
      </w:r>
      <w:r>
        <w:rPr>
          <w:color w:val="61716E"/>
          <w:sz w:val="19"/>
          <w:szCs w:val="19"/>
        </w:rPr>
        <w:t>J</w:t>
      </w:r>
      <w:r>
        <w:rPr>
          <w:color w:val="4C5954"/>
          <w:sz w:val="19"/>
          <w:szCs w:val="19"/>
        </w:rPr>
        <w:t>T</w:t>
      </w:r>
      <w:r>
        <w:rPr>
          <w:color w:val="313E38"/>
          <w:sz w:val="19"/>
          <w:szCs w:val="19"/>
        </w:rPr>
        <w:t xml:space="preserve">AK </w:t>
      </w:r>
      <w:r>
        <w:rPr>
          <w:color w:val="4C5954"/>
          <w:sz w:val="19"/>
          <w:szCs w:val="19"/>
        </w:rPr>
        <w:t xml:space="preserve">O </w:t>
      </w:r>
      <w:r>
        <w:rPr>
          <w:color w:val="313E38"/>
          <w:sz w:val="19"/>
          <w:szCs w:val="19"/>
        </w:rPr>
        <w:t xml:space="preserve">PRAVNOM </w:t>
      </w:r>
      <w:proofErr w:type="spellStart"/>
      <w:r>
        <w:rPr>
          <w:color w:val="313E38"/>
          <w:sz w:val="19"/>
          <w:szCs w:val="19"/>
        </w:rPr>
        <w:t>LlJEKU</w:t>
      </w:r>
      <w:proofErr w:type="spellEnd"/>
      <w:r>
        <w:rPr>
          <w:color w:val="4C5954"/>
          <w:sz w:val="19"/>
          <w:szCs w:val="19"/>
        </w:rPr>
        <w:t xml:space="preserve">: </w:t>
      </w:r>
    </w:p>
    <w:p w:rsidRDefault="00AC4673" w:rsidP="00AC4673" w:rsidR="00AC4673">
      <w:pPr>
        <w:pStyle w:val="Stil"/>
        <w:jc w:val="both"/>
        <w:rPr>
          <w:sz w:val="19"/>
          <w:szCs w:val="19"/>
        </w:rPr>
        <w:sectPr w:rsidR="00AC4673">
          <w:type w:val="continuous"/>
          <w:pgSz w:h="16840" w:w="11907"/>
          <w:pgMar w:gutter="0" w:footer="720" w:header="720" w:left="603" w:bottom="360" w:right="1546" w:top="485"/>
          <w:cols w:space="720"/>
          <w:noEndnote/>
        </w:sectPr>
      </w:pPr>
    </w:p>
    <w:p w:rsidRDefault="00AC4673" w:rsidP="00AC4673" w:rsidR="00AC4673">
      <w:pPr>
        <w:pStyle w:val="Stil"/>
        <w:spacing w:lineRule="exact" w:line="254"/>
        <w:jc w:val="both"/>
      </w:pPr>
    </w:p>
    <w:p w:rsidRDefault="00AC4673" w:rsidP="00AC4673" w:rsidR="00AC4673">
      <w:pPr>
        <w:pStyle w:val="Stil"/>
        <w:jc w:val="both"/>
        <w:sectPr w:rsidR="00AC4673">
          <w:type w:val="continuous"/>
          <w:pgSz w:h="16840" w:w="11907"/>
          <w:pgMar w:gutter="0" w:footer="720" w:header="720" w:left="603" w:bottom="360" w:right="1546" w:top="485"/>
          <w:cols w:space="720"/>
          <w:noEndnote/>
        </w:sectPr>
      </w:pPr>
    </w:p>
    <w:p w:rsidRDefault="00AC4673" w:rsidP="00AC4673" w:rsidR="00AC4673">
      <w:pPr>
        <w:pStyle w:val="Stil"/>
        <w:spacing w:lineRule="exact" w:line="206"/>
        <w:ind w:right="-1" w:left="667"/>
        <w:jc w:val="both"/>
        <w:rPr>
          <w:color w:val="4C5954"/>
          <w:sz w:val="19"/>
          <w:szCs w:val="19"/>
        </w:rPr>
      </w:pPr>
      <w:r>
        <w:rPr>
          <w:color w:val="313E38"/>
          <w:sz w:val="19"/>
          <w:szCs w:val="19"/>
        </w:rPr>
        <w:lastRenderedPageBreak/>
        <w:t>Pr</w:t>
      </w:r>
      <w:r>
        <w:rPr>
          <w:color w:val="4C5954"/>
          <w:sz w:val="19"/>
          <w:szCs w:val="19"/>
        </w:rPr>
        <w:t>o</w:t>
      </w:r>
      <w:r>
        <w:rPr>
          <w:color w:val="313E38"/>
          <w:sz w:val="19"/>
          <w:szCs w:val="19"/>
        </w:rPr>
        <w:t xml:space="preserve">tiv </w:t>
      </w:r>
      <w:r>
        <w:rPr>
          <w:color w:val="4C5954"/>
          <w:sz w:val="19"/>
          <w:szCs w:val="19"/>
        </w:rPr>
        <w:t>o</w:t>
      </w:r>
      <w:r>
        <w:rPr>
          <w:color w:val="313E38"/>
          <w:sz w:val="19"/>
          <w:szCs w:val="19"/>
        </w:rPr>
        <w:t>v</w:t>
      </w:r>
      <w:r>
        <w:rPr>
          <w:color w:val="4C5954"/>
          <w:sz w:val="19"/>
          <w:szCs w:val="19"/>
        </w:rPr>
        <w:t>o</w:t>
      </w:r>
      <w:r>
        <w:rPr>
          <w:color w:val="313E38"/>
          <w:sz w:val="19"/>
          <w:szCs w:val="19"/>
        </w:rPr>
        <w:t>g rješenja posebna žalba nije dopuštena</w:t>
      </w:r>
      <w:r>
        <w:rPr>
          <w:color w:val="4C5954"/>
          <w:sz w:val="19"/>
          <w:szCs w:val="19"/>
        </w:rPr>
        <w:t xml:space="preserve">. </w:t>
      </w:r>
    </w:p>
    <w:p w:rsidRDefault="00AC4673" w:rsidP="00AC4673" w:rsidR="00AC4673">
      <w:pPr>
        <w:pStyle w:val="Stil"/>
        <w:spacing w:lineRule="exact" w:line="153" w:before="177"/>
        <w:ind w:right="695" w:left="3936"/>
        <w:jc w:val="both"/>
        <w:rPr>
          <w:color w:val="D2DEE2"/>
          <w:w w:val="88"/>
          <w:sz w:val="9"/>
          <w:szCs w:val="9"/>
        </w:rPr>
      </w:pPr>
      <w:r>
        <w:rPr>
          <w:color w:val="B5C1C3"/>
          <w:w w:val="85"/>
          <w:sz w:val="15"/>
          <w:szCs w:val="15"/>
        </w:rPr>
        <w:t xml:space="preserve">, </w:t>
      </w:r>
      <w:r>
        <w:rPr>
          <w:color w:val="B5C1C3"/>
          <w:w w:val="150"/>
          <w:sz w:val="9"/>
          <w:szCs w:val="9"/>
        </w:rPr>
        <w:t xml:space="preserve">. </w:t>
      </w:r>
      <w:r>
        <w:rPr>
          <w:color w:val="000000"/>
          <w:w w:val="88"/>
          <w:sz w:val="9"/>
          <w:szCs w:val="9"/>
        </w:rPr>
        <w:t>.</w:t>
      </w:r>
      <w:r>
        <w:rPr>
          <w:color w:val="D2DEE2"/>
          <w:w w:val="88"/>
          <w:sz w:val="9"/>
          <w:szCs w:val="9"/>
        </w:rPr>
        <w:t xml:space="preserve">; </w:t>
      </w:r>
    </w:p>
    <w:p w:rsidRDefault="00AC4673" w:rsidP="00AC4673" w:rsidR="00AC4673">
      <w:pPr>
        <w:pStyle w:val="Stil"/>
        <w:spacing w:lineRule="exact" w:line="196" w:before="326"/>
        <w:ind w:right="700" w:left="666"/>
        <w:jc w:val="both"/>
        <w:rPr>
          <w:color w:val="61716E"/>
          <w:w w:val="91"/>
          <w:sz w:val="18"/>
          <w:szCs w:val="18"/>
        </w:rPr>
      </w:pPr>
      <w:r>
        <w:rPr>
          <w:color w:val="313E38"/>
          <w:w w:val="91"/>
          <w:sz w:val="18"/>
          <w:szCs w:val="18"/>
        </w:rPr>
        <w:t>RJ</w:t>
      </w:r>
      <w:r>
        <w:rPr>
          <w:color w:val="61716E"/>
          <w:w w:val="91"/>
          <w:sz w:val="18"/>
          <w:szCs w:val="18"/>
        </w:rPr>
        <w:t xml:space="preserve">. </w:t>
      </w:r>
    </w:p>
    <w:p w:rsidRDefault="00AC4673" w:rsidP="00AC4673" w:rsidR="00AC4673">
      <w:pPr>
        <w:pStyle w:val="Stil"/>
        <w:spacing w:lineRule="exact" w:line="1"/>
        <w:jc w:val="both"/>
        <w:rPr>
          <w:sz w:val="2"/>
          <w:szCs w:val="2"/>
        </w:rPr>
      </w:pPr>
      <w:r>
        <w:rPr>
          <w:sz w:val="18"/>
          <w:szCs w:val="18"/>
        </w:rPr>
        <w:br w:type="column"/>
      </w:r>
    </w:p>
    <w:p w:rsidRDefault="00AC4673" w:rsidP="00AC4673" w:rsidR="00AC4673">
      <w:pPr>
        <w:pStyle w:val="Stil"/>
        <w:spacing w:lineRule="exact" w:line="91" w:before="182"/>
        <w:jc w:val="both"/>
        <w:rPr>
          <w:color w:val="000000"/>
          <w:w w:val="54"/>
          <w:sz w:val="13"/>
          <w:szCs w:val="13"/>
        </w:rPr>
      </w:pPr>
      <w:r>
        <w:rPr>
          <w:color w:val="B5C1C3"/>
          <w:w w:val="54"/>
          <w:sz w:val="13"/>
          <w:szCs w:val="13"/>
        </w:rPr>
        <w:t>.</w:t>
      </w:r>
      <w:r>
        <w:rPr>
          <w:color w:val="D2DEE2"/>
          <w:w w:val="54"/>
          <w:sz w:val="13"/>
          <w:szCs w:val="13"/>
        </w:rPr>
        <w:t>;</w:t>
      </w:r>
      <w:proofErr w:type="spellStart"/>
      <w:r>
        <w:rPr>
          <w:color w:val="D2DEE2"/>
          <w:w w:val="54"/>
          <w:sz w:val="13"/>
          <w:szCs w:val="13"/>
        </w:rPr>
        <w:t>Jo</w:t>
      </w:r>
      <w:proofErr w:type="spellEnd"/>
      <w:r>
        <w:rPr>
          <w:color w:val="000000"/>
          <w:w w:val="54"/>
          <w:sz w:val="13"/>
          <w:szCs w:val="13"/>
        </w:rPr>
        <w:t xml:space="preserve">- </w:t>
      </w:r>
    </w:p>
    <w:p w:rsidRDefault="00AC4673" w:rsidP="00AC4673" w:rsidR="00AC4673">
      <w:pPr>
        <w:pStyle w:val="Stil"/>
        <w:jc w:val="both"/>
        <w:rPr>
          <w:sz w:val="13"/>
          <w:szCs w:val="13"/>
        </w:rPr>
        <w:sectPr w:rsidR="00AC4673">
          <w:type w:val="continuous"/>
          <w:pgSz w:h="16840" w:w="11907"/>
          <w:pgMar w:gutter="0" w:footer="720" w:header="720" w:left="603" w:bottom="360" w:right="1546" w:top="485"/>
          <w:cols w:num="2" w:space="720" w:equalWidth="false">
            <w:col w:space="3504" w:w="4780"/>
            <w:col w:w="158"/>
          </w:cols>
          <w:noEndnote/>
        </w:sectPr>
      </w:pPr>
    </w:p>
    <w:p w:rsidRDefault="00AC4673" w:rsidP="00AC4673" w:rsidR="00AC4673">
      <w:pPr>
        <w:pStyle w:val="Stil"/>
        <w:spacing w:lineRule="exact" w:line="206"/>
        <w:jc w:val="both"/>
      </w:pPr>
    </w:p>
    <w:p w:rsidRDefault="00AC4673" w:rsidP="00AC4673" w:rsidR="00AC4673">
      <w:pPr>
        <w:pStyle w:val="Stil"/>
        <w:jc w:val="both"/>
        <w:sectPr w:rsidR="00AC4673">
          <w:type w:val="continuous"/>
          <w:pgSz w:h="16840" w:w="11907"/>
          <w:pgMar w:gutter="0" w:footer="720" w:header="720" w:left="603" w:bottom="360" w:right="1546" w:top="485"/>
          <w:cols w:space="720"/>
          <w:noEndnote/>
        </w:sectPr>
      </w:pPr>
    </w:p>
    <w:p w:rsidRDefault="00AC4673" w:rsidP="00AC4673" w:rsidR="00AC4673">
      <w:pPr>
        <w:pStyle w:val="Stil"/>
        <w:spacing w:lineRule="exact" w:line="259"/>
        <w:ind w:right="216" w:left="667"/>
        <w:jc w:val="both"/>
        <w:rPr>
          <w:color w:val="313E38"/>
          <w:sz w:val="19"/>
          <w:szCs w:val="19"/>
        </w:rPr>
      </w:pPr>
      <w:r>
        <w:rPr>
          <w:color w:val="313E38"/>
          <w:sz w:val="19"/>
          <w:szCs w:val="19"/>
        </w:rPr>
        <w:lastRenderedPageBreak/>
        <w:t>- dostaviti privremen</w:t>
      </w:r>
      <w:r>
        <w:rPr>
          <w:color w:val="313E38"/>
          <w:sz w:val="19"/>
          <w:szCs w:val="19"/>
        </w:rPr>
        <w:lastRenderedPageBreak/>
        <w:t xml:space="preserve">om </w:t>
      </w:r>
      <w:proofErr w:type="spellStart"/>
      <w:r>
        <w:rPr>
          <w:color w:val="313E38"/>
          <w:sz w:val="19"/>
          <w:szCs w:val="19"/>
        </w:rPr>
        <w:t>steč</w:t>
      </w:r>
      <w:proofErr w:type="spellEnd"/>
      <w:r>
        <w:rPr>
          <w:color w:val="313E38"/>
          <w:sz w:val="19"/>
          <w:szCs w:val="19"/>
        </w:rPr>
        <w:t>. upravitelju uz pre</w:t>
      </w:r>
      <w:r>
        <w:rPr>
          <w:color w:val="4C5954"/>
          <w:sz w:val="19"/>
          <w:szCs w:val="19"/>
        </w:rPr>
        <w:t>s</w:t>
      </w:r>
      <w:r>
        <w:rPr>
          <w:color w:val="313E38"/>
          <w:sz w:val="19"/>
          <w:szCs w:val="19"/>
        </w:rPr>
        <w:t>likane str</w:t>
      </w:r>
      <w:r>
        <w:rPr>
          <w:color w:val="4C5954"/>
          <w:sz w:val="19"/>
          <w:szCs w:val="19"/>
        </w:rPr>
        <w:t xml:space="preserve">. </w:t>
      </w:r>
      <w:r>
        <w:rPr>
          <w:color w:val="313E38"/>
          <w:sz w:val="19"/>
          <w:szCs w:val="19"/>
        </w:rPr>
        <w:t>8</w:t>
      </w:r>
      <w:r>
        <w:rPr>
          <w:color w:val="1B2922"/>
          <w:sz w:val="19"/>
          <w:szCs w:val="19"/>
        </w:rPr>
        <w:t>-</w:t>
      </w:r>
      <w:r>
        <w:rPr>
          <w:color w:val="313E38"/>
          <w:sz w:val="19"/>
          <w:szCs w:val="19"/>
        </w:rPr>
        <w:t>16</w:t>
      </w:r>
      <w:r>
        <w:rPr>
          <w:color w:val="4C5954"/>
          <w:sz w:val="19"/>
          <w:szCs w:val="19"/>
        </w:rPr>
        <w:t>,</w:t>
      </w:r>
      <w:r>
        <w:rPr>
          <w:color w:val="313E38"/>
          <w:sz w:val="19"/>
          <w:szCs w:val="19"/>
        </w:rPr>
        <w:t>21-59</w:t>
      </w:r>
      <w:r>
        <w:rPr>
          <w:color w:val="61716E"/>
          <w:sz w:val="19"/>
          <w:szCs w:val="19"/>
        </w:rPr>
        <w:t xml:space="preserve">, </w:t>
      </w:r>
      <w:r>
        <w:rPr>
          <w:color w:val="313E38"/>
          <w:sz w:val="19"/>
          <w:szCs w:val="19"/>
        </w:rPr>
        <w:t>dir</w:t>
      </w:r>
      <w:r>
        <w:rPr>
          <w:color w:val="4C5954"/>
          <w:sz w:val="19"/>
          <w:szCs w:val="19"/>
        </w:rPr>
        <w:t>e</w:t>
      </w:r>
      <w:r>
        <w:rPr>
          <w:color w:val="313E38"/>
          <w:sz w:val="19"/>
          <w:szCs w:val="19"/>
        </w:rPr>
        <w:t>ktoru dužnik</w:t>
      </w:r>
      <w:r>
        <w:rPr>
          <w:color w:val="4C5954"/>
          <w:sz w:val="19"/>
          <w:szCs w:val="19"/>
        </w:rPr>
        <w:t>a n</w:t>
      </w:r>
      <w:r>
        <w:rPr>
          <w:color w:val="313E38"/>
          <w:sz w:val="19"/>
          <w:szCs w:val="19"/>
        </w:rPr>
        <w:t xml:space="preserve">a adresu iz registra </w:t>
      </w:r>
    </w:p>
    <w:p w:rsidRDefault="00AC4673" w:rsidP="00AC4673" w:rsidR="00AC4673">
      <w:pPr>
        <w:pStyle w:val="Stil"/>
        <w:spacing w:lineRule="exact" w:line="206" w:before="220"/>
        <w:ind w:right="1320" w:left="667"/>
        <w:jc w:val="both"/>
        <w:rPr>
          <w:color w:val="313E38"/>
          <w:sz w:val="19"/>
          <w:szCs w:val="19"/>
        </w:rPr>
      </w:pPr>
      <w:r>
        <w:rPr>
          <w:color w:val="313E38"/>
          <w:sz w:val="19"/>
          <w:szCs w:val="19"/>
        </w:rPr>
        <w:t xml:space="preserve">-objaviti rješenje na </w:t>
      </w:r>
      <w:proofErr w:type="spellStart"/>
      <w:r>
        <w:rPr>
          <w:color w:val="313E38"/>
          <w:sz w:val="19"/>
          <w:szCs w:val="19"/>
        </w:rPr>
        <w:t>eOglasnoj</w:t>
      </w:r>
      <w:proofErr w:type="spellEnd"/>
      <w:r>
        <w:rPr>
          <w:color w:val="313E38"/>
          <w:sz w:val="19"/>
          <w:szCs w:val="19"/>
        </w:rPr>
        <w:t xml:space="preserve"> ploči </w:t>
      </w:r>
    </w:p>
    <w:p w:rsidRDefault="00AC4673" w:rsidP="00AC4673" w:rsidR="00AC4673">
      <w:pPr>
        <w:pStyle w:val="Stil"/>
        <w:tabs>
          <w:tab w:pos="4397" w:val="left"/>
          <w:tab w:pos="4536" w:val="left"/>
        </w:tabs>
        <w:spacing w:lineRule="exact" w:line="115" w:before="3268"/>
        <w:ind w:right="1320"/>
        <w:jc w:val="both"/>
        <w:rPr>
          <w:b/>
          <w:bCs/>
          <w:i/>
          <w:iCs/>
          <w:color w:val="B5C1C3"/>
          <w:w w:val="51"/>
          <w:sz w:val="11"/>
          <w:szCs w:val="11"/>
        </w:rPr>
      </w:pPr>
      <w:r>
        <w:rPr>
          <w:sz w:val="11"/>
          <w:szCs w:val="11"/>
        </w:rPr>
        <w:tab/>
      </w:r>
      <w:r>
        <w:rPr>
          <w:color w:val="B5C1C3"/>
          <w:w w:val="51"/>
          <w:sz w:val="11"/>
          <w:szCs w:val="11"/>
        </w:rPr>
        <w:t xml:space="preserve">\ </w:t>
      </w:r>
      <w:r>
        <w:rPr>
          <w:color w:val="B5C1C3"/>
          <w:w w:val="51"/>
          <w:sz w:val="11"/>
          <w:szCs w:val="11"/>
        </w:rPr>
        <w:tab/>
        <w:t xml:space="preserve">", </w:t>
      </w:r>
      <w:r>
        <w:rPr>
          <w:b/>
          <w:bCs/>
          <w:i/>
          <w:iCs/>
          <w:color w:val="B5C1C3"/>
          <w:w w:val="51"/>
          <w:sz w:val="11"/>
          <w:szCs w:val="11"/>
        </w:rPr>
        <w:t xml:space="preserve">)10 </w:t>
      </w:r>
    </w:p>
    <w:p w:rsidRDefault="00AC4673" w:rsidP="00AC4673" w:rsidR="00AC4673">
      <w:pPr>
        <w:pStyle w:val="Stil"/>
        <w:spacing w:lineRule="exact" w:line="1" w:before="1075"/>
        <w:jc w:val="both"/>
        <w:rPr>
          <w:sz w:val="11"/>
          <w:szCs w:val="11"/>
        </w:rPr>
      </w:pPr>
    </w:p>
    <w:p w:rsidRDefault="00AC4673" w:rsidP="00AC4673" w:rsidR="00AC4673">
      <w:pPr>
        <w:pStyle w:val="Stil"/>
        <w:jc w:val="both"/>
        <w:rPr>
          <w:sz w:val="11"/>
          <w:szCs w:val="11"/>
        </w:rPr>
      </w:pPr>
    </w:p>
    <w:p w:rsidRDefault="00AC4673" w:rsidP="00AC4673" w:rsidR="00AC4673">
      <w:pPr>
        <w:pStyle w:val="Stil"/>
        <w:jc w:val="both"/>
        <w:rPr>
          <w:sz w:val="11"/>
          <w:szCs w:val="11"/>
        </w:rPr>
      </w:pPr>
    </w:p>
    <w:p w:rsidRDefault="00D50A2D" w:rsidP="00AC4673" w:rsidR="00D50A2D" w:rsidRPr="00AC4673">
      <w:pPr>
        <w:jc w:val="both"/>
      </w:pPr>
    </w:p>
    <w:sectPr w:rsidR="00D50A2D" w:rsidRPr="00AC4673">
      <w:type w:val="continuous"/>
      <w:pgSz w:h="16840" w:w="11907"/>
      <w:pgMar w:gutter="0" w:footer="720" w:header="720" w:left="539" w:bottom="360" w:right="1552" w:top="998"/>
      <w:cols w:num="2" w:space="720" w:equalWidth="false">
        <w:col w:space="427" w:w="254"/>
        <w:col w:w="913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3F1B41"/>
    <w:multiLevelType w:val="multilevel"/>
    <w:tmpl w:val="91DADAD0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673"/>
    <w:rsid w:val="002A70AC"/>
    <w:rsid w:val="003A4978"/>
    <w:rsid w:val="00AC4673"/>
    <w:rsid w:val="00D5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" w:type="paragraph">
    <w:name w:val="Stil"/>
    <w:rsid w:val="00AC4673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6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67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AC467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7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0AC"/>
    <w:rPr>
      <w:rFonts w:cs="Times New Roman" w:hAnsi="Times New Roman" w:ascii="Times New Roman"/>
      <w:sz w:val="24"/>
      <w:bdr w:space="0" w:sz="0" w:color="auto" w:val="none"/>
      <w:shd w:fill="auto" w:color="auto" w:val="clear"/>
      <w:lang w:bidi="he-IL" w:val="hr-HR"/>
    </w:rPr>
  </w:style>
  <w:style w:customStyle="true" w:styleId="PozadinaSvijetloZuta" w:type="character">
    <w:name w:val="Pozadina_SvijetloZuta"/>
    <w:basedOn w:val="Zadanifontodlomka"/>
    <w:rsid w:val="002A70AC"/>
    <w:rPr>
      <w:bdr w:space="0" w:sz="0" w:color="auto" w:val="none"/>
      <w:shd w:fill="FFFFCC" w:color="auto" w:val="clear"/>
      <w:lang w:bidi="he-IL" w:val="hr-HR"/>
    </w:rPr>
  </w:style>
  <w:style w:customStyle="true" w:styleId="PozadinaSvijetloCrvena" w:type="character">
    <w:name w:val="Pozadina_SvijetloCrvena"/>
    <w:basedOn w:val="eSPISCCParagraphDefaultFont"/>
    <w:rsid w:val="002A70AC"/>
    <w:rPr>
      <w:rFonts w:cs="Times New Roman" w:hAnsi="Times New Roman" w:ascii="Times New Roman"/>
      <w:sz w:val="24"/>
      <w:bdr w:space="0" w:sz="0" w:color="auto" w:val="none"/>
      <w:shd w:fill="FFCCCC" w:color="auto" w:val="clear"/>
      <w:lang w:bidi="he-IL" w:val="hr-HR"/>
    </w:rPr>
  </w:style>
  <w:style w:customStyle="true" w:styleId="PozadinaSvijetloZelena" w:type="character">
    <w:name w:val="Pozadina_SvijetloZelena"/>
    <w:basedOn w:val="eSPISCCParagraphDefaultFont"/>
    <w:rsid w:val="002A70AC"/>
    <w:rPr>
      <w:rFonts w:cs="Times New Roman" w:hAnsi="Times New Roman" w:ascii="Times New Roman"/>
      <w:sz w:val="24"/>
      <w:bdr w:space="0" w:sz="0" w:color="auto" w:val="none"/>
      <w:shd w:fill="CCFFCC" w:color="auto" w:val="clear"/>
      <w:lang w:bidi="he-IL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" w:type="paragraph">
    <w:name w:val="Stil"/>
    <w:rsid w:val="00AC4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6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673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AC467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7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0AC"/>
    <w:rPr>
      <w:rFonts w:ascii="Times New Roman" w:cs="Times New Roman" w:hAnsi="Times New Roman"/>
      <w:sz w:val="24"/>
      <w:bdr w:color="auto" w:space="0" w:sz="0" w:val="none"/>
      <w:shd w:color="auto" w:fill="auto" w:val="clear"/>
      <w:lang w:bidi="he-IL" w:val="hr-HR"/>
    </w:rPr>
  </w:style>
  <w:style w:customStyle="1" w:styleId="PozadinaSvijetloZuta" w:type="character">
    <w:name w:val="Pozadina_SvijetloZuta"/>
    <w:basedOn w:val="Zadanifontodlomka"/>
    <w:rsid w:val="002A70AC"/>
    <w:rPr>
      <w:bdr w:color="auto" w:space="0" w:sz="0" w:val="none"/>
      <w:shd w:color="auto" w:fill="FFFFCC" w:val="clear"/>
      <w:lang w:bidi="he-IL" w:val="hr-HR"/>
    </w:rPr>
  </w:style>
  <w:style w:customStyle="1" w:styleId="PozadinaSvijetloCrvena" w:type="character">
    <w:name w:val="Pozadina_SvijetloCrvena"/>
    <w:basedOn w:val="eSPISCCParagraphDefaultFont"/>
    <w:rsid w:val="002A70AC"/>
    <w:rPr>
      <w:rFonts w:ascii="Times New Roman" w:cs="Times New Roman" w:hAnsi="Times New Roman"/>
      <w:sz w:val="24"/>
      <w:bdr w:color="auto" w:space="0" w:sz="0" w:val="none"/>
      <w:shd w:color="auto" w:fill="FFCCCC" w:val="clear"/>
      <w:lang w:bidi="he-IL" w:val="hr-HR"/>
    </w:rPr>
  </w:style>
  <w:style w:customStyle="1" w:styleId="PozadinaSvijetloZelena" w:type="character">
    <w:name w:val="Pozadina_SvijetloZelena"/>
    <w:basedOn w:val="eSPISCCParagraphDefaultFont"/>
    <w:rsid w:val="002A70AC"/>
    <w:rPr>
      <w:rFonts w:ascii="Times New Roman" w:cs="Times New Roman" w:hAnsi="Times New Roman"/>
      <w:sz w:val="24"/>
      <w:bdr w:color="auto" w:space="0" w:sz="0" w:val="none"/>
      <w:shd w:color="auto" w:fill="CCFFCC" w:val="clear"/>
      <w:lang w:bidi="he-IL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6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hyperlink" Target="mailto:adreseuros.trojar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inko@puke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STROJOTEHNA d.o.o. za proizvodnju, montažu, popravak, trgovinu i usluge</izvorni_sadrzaj>
    <derivirana_varijabla naziv="DomainObject.Predmet.ProtustrankaFormated_1">  STROJOTEHNA d.o.o. za proizvodnju, montažu, popravak, trgovinu i usluge</derivirana_varijabla>
  </DomainObject.Predmet.ProtustrankaFormated>
  <DomainObject.Predmet.ProtustrankaFormatedOIB>
    <izvorni_sadrzaj>  STROJOTEHNA d.o.o. za proizvodnju, montažu, popravak, trgovinu i usluge, OIB 99480706854</izvorni_sadrzaj>
    <derivirana_varijabla naziv="DomainObject.Predmet.ProtustrankaFormatedOIB_1">  STROJOTEHNA d.o.o. za proizvodnju, montažu, popravak, trgovinu i usluge, OIB 99480706854</derivirana_varijabla>
  </DomainObject.Predmet.ProtustrankaFormatedOIB>
  <DomainObject.Predmet.ProtustrankaFormatedWithAdress>
    <izvorni_sadrzaj> STROJOTEHNA d.o.o. za proizvodnju, montažu, popravak, trgovinu i usluge, Eugena Kumičića 34, 35000 Slavonski Brod</izvorni_sadrzaj>
    <derivirana_varijabla naziv="DomainObject.Predmet.ProtustrankaFormatedWithAdress_1"> STROJOTEHNA d.o.o. za proizvodnju, montažu, popravak, trgovinu i usluge, Eugena Kumičića 34, 35000 Slavonski Brod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</izvorni_sadrzaj>
    <derivirana_varijabla naziv="DomainObject.Predmet.ProtustrankaFormatedWithAdressOIB_1"> STROJOTEHNA d.o.o. za proizvodnju, montažu, popravak, trgovinu i usluge, OIB 99480706854, Eugena Kumičića 34, 35000 Slavonski Brod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</item>
    </izvorni_sadrzaj>
    <derivirana_varijabla naziv="DomainObject.Predmet.ProtuStrankaListFormated_1">
      <item>STROJOTEHNA d.o.o. za proizvodnju, montažu, popravak, trgovinu i usluge</item>
    </derivirana_varijabla>
  </DomainObject.Predmet.ProtuStrankaListFormated>
  <DomainObject.Predmet.ProtuStrankaListFormatedOIB>
    <izvorni_sadrzaj>
      <item>STROJOTEHNA d.o.o. za proizvodnju, montažu, popravak, trgovinu i usluge, OIB 99480706854</item>
    </izvorni_sadrzaj>
    <derivirana_varijabla naziv="DomainObject.Predmet.ProtuStrankaListFormatedOIB_1">
      <item>STROJOTEHNA d.o.o. za proizvodnju, montažu, popravak, trgovinu i usluge, OIB 99480706854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</item>
    </izvorni_sadrzaj>
    <derivirana_varijabla naziv="DomainObject.Predmet.ProtuStrankaListFormatedWithAdress_1">
      <item>STROJOTEHNA d.o.o. za proizvodnju, montažu, popravak, trgovinu i usluge, Eugena Kumičića 34, 35000 Slavonski Brod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</item>
    </izvorni_sadrzaj>
    <derivirana_varijabla naziv="DomainObject.Predmet.ProtuStrankaListFormatedWithAdressOIB_1">
      <item>STROJOTEHNA d.o.o. za proizvodnju, montažu, popravak, trgovinu i usluge, OIB 99480706854, Eugena Kumičića 34, 35000 Slavonski Brod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STROJOTEHNA d.o.o. za proizvodnju, montažu, popravak, trgovinu i usluge</item>
    </izvorni_sadrzaj>
    <derivirana_varijabla naziv="DomainObject.Predmet.SudioniciListNaziv_1">
      <item>Financijska agencija</item>
      <item>STROJOTEHNA d.o.o. za proizvodnju, montažu, popravak, trgovinu i usluge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99480706854</item>
    </izvorni_sadrzaj>
    <derivirana_varijabla naziv="DomainObject.Predmet.SudioniciListNazivOIB_1">
      <item>, OIB 85821130368</item>
      <item>, OIB 99480706854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773</properties:Words>
  <properties:Characters>4330</properties:Characters>
  <properties:Lines>274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2016-12-05T07:35:00Z</dcterms:created>
  <dc:creator>wsadmin</dc:creator>
  <cp:lastModifiedBy>wsadmin</cp:lastModifiedBy>
  <dcterms:modified xmlns:xsi="http://www.w3.org/2001/XMLSchema-instance" xsi:type="dcterms:W3CDTF">2016-12-05T07:46:00Z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