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25d3" w14:paraId="18625d3" w:rsidRDefault="0041095C" w:rsidP="0041095C" w:rsidR="0041095C">
      <w:pPr>
        <w15:collapsed w:val="false"/>
      </w:pPr>
      <w:r>
        <w:t xml:space="preserve">    </w:t>
      </w:r>
    </w:p>
    <w:p w:rsidRDefault="0041095C" w:rsidP="0041095C" w:rsidR="0041095C"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095C" w:rsidP="0041095C" w:rsidR="0041095C">
      <w:pPr>
        <w:ind w:hanging="720" w:left="360"/>
      </w:pPr>
      <w:r>
        <w:t xml:space="preserve">         REPUBLIKA HRVATSKA</w:t>
      </w:r>
    </w:p>
    <w:p w:rsidRDefault="0041095C" w:rsidP="0041095C" w:rsidR="0041095C">
      <w:pPr>
        <w:ind w:hanging="720" w:left="360"/>
      </w:pPr>
      <w:r>
        <w:t xml:space="preserve">     TRGOVAČKI SUD U OSIJEKU</w:t>
      </w:r>
    </w:p>
    <w:p w:rsidRDefault="0041095C" w:rsidP="0041095C" w:rsidR="0041095C">
      <w:pPr>
        <w:ind w:hanging="720" w:left="360"/>
      </w:pPr>
    </w:p>
    <w:p w:rsidRDefault="0041095C" w:rsidP="0041095C" w:rsidR="0041095C"/>
    <w:p w:rsidRDefault="0041095C" w:rsidP="0041095C" w:rsidR="0041095C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41095C" w:rsidP="0041095C" w:rsidR="0041095C">
      <w:pPr>
        <w:jc w:val="center"/>
        <w:rPr>
          <w:bCs/>
        </w:rPr>
      </w:pPr>
      <w:r>
        <w:rPr>
          <w:bCs/>
        </w:rPr>
        <w:t>R J E Š E N J E</w:t>
      </w:r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</w:p>
    <w:p w:rsidRDefault="0041095C" w:rsidP="0041095C" w:rsidR="0041095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 xml:space="preserve">Ministarstvo financija, Porezna uprava, Područni ured Vukovar, Vukovar, Trg Republike Hrvatske 5, OIB: 18683136487, koju zastupa Županijsko državno odvjetništvo u Vukovaru, za otvaranje stečajnog postupka nad dužnikom NAFTNE CRPKE ULICE d.o.o., Županja, Baruna </w:t>
      </w:r>
      <w:proofErr w:type="spellStart"/>
      <w:r>
        <w:t>Trenka</w:t>
      </w:r>
      <w:proofErr w:type="spellEnd"/>
      <w:r>
        <w:t xml:space="preserve"> 84, MBS: 030131112, OIB: 15220695205</w:t>
      </w:r>
      <w:r>
        <w:rPr>
          <w:color w:val="000000"/>
        </w:rPr>
        <w:t xml:space="preserve">, dana 16. kolovoza 2018. godine </w:t>
      </w:r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</w:p>
    <w:p w:rsidRDefault="0041095C" w:rsidP="0041095C" w:rsidR="0041095C">
      <w:pPr>
        <w:jc w:val="center"/>
      </w:pPr>
      <w:r>
        <w:t>r i j e š i o  j e</w:t>
      </w:r>
    </w:p>
    <w:p w:rsidRDefault="0041095C" w:rsidP="0041095C" w:rsidR="0041095C">
      <w:pPr>
        <w:jc w:val="center"/>
      </w:pPr>
    </w:p>
    <w:p w:rsidRDefault="0041095C" w:rsidP="0041095C" w:rsidR="0041095C">
      <w:pPr>
        <w:jc w:val="center"/>
      </w:pPr>
    </w:p>
    <w:p w:rsidRDefault="0041095C" w:rsidP="0041095C" w:rsidR="0041095C">
      <w:pPr>
        <w:jc w:val="center"/>
      </w:pPr>
    </w:p>
    <w:p w:rsidRDefault="0041095C" w:rsidP="0041095C" w:rsidR="0041095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 NAFTNE CRPKE ULICE d.o.o., Županja, Baruna </w:t>
      </w:r>
      <w:proofErr w:type="spellStart"/>
      <w:r>
        <w:t>Trenka</w:t>
      </w:r>
      <w:proofErr w:type="spellEnd"/>
      <w:r>
        <w:t xml:space="preserve"> 84, MBS: 030131112, OIB: 15220695205.</w:t>
      </w:r>
    </w:p>
    <w:p w:rsidRDefault="0041095C" w:rsidP="0041095C" w:rsidR="0041095C">
      <w:pPr>
        <w:ind w:left="1065"/>
        <w:jc w:val="both"/>
        <w:rPr>
          <w:bCs/>
        </w:rPr>
      </w:pPr>
    </w:p>
    <w:p w:rsidRDefault="0041095C" w:rsidP="0041095C" w:rsidR="0041095C">
      <w:pPr>
        <w:numPr>
          <w:ilvl w:val="0"/>
          <w:numId w:val="15"/>
        </w:numPr>
        <w:jc w:val="both"/>
      </w:pPr>
      <w:r>
        <w:t xml:space="preserve">Za stečajnog upravitelja imenuje se Mirjana Viduka </w:t>
      </w:r>
      <w:proofErr w:type="spellStart"/>
      <w:r>
        <w:t>Varenina</w:t>
      </w:r>
      <w:proofErr w:type="spellEnd"/>
      <w:r>
        <w:t xml:space="preserve">, OIB: 98866841784, sa sjedištem i poslovnom adresom u Osijeku, Dubrovačka 107 i adresom prebivališta u Zagrebu, </w:t>
      </w:r>
      <w:proofErr w:type="spellStart"/>
      <w:r>
        <w:t>Heinzelova</w:t>
      </w:r>
      <w:proofErr w:type="spellEnd"/>
      <w:r>
        <w:t xml:space="preserve"> 47 B metodom slučajnog odabira - automatskom dodjelom.</w:t>
      </w:r>
    </w:p>
    <w:p w:rsidRDefault="0041095C" w:rsidP="0041095C" w:rsidR="0041095C">
      <w:pPr>
        <w:ind w:left="705"/>
        <w:jc w:val="both"/>
      </w:pPr>
    </w:p>
    <w:p w:rsidRDefault="0041095C" w:rsidP="0041095C" w:rsidR="0041095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NAFTNE CRPKE ULICE d.o.o., Županja, Baruna </w:t>
      </w:r>
      <w:proofErr w:type="spellStart"/>
      <w:r>
        <w:t>Trenka</w:t>
      </w:r>
      <w:proofErr w:type="spellEnd"/>
      <w:r>
        <w:t xml:space="preserve"> 84, MBS: 030131112, OIB: 15220695205.</w:t>
      </w:r>
    </w:p>
    <w:p w:rsidRDefault="0041095C" w:rsidP="0041095C" w:rsidR="0041095C">
      <w:pPr>
        <w:pStyle w:val="Odlomakpopisa"/>
      </w:pPr>
    </w:p>
    <w:p w:rsidRDefault="0041095C" w:rsidP="0041095C" w:rsidR="0041095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41095C" w:rsidP="0041095C" w:rsidR="0041095C"/>
    <w:p w:rsidRDefault="0041095C" w:rsidP="0041095C" w:rsidR="0041095C"/>
    <w:p w:rsidRDefault="0041095C" w:rsidP="0041095C" w:rsidR="0041095C">
      <w:pPr>
        <w:jc w:val="center"/>
      </w:pPr>
      <w:r>
        <w:t>Obrazloženje</w:t>
      </w:r>
    </w:p>
    <w:p w:rsidRDefault="0041095C" w:rsidP="0041095C" w:rsidR="0041095C"/>
    <w:p w:rsidRDefault="0041095C" w:rsidP="0041095C" w:rsidR="0041095C"/>
    <w:p w:rsidRDefault="0041095C" w:rsidP="0041095C" w:rsidR="0041095C"/>
    <w:p w:rsidRDefault="0041095C" w:rsidP="0041095C" w:rsidR="0041095C">
      <w:pPr>
        <w:ind w:firstLine="708"/>
        <w:jc w:val="both"/>
      </w:pPr>
      <w:r>
        <w:t xml:space="preserve">Dana 20. rujna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04-06-17-4676 od 19. rujna 2017. godine, za provedbu skraćenog stečajnog postupka nad </w:t>
      </w:r>
      <w:r>
        <w:lastRenderedPageBreak/>
        <w:t xml:space="preserve">dužnikom NAFTNE CRPKE ULICE d.o.o., Županja, Baruna </w:t>
      </w:r>
      <w:proofErr w:type="spellStart"/>
      <w:r>
        <w:t>Trenka</w:t>
      </w:r>
      <w:proofErr w:type="spellEnd"/>
      <w:r>
        <w:t xml:space="preserve"> 84, MBS: 030131112, OIB: 15220695205.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ind w:firstLine="708"/>
        <w:jc w:val="both"/>
      </w:pPr>
      <w:r>
        <w:t>U zahtjevu je navela da na dan 18. rujna 2017. godine dužnik u Očevidniku redoslijeda osnova za plaćanje ima evidentirane neizvršene osnove za plaćanje u neprekinutom razdoblju od 120 dana, u ukupnom iznosu od 100.122,79 kn, u koji iznos je uračunata kamata i naknada FINE za provedbe ovrhe na novčanim sredstvima dužnika. Navodi da dužnik nema zaposlenih radnika.</w:t>
      </w:r>
    </w:p>
    <w:p w:rsidRDefault="0041095C" w:rsidP="0041095C" w:rsidR="0041095C">
      <w:pPr>
        <w:jc w:val="both"/>
      </w:pPr>
    </w:p>
    <w:p w:rsidRDefault="0041095C" w:rsidP="0041095C" w:rsidR="0041095C">
      <w:pPr>
        <w:ind w:firstLine="708"/>
        <w:jc w:val="both"/>
      </w:pPr>
      <w:r>
        <w:t xml:space="preserve">FINA je dostavila popis računa i oročenih novčanih sredstava dužnika na dan 18. rujna 2017. godine te u svom podnesku od 19. rujna 2017. godine navodi da dužnik na dan 18. rujna 2017. godine u Jedinstvenom registru računa ima otvorene sljedeće račune i  oročena novčana sredstva HR8923400091110688688 Privredna banka, HR8624850031100281477 Croatia banka d.d., te da na temelju čl. 112. st. 5. SZ-a dužnik na ime predujma za namirenje troškova stečajnog postupka na dan 18. rujna 2017. nema zaplijenjena novčana sredstva.  </w:t>
      </w:r>
    </w:p>
    <w:p w:rsidRDefault="0041095C" w:rsidP="0041095C" w:rsidR="0041095C">
      <w:pPr>
        <w:jc w:val="both"/>
      </w:pPr>
    </w:p>
    <w:p w:rsidRDefault="0041095C" w:rsidP="0041095C" w:rsidR="0041095C">
      <w:pPr>
        <w:ind w:firstLine="708"/>
        <w:jc w:val="both"/>
      </w:pPr>
      <w:r>
        <w:t>Trgovački sud u Osijeku je dana 2. listopada 2017. godine objavio oglas na mrežnoj stranici e-Oglasna ploča sudova pod poslovnim brojem 19 St-1407/17-3 od 2. listopada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ind w:firstLine="708"/>
        <w:jc w:val="both"/>
      </w:pPr>
      <w:r>
        <w:t xml:space="preserve">Podneskom zaprimljenim, kod ovog suda dana 6. listopada  2017. godine, vjerovnik </w:t>
      </w:r>
      <w:r>
        <w:rPr>
          <w:color w:val="000000"/>
        </w:rPr>
        <w:t xml:space="preserve">REPUBLIKA HRVATSKA, </w:t>
      </w:r>
      <w:r>
        <w:t xml:space="preserve">Ministarstvo financija, Porezna uprava, Područni ured Vukovar, Vukovar, Trg Republike Hrvatske 5, OIB: 18683136487, koju zastupa Županijsko državno odvjetništvo u Vukovaru, podnijela je prijedlog za otvaranjem stečajnog postupka nad  dužnikom NAFTNE CRPKE ULICE d.o.o., Županja, Baruna </w:t>
      </w:r>
      <w:proofErr w:type="spellStart"/>
      <w:r>
        <w:t>Trenka</w:t>
      </w:r>
      <w:proofErr w:type="spellEnd"/>
      <w:r>
        <w:t xml:space="preserve"> 84, MBS: 030131112, OIB: 15220695205, uz koji prijedlog je dostavila dokaz o postojanju svoje tražbine i postojanju stečajnog razloga iz članka 6. stav 2. Stečajnog zakona: nesposobnosti za plaćanje.      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pStyle w:val="Tijeloteksta"/>
        <w:ind w:firstLine="708"/>
        <w:rPr>
          <w:sz w:val="24"/>
        </w:rPr>
      </w:pPr>
      <w:r>
        <w:rPr>
          <w:sz w:val="24"/>
        </w:rPr>
        <w:t xml:space="preserve">U smislu članka 5. Stečajnog zakona („Narodne novine“ broj 71/15 i 104/17; u daljnjem tekstu SZ) stečajni postupak se može otvoriti ako sud utvrdi postojanje stečajnog razloga. Stečajni razlozi su: nesposobnost za plaćanje i prezaduženost. </w:t>
      </w:r>
    </w:p>
    <w:p w:rsidRDefault="0041095C" w:rsidP="0041095C" w:rsidR="0041095C">
      <w:pPr>
        <w:ind w:firstLine="708"/>
        <w:jc w:val="both"/>
        <w:rPr>
          <w:lang w:eastAsia="x-none"/>
        </w:rPr>
      </w:pPr>
      <w:r>
        <w:rPr>
          <w:lang w:eastAsia="x-none"/>
        </w:rPr>
        <w:t xml:space="preserve"> </w:t>
      </w:r>
    </w:p>
    <w:p w:rsidRDefault="0041095C" w:rsidP="0041095C" w:rsidR="0041095C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lastRenderedPageBreak/>
        <w:t>Nad dužnikom je pokrenut prethodni postupak radi utvrđivanja uvjeta za otvaranje stečajnog postupka, tijekom kojeg je za privremenog stečajnog upravitelja imenovan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t xml:space="preserve">Sanda Marinac OIB: 01875522309 iz Požege, Kralja Krešimira 53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41095C" w:rsidP="0041095C" w:rsidR="0041095C">
      <w:pPr>
        <w:jc w:val="both"/>
        <w:rPr>
          <w:bCs/>
          <w:lang w:eastAsia="x-none" w:val="x-none"/>
        </w:rPr>
      </w:pPr>
    </w:p>
    <w:p w:rsidRDefault="0041095C" w:rsidP="0041095C" w:rsidR="0041095C">
      <w:pPr>
        <w:ind w:firstLine="708"/>
        <w:jc w:val="both"/>
        <w:rPr>
          <w:bCs/>
        </w:rPr>
      </w:pPr>
      <w:r>
        <w:rPr>
          <w:bCs/>
        </w:rPr>
        <w:t>Ročište radi očitovanja o prijedlogu za otvaranje stečajnog postupka i rasprave o pretpostavkama za ispitivanje uvjeta za otvaranje stečajnog postupka nad dužnikom održano je 27. ožujka 2018. godine.</w:t>
      </w:r>
    </w:p>
    <w:p w:rsidRDefault="0041095C" w:rsidP="0041095C" w:rsidR="0041095C">
      <w:pPr>
        <w:pStyle w:val="StandardWeb"/>
        <w:ind w:firstLine="708"/>
        <w:jc w:val="both"/>
        <w:rPr>
          <w:b/>
        </w:rPr>
      </w:pPr>
      <w:r>
        <w:t xml:space="preserve">Iz izvještaja privremenog stečajnog upravitelja i priloženoj potvrdi FINA-e o blokadi računa i novčanih sredstava </w:t>
      </w:r>
      <w:proofErr w:type="spellStart"/>
      <w:r>
        <w:t>ovršenika</w:t>
      </w:r>
      <w:proofErr w:type="spellEnd"/>
      <w:r>
        <w:t xml:space="preserve"> od 16.veljače 2018. godine računi i novčana sredstva dužnika u neprekidnoj su blokadi 270 dana na dan izdavanja potvrde, a nepodmirene obveze na dan izdavanja potvrde iznose 111.068,71 kn.</w:t>
      </w:r>
      <w:r>
        <w:rPr>
          <w:b/>
        </w:rPr>
        <w:t xml:space="preserve"> </w:t>
      </w:r>
    </w:p>
    <w:p w:rsidRDefault="0041095C" w:rsidP="0041095C" w:rsidR="0041095C">
      <w:pPr>
        <w:ind w:firstLine="708"/>
        <w:jc w:val="both"/>
      </w:pPr>
      <w:r>
        <w:t xml:space="preserve">Sud je također izvršio i na dan 16. kolovoza 2018. uvid u Očevidnik neizvršenih osnova za plaćanje  iz elektroničkog sustava </w:t>
      </w:r>
      <w:proofErr w:type="spellStart"/>
      <w:r>
        <w:t>eBlokade</w:t>
      </w:r>
      <w:proofErr w:type="spellEnd"/>
      <w:r>
        <w:t xml:space="preserve"> i utvrdio da je dužnik i nadalje blokiran za ukupan iznos od 1.226.788,88 kn.  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Vukovaru, Zemljišnoknjižni odjel Županja od 19. veljače 2018. godine dužnik nije upisan kao vlasnik nekretnina na području nadležnosti ovoga zemljišnoknjižnog odjela.</w:t>
      </w:r>
    </w:p>
    <w:p w:rsidRDefault="0041095C" w:rsidP="0041095C" w:rsidR="0041095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095C" w:rsidP="0041095C" w:rsidR="0041095C">
      <w:pPr>
        <w:ind w:firstLine="708"/>
        <w:jc w:val="both"/>
      </w:pPr>
      <w:r>
        <w:t xml:space="preserve">Prema Uvjerenju Stanice za tehnički pregled vozila STP „HERZ“ od 19. veljače 2018. dužnik nije evidentiran kao vlasnik vozila. 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ind w:firstLine="708"/>
        <w:jc w:val="both"/>
      </w:pPr>
      <w:r>
        <w:t xml:space="preserve">Privremeni stečajni upravitelj u svom izvješću i na ročištu navodi da se iz bilance na dan 31.12.2015.-31.12.2017. godine  može zaključiti da dužnik nije posjedovao dugotrajnu imovinu. Od kratkotrajne imovine dužnik na dan 31.12.2017. godine je imao evidentirana potraživanja od kupaca u iznosu od 35.994,00 kn koja su većinom starija od 3 godine i u zastari. Poslovne aktivnosti dužnika tijekom 2017. godine  i ostvarenje prihoda i rashoda su se znatno smanjile zbog prestanka obavljanja djelatnosti, te je dužniku blokiran žiro račun. Također je razvidno da u 2017. godini imovina dužnika u iznosu od 35.994,00 kn ne pokriva postojeće obveze dužnika u iznosu od 424.865,00 kn s tim da je većina navedenog potraživanja i starija od tri godine i nenaplativa. 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ind w:firstLine="708"/>
        <w:jc w:val="both"/>
      </w:pPr>
      <w:r>
        <w:t>Prema pisanom očitovanju direktora, dužnik se našao u teškoj poslovnoj situaciji zbog blizine benzinske postaje, u kojoj je obavljana djelatnost, granici sa Bosnom i Hercegovinom gdje je cijena goriva za 30% niža od cijene goriva u Hrvatskoj. Nakon promjene vlasnika objekta u kojem je dužnik bio u najmu, novi vlasnik nije nastavio iznajmljivati dužniku poslovni prostor, nakon čega je dužnik prestao sa obavljanjem gospodarske djelatnosti.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ind w:firstLine="708"/>
        <w:jc w:val="both"/>
      </w:pPr>
      <w:r>
        <w:t xml:space="preserve">Dužnik je dostavio i </w:t>
      </w:r>
      <w:proofErr w:type="spellStart"/>
      <w:r>
        <w:t>prokazni</w:t>
      </w:r>
      <w:proofErr w:type="spellEnd"/>
      <w:r>
        <w:t xml:space="preserve"> popis imovine ovjeren od javnog bilježnika koji je u skladu s izvješćem privremenog stečajnog upravitelja, s tim da je na ročištu privremeni stečajni upravitelj na upit suda pojasnila  da u </w:t>
      </w:r>
      <w:proofErr w:type="spellStart"/>
      <w:r>
        <w:t>prokaznom</w:t>
      </w:r>
      <w:proofErr w:type="spellEnd"/>
      <w:r>
        <w:t xml:space="preserve"> popisu imovine imovinu dužnika ne čini pozajmica članu društva već obratno kao što i piše u navedenoj ispravi društvo je dalo pozajmicu članu društva Petru Antunoviću u iznosu od 96.244,70 kn te je to zapravo tražbina koju član društva ima prema dužniku, a što je vidljivo iz dostavljene bruto bilance od 1.1.2018 do 31.1.2018. godine, a i izvješća privremene stečajne upraviteljice prema kojima </w:t>
      </w:r>
      <w:r>
        <w:lastRenderedPageBreak/>
        <w:t xml:space="preserve">navedena pozajmica nije navedena u imovini društva, budući da je navedena pozajmica zapravo tražbina koju član društva ima prema društvu. </w:t>
      </w:r>
    </w:p>
    <w:p w:rsidRDefault="0041095C" w:rsidP="0041095C" w:rsidR="0041095C">
      <w:pPr>
        <w:jc w:val="both"/>
      </w:pPr>
      <w:r>
        <w:t xml:space="preserve"> </w:t>
      </w:r>
    </w:p>
    <w:p w:rsidRDefault="0041095C" w:rsidP="0041095C" w:rsidR="0041095C">
      <w:pPr>
        <w:ind w:firstLine="708"/>
        <w:jc w:val="both"/>
      </w:pPr>
      <w:r>
        <w:t xml:space="preserve">Na temelju podataka navedenih u izvješću privremeni stečajni upravitelj je mišljenja da je stečajni dužnik nesposoban za plaćanje i prezadužen te budući da su kod dužnika ispunjeni stečajni razlozi iz članka 6. i članka 7. SZ-a,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ind w:firstLine="708"/>
        <w:jc w:val="both"/>
        <w:rPr>
          <w:bCs/>
        </w:rPr>
      </w:pPr>
      <w:r>
        <w:rPr>
          <w:bCs/>
        </w:rPr>
        <w:t xml:space="preserve">Sud je izvršio uvid u spis i dokumente u spisu i to: Zahtjev za provedbu skraćenoga </w:t>
      </w:r>
      <w:r>
        <w:t xml:space="preserve">stečajnoga postupka predlagatelja FINA RC Osijek Podružnica Osijek, L. </w:t>
      </w:r>
      <w:proofErr w:type="spellStart"/>
      <w:r>
        <w:t>Jägera</w:t>
      </w:r>
      <w:proofErr w:type="spellEnd"/>
      <w:r>
        <w:t xml:space="preserve"> 3, Osijek, od 19.09.2017., </w:t>
      </w:r>
      <w:r>
        <w:rPr>
          <w:bCs/>
        </w:rPr>
        <w:t xml:space="preserve">Izvadak iz sudskog registra od 21.09.2017., dopis ŽDO u Vukovaru od 04.10.2017., Prijedlog vjerovnika za otvaranje stečajnoga postupka od 04.10.2017. s prilozima, Izvadak iz sudskog registra od 11.01.2018., </w:t>
      </w:r>
      <w:proofErr w:type="spellStart"/>
      <w:r>
        <w:rPr>
          <w:bCs/>
        </w:rPr>
        <w:t>eBlokade</w:t>
      </w:r>
      <w:proofErr w:type="spellEnd"/>
      <w:r>
        <w:rPr>
          <w:bCs/>
        </w:rPr>
        <w:t xml:space="preserve"> od 11.01.2018., Dopis FINE od 02.02.2018., Potvrdu FINE o blokadi računa i novčanih sredstava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od 02.02.2018., Izvješće privremenog stečajnog upravitelja od 09.03.2018., Očevidnik FINE o danima insolventnosti od 27.02.2018., Očevidnik FINE o redoslijedu plaćanja sa obračunatom kamatom od 27.02.2018., Potvrdu FINE o blokadi računa i novčanih sredstava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od 16.02.2018., Uvjerenje Stanice za tehnički pregled vozila </w:t>
      </w:r>
      <w:proofErr w:type="spellStart"/>
      <w:r>
        <w:rPr>
          <w:bCs/>
        </w:rPr>
        <w:t>Herz</w:t>
      </w:r>
      <w:proofErr w:type="spellEnd"/>
      <w:r>
        <w:rPr>
          <w:bCs/>
        </w:rPr>
        <w:t xml:space="preserve"> d.d. Požega STP „HERC“ od 10.02.2018., Potvrdu Općinskog suda u Vukovaru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 odjel Županja od 19.02.2018.,Podnesak zakonskog zastupnika dužnika, Izjavu zakonskog zastupnika dužnika od 0801.2018., Povijesni izvadak iz sudskog registra od 08.03.2018., </w:t>
      </w:r>
      <w:proofErr w:type="spellStart"/>
      <w:r>
        <w:rPr>
          <w:bCs/>
        </w:rPr>
        <w:t>Prokazni</w:t>
      </w:r>
      <w:proofErr w:type="spellEnd"/>
      <w:r>
        <w:rPr>
          <w:bCs/>
        </w:rPr>
        <w:t xml:space="preserve"> popis imovine od 27.02.2018., Izvod otvorenih stavki od 01.01.2018. do 31.01.2018., Bruto bilancu od 01.01.2018. do 31.01.2018., Izvod otvorenih stavi od 01.01.2018. do 31.012018., Promet i stanje računa od 01.01.2018. do 31.01.2018., Potvrdu FINE o primitku dokumentacije za 2017. godinu od 22.02.2018., Godišnji financijski izvještaj poduzetnika za 2017. godinu, Bilanca stanje na dan 31.12.2017., Račun dobiti i gubitka za razdoblje od 01.01.2017. do 31.12.2017., Bruto bilancu od 01.01.2017. do 31.12.2017., Potvrdu FINE o primitku dokumentacije za 2016. godinu od 20.03.2017., Bilancu stane na dan 31.12.2016., Račun dobiti i gubitka za razdoblje od 01.01.2016. do 31.12.2016., Dopunu izvješća privremene stečajne upraviteljice od 09.03.2018., Izvadak iz sudskog registra od 09.08.2018., </w:t>
      </w:r>
      <w:proofErr w:type="spellStart"/>
      <w:r>
        <w:rPr>
          <w:bCs/>
        </w:rPr>
        <w:t>eBlokade</w:t>
      </w:r>
      <w:proofErr w:type="spellEnd"/>
      <w:r>
        <w:rPr>
          <w:bCs/>
        </w:rPr>
        <w:t xml:space="preserve"> na dan 16.08.2018.</w:t>
      </w:r>
    </w:p>
    <w:p w:rsidRDefault="0041095C" w:rsidP="0041095C" w:rsidR="0041095C">
      <w:pPr>
        <w:jc w:val="both"/>
      </w:pPr>
    </w:p>
    <w:p w:rsidRDefault="0041095C" w:rsidP="0041095C" w:rsidR="0041095C">
      <w:pPr>
        <w:spacing w:after="240"/>
        <w:ind w:firstLine="708"/>
        <w:jc w:val="both"/>
        <w:rPr>
          <w:bCs/>
        </w:rPr>
      </w:pPr>
      <w:r>
        <w:rPr>
          <w:bCs/>
        </w:rPr>
        <w:t xml:space="preserve"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St-1543/17-21 od 7. svibnja 2018. godine, koje rješenje je objavljeno na e-oglasnoj ploči suda 8. svibnja 2018. pozvao osobe koje imaju pravni interes da se provede stečajni postupak nad dužnikom da u roku od 15 dana uplate na sudski depozit kod ovoga suda ukupan iznos od </w:t>
      </w:r>
      <w:r>
        <w:t xml:space="preserve">15.010,00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41095C" w:rsidP="0041095C" w:rsidR="0041095C">
      <w:pPr>
        <w:pStyle w:val="Odlomakpopisa"/>
        <w:numPr>
          <w:ilvl w:val="0"/>
          <w:numId w:val="22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41095C" w:rsidP="0041095C" w:rsidR="0041095C">
      <w:pPr>
        <w:jc w:val="both"/>
      </w:pPr>
    </w:p>
    <w:p w:rsidRDefault="0041095C" w:rsidP="0041095C" w:rsidR="0041095C">
      <w:pPr>
        <w:pStyle w:val="Odlomakpopisa"/>
        <w:numPr>
          <w:ilvl w:val="0"/>
          <w:numId w:val="22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41095C" w:rsidP="0041095C" w:rsidR="0041095C">
      <w:pPr>
        <w:pStyle w:val="Odlomakpopisa"/>
      </w:pPr>
    </w:p>
    <w:p w:rsidRDefault="0041095C" w:rsidP="0041095C" w:rsidR="0041095C">
      <w:pPr>
        <w:pStyle w:val="Odlomakpopisa"/>
        <w:numPr>
          <w:ilvl w:val="0"/>
          <w:numId w:val="22"/>
        </w:numPr>
        <w:jc w:val="both"/>
      </w:pPr>
      <w:r>
        <w:lastRenderedPageBreak/>
        <w:t>knjigovodstvene usluge – u stečaju (izrada svih knjigovodstvenih i poreznih evidencija i izvještaja – u stečaju u iznosu od 3.600,00 kn</w:t>
      </w:r>
    </w:p>
    <w:p w:rsidRDefault="0041095C" w:rsidP="0041095C" w:rsidR="0041095C">
      <w:pPr>
        <w:pStyle w:val="Odlomakpopisa"/>
      </w:pPr>
    </w:p>
    <w:p w:rsidRDefault="0041095C" w:rsidP="0041095C" w:rsidR="0041095C">
      <w:pPr>
        <w:pStyle w:val="Odlomakpopisa"/>
        <w:numPr>
          <w:ilvl w:val="0"/>
          <w:numId w:val="22"/>
        </w:numPr>
        <w:jc w:val="both"/>
      </w:pPr>
      <w:r>
        <w:t>arhiviranje dokumentacije – (pohrana dokumentacije u skladu sa Zakonom o arhivskom gradivu i arhivima prema Cjeniku u iznosu od 1.400,00 kn</w:t>
      </w:r>
    </w:p>
    <w:p w:rsidRDefault="0041095C" w:rsidP="0041095C" w:rsidR="0041095C"/>
    <w:p w:rsidRDefault="0041095C" w:rsidP="0041095C" w:rsidR="0041095C">
      <w:pPr>
        <w:pStyle w:val="Odlomakpopisa"/>
        <w:numPr>
          <w:ilvl w:val="0"/>
          <w:numId w:val="22"/>
        </w:numPr>
        <w:jc w:val="both"/>
      </w:pPr>
      <w:r>
        <w:t xml:space="preserve">nagrada stečajnom upravitelju – prema čl. 7. Uredbe o kriterijima i načinu obračuna i plaćanja nagrade stečajnim upraviteljima) u iznosu od 3.000,00 kn </w:t>
      </w:r>
    </w:p>
    <w:p w:rsidRDefault="0041095C" w:rsidP="0041095C" w:rsidR="0041095C">
      <w:pPr>
        <w:jc w:val="both"/>
      </w:pPr>
    </w:p>
    <w:p w:rsidRDefault="0041095C" w:rsidP="0041095C" w:rsidR="0041095C">
      <w:pPr>
        <w:pStyle w:val="Odlomakpopisa"/>
        <w:numPr>
          <w:ilvl w:val="0"/>
          <w:numId w:val="22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41095C" w:rsidP="0041095C" w:rsidR="0041095C">
      <w:pPr>
        <w:pStyle w:val="Odlomakpopisa"/>
      </w:pPr>
    </w:p>
    <w:p w:rsidRDefault="0041095C" w:rsidP="0041095C" w:rsidR="0041095C">
      <w:pPr>
        <w:pStyle w:val="Odlomakpopisa"/>
        <w:numPr>
          <w:ilvl w:val="0"/>
          <w:numId w:val="22"/>
        </w:numPr>
        <w:jc w:val="both"/>
      </w:pPr>
      <w:r>
        <w:t xml:space="preserve">materijalni troškovi stečajnog upravitelj – upotreba vlastitog automobila u službene svrhe na relaciji Požega – Osijek – Požega (podnošenje izvještaja o gospodarskom stanju društva i uvjetima za otvaranje stečajnog postupka što čini 200 km x 2,00 kn,  ukupno 400,00 kn neto </w:t>
      </w:r>
    </w:p>
    <w:p w:rsidRDefault="0041095C" w:rsidP="0041095C" w:rsidR="0041095C">
      <w:pPr>
        <w:pStyle w:val="Odlomakpopisa"/>
      </w:pPr>
    </w:p>
    <w:p w:rsidRDefault="0041095C" w:rsidP="0041095C" w:rsidR="0041095C">
      <w:pPr>
        <w:pStyle w:val="Odlomakpopisa"/>
        <w:numPr>
          <w:ilvl w:val="0"/>
          <w:numId w:val="22"/>
        </w:numPr>
        <w:spacing w:after="240"/>
        <w:jc w:val="both"/>
      </w:pPr>
      <w:r>
        <w:t xml:space="preserve">-paušalna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1095C" w:rsidP="0041095C" w:rsidR="0041095C">
      <w:pPr>
        <w:pStyle w:val="Odlomakpopisa"/>
      </w:pPr>
    </w:p>
    <w:p w:rsidRDefault="0041095C" w:rsidP="0041095C" w:rsidR="0041095C">
      <w:pPr>
        <w:pStyle w:val="Odlomakpopisa"/>
        <w:numPr>
          <w:ilvl w:val="0"/>
          <w:numId w:val="22"/>
        </w:numPr>
        <w:jc w:val="both"/>
      </w:pPr>
      <w:r>
        <w:t>naknada FINI za dvije objave GFI – jedna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1095C" w:rsidP="0041095C" w:rsidR="0041095C">
      <w:pPr>
        <w:jc w:val="both"/>
      </w:pPr>
      <w:r>
        <w:t xml:space="preserve"> </w:t>
      </w:r>
    </w:p>
    <w:p w:rsidRDefault="0041095C" w:rsidP="0041095C" w:rsidR="0041095C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41095C" w:rsidP="0041095C" w:rsidR="0041095C">
      <w:pPr>
        <w:spacing w:after="240"/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41095C" w:rsidP="0041095C" w:rsidR="0041095C">
      <w:pPr>
        <w:ind w:firstLine="708"/>
        <w:jc w:val="both"/>
      </w:pPr>
      <w:r>
        <w:t>Budući da je imenovani privremeni stečajni upravitelj Sanda Marinac OIB: 01875522309  iz  Požege, Kralja Krešimira 53, u ovom predmetu rješenjem RH Ministarstva pravosuđa KLASA: UP/I-133-04/15-01/208, URBROJ: 514-04-02-</w:t>
      </w:r>
      <w:proofErr w:type="spellStart"/>
      <w:r>
        <w:t>02</w:t>
      </w:r>
      <w:proofErr w:type="spellEnd"/>
      <w:r>
        <w:t xml:space="preserve">-02-18-23 od 16. siječnja 2018. godine privremeno izuzeta od izbora za stečajnog upravitelja prilikom dodjele novih predmeta metodom slučajnog odabira u stečajnom postupku do 31. prosinca 2019. godine i da se u e-spisu ista privremeno više ne nalazi na listi stečajnih upravitelja, sud je </w:t>
      </w:r>
      <w:r>
        <w:lastRenderedPageBreak/>
        <w:t xml:space="preserve">imenovao stečajnog upravitelja metodom slučajnog odabira - automatskom dodjelom, a u smislu čl. 84. i čl. 85.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41095C" w:rsidP="0041095C" w:rsidR="0041095C">
      <w:pPr>
        <w:ind w:firstLine="708"/>
        <w:jc w:val="both"/>
      </w:pPr>
      <w:r>
        <w:t xml:space="preserve"> </w:t>
      </w:r>
    </w:p>
    <w:p w:rsidRDefault="0041095C" w:rsidP="0041095C" w:rsidR="0041095C">
      <w:pPr>
        <w:ind w:firstLine="708"/>
        <w:jc w:val="both"/>
      </w:pPr>
    </w:p>
    <w:p w:rsidRDefault="0041095C" w:rsidP="0041095C" w:rsidR="0041095C">
      <w:pPr>
        <w:pStyle w:val="Tijeloteksta"/>
        <w:jc w:val="center"/>
        <w:rPr>
          <w:sz w:val="24"/>
        </w:rPr>
      </w:pPr>
      <w:r>
        <w:rPr>
          <w:sz w:val="24"/>
        </w:rPr>
        <w:t xml:space="preserve">U Osijeku 16. kolovoza 2018. </w:t>
      </w:r>
    </w:p>
    <w:p w:rsidRDefault="0041095C" w:rsidP="0041095C" w:rsidR="0041095C">
      <w:pPr>
        <w:pStyle w:val="Tijeloteksta"/>
        <w:jc w:val="center"/>
        <w:rPr>
          <w:sz w:val="24"/>
          <w:lang w:val="x-none"/>
        </w:rPr>
      </w:pPr>
    </w:p>
    <w:p w:rsidRDefault="0041095C" w:rsidP="0041095C" w:rsidR="0041095C">
      <w:pPr>
        <w:jc w:val="both"/>
      </w:pPr>
      <w:r>
        <w:t xml:space="preserve">     </w:t>
      </w:r>
    </w:p>
    <w:p w:rsidRDefault="0041095C" w:rsidP="0041095C" w:rsidR="0041095C">
      <w:pPr>
        <w:jc w:val="center"/>
      </w:pPr>
      <w:r>
        <w:t xml:space="preserve">                                                                                    STEČAJNI SUDAC</w:t>
      </w:r>
    </w:p>
    <w:p w:rsidRDefault="0041095C" w:rsidP="0041095C" w:rsidR="0041095C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</w:p>
    <w:p w:rsidRDefault="0041095C" w:rsidP="0041095C" w:rsidR="0041095C">
      <w:pPr>
        <w:jc w:val="both"/>
      </w:pPr>
      <w:r>
        <w:t xml:space="preserve">Zapisničar: Danijela Špeletić                                          </w:t>
      </w:r>
    </w:p>
    <w:p w:rsidRDefault="0041095C" w:rsidP="0041095C" w:rsidR="0041095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41095C" w:rsidP="0041095C" w:rsidR="0041095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41095C" w:rsidP="0041095C" w:rsidR="0041095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41095C" w:rsidP="0041095C" w:rsidR="0041095C">
      <w:pPr>
        <w:rPr>
          <w:lang w:eastAsia="x-none"/>
        </w:rPr>
      </w:pPr>
    </w:p>
    <w:p w:rsidRDefault="0041095C" w:rsidP="0041095C" w:rsidR="0041095C">
      <w:pPr>
        <w:rPr>
          <w:lang w:eastAsia="x-none"/>
        </w:rPr>
      </w:pPr>
    </w:p>
    <w:p w:rsidRDefault="0041095C" w:rsidP="0041095C" w:rsidR="0041095C">
      <w:pPr>
        <w:jc w:val="both"/>
      </w:pPr>
      <w:r>
        <w:t>DNA:</w:t>
      </w:r>
    </w:p>
    <w:p w:rsidRDefault="0041095C" w:rsidP="0041095C" w:rsidR="0041095C">
      <w:r>
        <w:t xml:space="preserve"> -</w:t>
      </w:r>
      <w:r>
        <w:tab/>
        <w:t>FINA</w:t>
      </w:r>
    </w:p>
    <w:p w:rsidRDefault="0041095C" w:rsidP="0041095C" w:rsidR="0041095C">
      <w:r>
        <w:t>-</w:t>
      </w:r>
      <w:r>
        <w:tab/>
        <w:t xml:space="preserve">Dužnik NAFTNE CRPKE ULICE d.o.o., Županja, Baruna </w:t>
      </w:r>
      <w:proofErr w:type="spellStart"/>
      <w:r>
        <w:t>Trenka</w:t>
      </w:r>
      <w:proofErr w:type="spellEnd"/>
      <w:r>
        <w:t xml:space="preserve"> 84</w:t>
      </w:r>
    </w:p>
    <w:p w:rsidRDefault="0041095C" w:rsidP="0041095C" w:rsidR="0041095C">
      <w:r>
        <w:t>-</w:t>
      </w:r>
      <w:r>
        <w:tab/>
        <w:t xml:space="preserve">Zakonski zastupnik dužnika Petar Antunović, Županja, Osječka 51 </w:t>
      </w:r>
    </w:p>
    <w:p w:rsidRDefault="0041095C" w:rsidP="0041095C" w:rsidR="0041095C">
      <w:r>
        <w:t>-</w:t>
      </w:r>
      <w:r>
        <w:tab/>
        <w:t xml:space="preserve">Stečajni upravitelj Mirjana Viduka </w:t>
      </w:r>
      <w:proofErr w:type="spellStart"/>
      <w:r>
        <w:t>Varenina</w:t>
      </w:r>
      <w:proofErr w:type="spellEnd"/>
      <w:r>
        <w:t>, Osijek, Dubrovačka 107</w:t>
      </w:r>
    </w:p>
    <w:p w:rsidRDefault="0041095C" w:rsidP="0041095C" w:rsidR="0041095C">
      <w:pPr>
        <w:jc w:val="both"/>
      </w:pPr>
      <w:r>
        <w:t>-           Privremeni stečajni upravitelj Sanda Marinac, Požega, Kralja Krešimira 53</w:t>
      </w:r>
    </w:p>
    <w:p w:rsidRDefault="0041095C" w:rsidP="0041095C" w:rsidR="0041095C">
      <w:r>
        <w:t>-</w:t>
      </w:r>
      <w:r>
        <w:tab/>
        <w:t>e-oglasna ploča</w:t>
      </w:r>
    </w:p>
    <w:p w:rsidRDefault="0041095C" w:rsidP="0041095C" w:rsidR="0041095C">
      <w:r>
        <w:t>-</w:t>
      </w:r>
      <w:r>
        <w:tab/>
        <w:t xml:space="preserve">Registru – elektroničkim putem </w:t>
      </w:r>
      <w:r>
        <w:rPr>
          <w:b/>
          <w:u w:val="single"/>
        </w:rPr>
        <w:t>odmah i nakon pravomoćnosti</w:t>
      </w:r>
    </w:p>
    <w:p w:rsidRDefault="0041095C" w:rsidP="0041095C" w:rsidR="0041095C">
      <w:r>
        <w:t>-</w:t>
      </w:r>
      <w:r>
        <w:tab/>
        <w:t>ŽDO GUO Vukovar</w:t>
      </w:r>
    </w:p>
    <w:p w:rsidRDefault="0041095C" w:rsidP="0041095C" w:rsidR="0041095C">
      <w:r>
        <w:t>-</w:t>
      </w:r>
      <w:r>
        <w:tab/>
        <w:t>Porezna uprava Vukovar</w:t>
      </w:r>
    </w:p>
    <w:p w:rsidRDefault="0041095C" w:rsidP="0041095C" w:rsidR="0041095C">
      <w:r>
        <w:t>-</w:t>
      </w:r>
      <w:r>
        <w:tab/>
        <w:t xml:space="preserve">RH Ministarstvo pravosuđa </w:t>
      </w:r>
      <w:proofErr w:type="spellStart"/>
      <w:r>
        <w:rPr>
          <w:b/>
        </w:rPr>
        <w:t>elek</w:t>
      </w:r>
      <w:proofErr w:type="spellEnd"/>
      <w:r>
        <w:rPr>
          <w:b/>
        </w:rPr>
        <w:t>. poštom</w:t>
      </w:r>
    </w:p>
    <w:p w:rsidRDefault="0041095C" w:rsidP="0041095C" w:rsidR="0041095C">
      <w:r>
        <w:t>-</w:t>
      </w:r>
      <w:r>
        <w:tab/>
        <w:t>Riješeno otvaranjem i zaključenjem</w:t>
      </w:r>
    </w:p>
    <w:p w:rsidRDefault="0041095C" w:rsidP="0041095C" w:rsidR="0041095C">
      <w:r>
        <w:t>-</w:t>
      </w:r>
      <w:r>
        <w:tab/>
        <w:t>kal. 01.10.2018.</w:t>
      </w:r>
    </w:p>
    <w:p w:rsidRDefault="0041095C" w:rsidP="0041095C" w:rsidR="0041095C"/>
    <w:p w:rsidRDefault="0041095C" w:rsidP="0041095C" w:rsidR="0041095C"/>
    <w:p w:rsidRDefault="0041095C" w:rsidP="0041095C" w:rsidR="0041095C"/>
    <w:p w:rsidRDefault="0041095C" w:rsidP="0041095C" w:rsidR="0041095C"/>
    <w:p w:rsidRDefault="0041095C" w:rsidP="0041095C" w:rsidR="0041095C"/>
    <w:p w:rsidRDefault="0041095C" w:rsidP="0041095C" w:rsidR="0041095C"/>
    <w:p w:rsidRDefault="0041095C" w:rsidP="0041095C" w:rsidR="0041095C">
      <w:pPr>
        <w:ind w:left="5580"/>
      </w:pPr>
    </w:p>
    <w:p w:rsidRDefault="0041095C" w:rsidP="0041095C" w:rsidR="0041095C"/>
    <w:p w:rsidRDefault="0041095C" w:rsidP="0041095C" w:rsidR="0041095C"/>
    <w:p w:rsidRDefault="0041095C" w:rsidP="0041095C" w:rsidR="0041095C"/>
    <w:p w:rsidRDefault="006D3C3F" w:rsidP="0041095C" w:rsidR="006D3C3F" w:rsidRPr="0041095C"/>
    <w:sectPr w:rsidSect="00606835" w:rsidR="006D3C3F" w:rsidRPr="004109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26E" w:rsidR="00AF526E">
      <w:r>
        <w:separator/>
      </w:r>
    </w:p>
  </w:endnote>
  <w:endnote w:id="0" w:type="continuationSeparator">
    <w:p w:rsidRDefault="00AF526E" w:rsidR="00AF5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8BC" w:rsidR="002818B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8BC" w:rsidR="002818B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8BC" w:rsidR="002818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26E" w:rsidR="00AF526E">
      <w:r>
        <w:separator/>
      </w:r>
    </w:p>
  </w:footnote>
  <w:footnote w:id="0" w:type="continuationSeparator">
    <w:p w:rsidRDefault="00AF526E" w:rsidR="00AF5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FAB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F3E59" w:rsidP="002818BC" w:rsidR="002818BC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818BC">
      <w:t>7 St-1543/17-24</w:t>
    </w: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C0ED6">
      <w:t>7 St-15</w:t>
    </w:r>
    <w:r w:rsidR="002818BC">
      <w:t>43</w:t>
    </w:r>
    <w:r w:rsidR="008C0ED6">
      <w:t>/17-24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  <w:num w:numId="21">
    <w:abstractNumId w:val="11"/>
  </w:num>
  <w:num w:numId="2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837"/>
    <w:rsid w:val="00080134"/>
    <w:rsid w:val="00080CCB"/>
    <w:rsid w:val="00082BE6"/>
    <w:rsid w:val="0008385F"/>
    <w:rsid w:val="00083D2D"/>
    <w:rsid w:val="00087F26"/>
    <w:rsid w:val="000900DB"/>
    <w:rsid w:val="0009012A"/>
    <w:rsid w:val="000903B2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A7A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4DB0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575CF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3E2A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18B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5567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6EE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6693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04E5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095C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B60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6BF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4A0"/>
    <w:rsid w:val="00535D80"/>
    <w:rsid w:val="00540158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42F4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AB"/>
    <w:rsid w:val="00595FF5"/>
    <w:rsid w:val="00596F24"/>
    <w:rsid w:val="0059791F"/>
    <w:rsid w:val="005A06F2"/>
    <w:rsid w:val="005A2087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11F"/>
    <w:rsid w:val="00637C90"/>
    <w:rsid w:val="00641E46"/>
    <w:rsid w:val="006435B6"/>
    <w:rsid w:val="00644965"/>
    <w:rsid w:val="00644CDE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2A4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45C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9D6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5F7E"/>
    <w:rsid w:val="008B62D7"/>
    <w:rsid w:val="008B6700"/>
    <w:rsid w:val="008B7355"/>
    <w:rsid w:val="008C0ED6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C81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799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D7E59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26E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35E8"/>
    <w:rsid w:val="00B15F6D"/>
    <w:rsid w:val="00B162DF"/>
    <w:rsid w:val="00B20B46"/>
    <w:rsid w:val="00B20ED1"/>
    <w:rsid w:val="00B21EF5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3DCC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A97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580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0149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3A83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478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5B5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95A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8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8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54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62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06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0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79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98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2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St-1543/2017-24</izvorni_sadrzaj>
    <derivirana_varijabla naziv="DomainObject.Oznaka_1">St-1543/2017-24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kolovoza 2018.</izvorni_sadrzaj>
    <derivirana_varijabla naziv="DomainObject.Predmet.DatumRjesavanja_1">16.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St-1543/2017</izvorni_sadrzaj>
    <derivirana_varijabla naziv="DomainObject.Predmet.OznakaBroj_1">St-1543/2017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NAFTNE CRPKE ULICE d.o.o. za trgovinu i usluge</izvorni_sadrzaj>
    <derivirana_varijabla naziv="DomainObject.Predmet.ProtustrankaFormated_1">  NAFTNE CRPKE ULICE d.o.o. za trgovinu i usluge</derivirana_varijabla>
  </DomainObject.Predmet.ProtustrankaFormated>
  <DomainObject.Predmet.ProtustrankaFormatedOIB>
    <izvorni_sadrzaj>  NAFTNE CRPKE ULICE d.o.o. za trgovinu i usluge, OIB 15220695205</izvorni_sadrzaj>
    <derivirana_varijabla naziv="DomainObject.Predmet.ProtustrankaFormatedOIB_1">  NAFTNE CRPKE ULICE d.o.o. za trgovinu i usluge, OIB 15220695205</derivirana_varijabla>
  </DomainObject.Predmet.ProtustrankaFormatedOIB>
  <DomainObject.Predmet.ProtustrankaFormatedWithAdress>
    <izvorni_sadrzaj> NAFTNE CRPKE ULICE d.o.o. za trgovinu i usluge, Baruna Trenka 84, 32270 Županja</izvorni_sadrzaj>
    <derivirana_varijabla naziv="DomainObject.Predmet.ProtustrankaFormatedWithAdress_1"> NAFTNE CRPKE ULICE d.o.o. za trgovinu i usluge, Baruna Trenka 84, 32270 Županja</derivirana_varijabla>
  </DomainObject.Predmet.ProtustrankaFormatedWithAdress>
  <DomainObject.Predmet.ProtustrankaFormatedWithAdressOIB>
    <izvorni_sadrzaj> NAFTNE CRPKE ULICE d.o.o. za trgovinu i usluge, OIB 15220695205, Baruna Trenka 84, 32270 Županja</izvorni_sadrzaj>
    <derivirana_varijabla naziv="DomainObject.Predmet.ProtustrankaFormatedWithAdressOIB_1"> NAFTNE CRPKE ULICE d.o.o. za trgovinu i usluge, OIB 15220695205, Baruna Trenka 84, 32270 Županja</derivirana_varijabla>
  </DomainObject.Predmet.ProtustrankaFormatedWithAdressOIB>
  <DomainObject.Predmet.ProtustrankaWithAdress>
    <izvorni_sadrzaj>NAFTNE CRPKE ULICE d.o.o. za trgovinu i usluge Baruna Trenka 84, 32270 Županja</izvorni_sadrzaj>
    <derivirana_varijabla naziv="DomainObject.Predmet.ProtustrankaWithAdress_1">NAFTNE CRPKE ULICE d.o.o. za trgovinu i usluge Baruna Trenka 84, 32270 Županja</derivirana_varijabla>
  </DomainObject.Predmet.ProtustrankaWithAdress>
  <DomainObject.Predmet.ProtustrankaWithAdressOIB>
    <izvorni_sadrzaj>NAFTNE CRPKE ULICE d.o.o. za trgovinu i usluge, OIB 15220695205, Baruna Trenka 84, 32270 Županja</izvorni_sadrzaj>
    <derivirana_varijabla naziv="DomainObject.Predmet.ProtustrankaWithAdressOIB_1">NAFTNE CRPKE ULICE d.o.o. za trgovinu i usluge, OIB 15220695205, Baruna Trenka 84, 32270 Županja</derivirana_varijabla>
  </DomainObject.Predmet.ProtustrankaWithAdressOIB>
  <DomainObject.Predmet.ProtustrankaNazivFormated>
    <izvorni_sadrzaj>NAFTNE CRPKE ULICE d.o.o. za trgovinu i usluge</izvorni_sadrzaj>
    <derivirana_varijabla naziv="DomainObject.Predmet.ProtustrankaNazivFormated_1">NAFTNE CRPKE ULICE d.o.o. za trgovinu i usluge</derivirana_varijabla>
  </DomainObject.Predmet.ProtustrankaNazivFormated>
  <DomainObject.Predmet.ProtustrankaNazivFormatedOIB>
    <izvorni_sadrzaj>NAFTNE CRPKE ULICE d.o.o. za trgovinu i usluge, OIB 15220695205</izvorni_sadrzaj>
    <derivirana_varijabla naziv="DomainObject.Predmet.ProtustrankaNazivFormatedOIB_1">NAFTNE CRPKE ULICE d.o.o. za trgovinu i usluge, OIB 15220695205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U PODRUČNI URED VUKOVAR zastupanog po punomoćniku Županijsko državno odvjetništvo u Vukovaru</izvorni_sadrzaj>
    <derivirana_varijabla naziv="DomainObject.Predmet.StrankaFormated_1">  RH MF U PODRUČNI URED VUKOVAR zastupanog po punomoćniku Županijsko državno odvjetništvo u Vukovaru</derivirana_varijabla>
  </DomainObject.Predmet.StrankaFormated>
  <DomainObject.Predmet.StrankaFormatedOIB>
    <izvorni_sadrzaj>  RH MF U PODRUČNI URED VUKOVAR, OIB 18683136487 zastupanog po punomoćniku Županijsko državno odvjetništvo u Vukovaru</izvorni_sadrzaj>
    <derivirana_varijabla naziv="DomainObject.Predmet.StrankaFormatedOIB_1">  RH MF U PODRUČNI URED VUKOVAR, OIB 18683136487 zastupanog po punomoćniku Županijsko državno odvjetništvo u Vukovaru</derivirana_varijabla>
  </DomainObject.Predmet.StrankaFormatedOIB>
  <DomainObject.Predmet.StrankaFormatedWithAdress>
    <izvorni_sadrzaj> RH MF U PODRUČNI URED VUKOVAR zastupanog po punomoćniku Županijsko državno odvjetništvo u Vukovaru</izvorni_sadrzaj>
    <derivirana_varijabla naziv="DomainObject.Predmet.StrankaFormatedWithAdress_1"> RH MF U PODRUČNI URED VUKOVAR zastupanog po punomoćniku Županijsko državno odvjetništvo u Vukovaru</derivirana_varijabla>
  </DomainObject.Predmet.StrankaFormatedWithAdress>
  <DomainObject.Predmet.StrankaFormatedWithAdressOIB>
    <izvorni_sadrzaj> RH MF U PODRUČNI URED VUKOVAR, OIB 18683136487 zastupanog po punomoćniku Županijsko državno odvjetništvo u Vukovaru</izvorni_sadrzaj>
    <derivirana_varijabla naziv="DomainObject.Predmet.StrankaFormatedWithAdressOIB_1"> RH MF U PODRUČNI URED VUKOVAR, OIB 18683136487 zastupanog po punomoćniku Županijsko državno odvjetništvo u Vukovaru</derivirana_varijabla>
  </DomainObject.Predmet.StrankaFormatedWithAdressOIB>
  <DomainObject.Predmet.StrankaWithAdress>
    <izvorni_sadrzaj>RH MF U PODRUČNI URED VUKOVAR </izvorni_sadrzaj>
    <derivirana_varijabla naziv="DomainObject.Predmet.StrankaWithAdress_1">RH MF U PODRUČNI URED VUKOVAR </derivirana_varijabla>
  </DomainObject.Predmet.StrankaWithAdress>
  <DomainObject.Predmet.StrankaWithAdressOIB>
    <izvorni_sadrzaj>RH MF U PODRUČNI URED VUKOVAR, OIB 18683136487</izvorni_sadrzaj>
    <derivirana_varijabla naziv="DomainObject.Predmet.StrankaWithAdressOIB_1">RH MF U PODRUČNI URED VUKOVAR, OIB 18683136487</derivirana_varijabla>
  </DomainObject.Predmet.StrankaWithAdressOIB>
  <DomainObject.Predmet.StrankaNazivFormated>
    <izvorni_sadrzaj>RH MF U PODRUČNI URED VUKOVAR</izvorni_sadrzaj>
    <derivirana_varijabla naziv="DomainObject.Predmet.StrankaNazivFormated_1">RH MF U PODRUČNI URED VUKOVAR</derivirana_varijabla>
  </DomainObject.Predmet.StrankaNazivFormated>
  <DomainObject.Predmet.StrankaNazivFormatedOIB>
    <izvorni_sadrzaj>RH MF U PODRUČNI URED VUKOVAR, OIB 18683136487</izvorni_sadrzaj>
    <derivirana_varijabla naziv="DomainObject.Predmet.StrankaNazivFormatedOIB_1">RH MF 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U PODRUČNI URED VUKOVAR zastupanog po punomoćniku Županijsko državno odvjetništvo u Vukovaru</item>
    </izvorni_sadrzaj>
    <derivirana_varijabla naziv="DomainObject.Predmet.StrankaListFormated_1">
      <item>RH MF U PODRUČNI URED VUKOVAR zastupanog po punomoćniku Županijsko državno odvjetništvo u Vukovaru</item>
    </derivirana_varijabla>
  </DomainObject.Predmet.StrankaListFormated>
  <DomainObject.Predmet.StrankaListFormatedOIB>
    <izvorni_sadrzaj>
      <item>RH MF U PODRUČNI URED VUKOVAR, OIB 18683136487 zastupanog po punomoćniku Županijsko državno odvjetništvo u Vukovaru</item>
    </izvorni_sadrzaj>
    <derivirana_varijabla naziv="DomainObject.Predmet.StrankaListFormatedOIB_1">
      <item>RH MF 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U PODRUČNI URED VUKOVAR zastupanog po punomoćniku Županijsko državno odvjetništvo u Vukovaru</item>
    </izvorni_sadrzaj>
    <derivirana_varijabla naziv="DomainObject.Predmet.StrankaListFormatedWithAdress_1">
      <item>RH MF 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U PODRUČNI URED VUKOVAR, OIB 18683136487 zastupanog po punomoćniku Županijsko državno odvjetništvo u Vukovaru</item>
    </izvorni_sadrzaj>
    <derivirana_varijabla naziv="DomainObject.Predmet.StrankaListFormatedWithAdressOIB_1">
      <item>RH MF 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U PODRUČNI URED VUKOVAR</item>
    </izvorni_sadrzaj>
    <derivirana_varijabla naziv="DomainObject.Predmet.StrankaListNazivFormated_1">
      <item>RH MF U PODRUČNI URED VUKOVAR</item>
    </derivirana_varijabla>
  </DomainObject.Predmet.StrankaListNazivFormated>
  <DomainObject.Predmet.StrankaListNazivFormatedOIB>
    <izvorni_sadrzaj>
      <item>RH MF U PODRUČNI URED VUKOVAR, OIB 18683136487</item>
    </izvorni_sadrzaj>
    <derivirana_varijabla naziv="DomainObject.Predmet.StrankaListNazivFormatedOIB_1">
      <item>RH MF U PODRUČNI URED VUKOVAR, OIB 18683136487</item>
    </derivirana_varijabla>
  </DomainObject.Predmet.StrankaListNazivFormatedOIB>
  <DomainObject.Predmet.ProtuStrankaListFormated>
    <izvorni_sadrzaj>
      <item>NAFTNE CRPKE ULICE d.o.o. za trgovinu i usluge</item>
    </izvorni_sadrzaj>
    <derivirana_varijabla naziv="DomainObject.Predmet.ProtuStrankaListFormated_1">
      <item>NAFTNE CRPKE ULICE d.o.o. za trgovinu i usluge</item>
    </derivirana_varijabla>
  </DomainObject.Predmet.ProtuStrankaListFormated>
  <DomainObject.Predmet.ProtuStrankaListFormatedOIB>
    <izvorni_sadrzaj>
      <item>NAFTNE CRPKE ULICE d.o.o. za trgovinu i usluge, OIB 15220695205</item>
    </izvorni_sadrzaj>
    <derivirana_varijabla naziv="DomainObject.Predmet.ProtuStrankaListFormatedOIB_1">
      <item>NAFTNE CRPKE ULICE d.o.o. za trgovinu i usluge, OIB 15220695205</item>
    </derivirana_varijabla>
  </DomainObject.Predmet.ProtuStrankaListFormatedOIB>
  <DomainObject.Predmet.ProtuStrankaListFormatedWithAdress>
    <izvorni_sadrzaj>
      <item>NAFTNE CRPKE ULICE d.o.o. za trgovinu i usluge, Baruna Trenka 84, 32270 Županja</item>
    </izvorni_sadrzaj>
    <derivirana_varijabla naziv="DomainObject.Predmet.ProtuStrankaListFormatedWithAdress_1">
      <item>NAFTNE CRPKE ULICE d.o.o. za trgovinu i usluge, Baruna Trenka 84, 32270 Županja</item>
    </derivirana_varijabla>
  </DomainObject.Predmet.ProtuStrankaListFormatedWithAdress>
  <DomainObject.Predmet.ProtuStrankaListFormatedWithAdressOIB>
    <izvorni_sadrzaj>
      <item>NAFTNE CRPKE ULICE d.o.o. za trgovinu i usluge, OIB 15220695205, Baruna Trenka 84, 32270 Županja</item>
    </izvorni_sadrzaj>
    <derivirana_varijabla naziv="DomainObject.Predmet.ProtuStrankaListFormatedWithAdressOIB_1">
      <item>NAFTNE CRPKE ULICE d.o.o. za trgovinu i usluge, OIB 15220695205, Baruna Trenka 84, 32270 Županja</item>
    </derivirana_varijabla>
  </DomainObject.Predmet.ProtuStrankaListFormatedWithAdressOIB>
  <DomainObject.Predmet.ProtuStrankaListNazivFormated>
    <izvorni_sadrzaj>
      <item>NAFTNE CRPKE ULICE d.o.o. za trgovinu i usluge</item>
    </izvorni_sadrzaj>
    <derivirana_varijabla naziv="DomainObject.Predmet.ProtuStrankaListNazivFormated_1">
      <item>NAFTNE CRPKE ULICE d.o.o. za trgovinu i usluge</item>
    </derivirana_varijabla>
  </DomainObject.Predmet.ProtuStrankaListNazivFormated>
  <DomainObject.Predmet.ProtuStrankaListNazivFormatedOIB>
    <izvorni_sadrzaj>
      <item>NAFTNE CRPKE ULICE d.o.o. za trgovinu i usluge, OIB 15220695205</item>
    </izvorni_sadrzaj>
    <derivirana_varijabla naziv="DomainObject.Predmet.ProtuStrankaListNazivFormatedOIB_1">
      <item>NAFTNE CRPKE ULICE d.o.o. za trgovinu i usluge, OIB 15220695205</item>
    </derivirana_varijabla>
  </DomainObject.Predmet.ProtuStrankaListNazivFormatedOIB>
  <DomainObject.Predmet.OstaliListFormated>
    <izvorni_sadrzaj>
      <item>Županijsko državno odvjetništvo u Vukovaru punomoćnik sudionika u postupku RH MF U PODRUČNI URED VUKOVAR</item>
    </izvorni_sadrzaj>
    <derivirana_varijabla naziv="DomainObject.Predmet.OstaliListFormated_1">
      <item>Županijsko državno odvjetništvo u Vukovaru punomoćnik sudionika u postupku RH MF U PODRUČNI URED VUKOVAR</item>
    </derivirana_varijabla>
  </DomainObject.Predmet.OstaliListFormated>
  <DomainObject.Predmet.OstaliListFormatedOIB>
    <izvorni_sadrzaj>
      <item>Županijsko državno odvjetništvo u Vukovaru, OIB 81618487055 punomoćnik sudionika u postupku RH MF U PODRUČNI URED VUKOVAR</item>
    </izvorni_sadrzaj>
    <derivirana_varijabla naziv="DomainObject.Predmet.OstaliListFormatedOIB_1">
      <item>Županijsko državno odvjetništvo u Vukovaru, OIB 81618487055 punomoćnik sudionika u postupku RH MF U PODRUČNI URED VUKOVAR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U PODRUČNI URED VUKOVAR</item>
    </izvorni_sadrzaj>
    <derivirana_varijabla naziv="DomainObject.Predmet.OstaliListFormatedWithAdress_1">
      <item>Županijsko državno odvjetništvo u Vukovaru, Ulica Andrije Hebranga 2, 32000 Vukovar punomoćnik sudionika u postupku RH MF U PODRUČNI URED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U PODRUČNI URED VUKOVAR</item>
    </izvorni_sadrzaj>
    <derivirana_varijabla naziv="DomainObject.Predmet.OstaliListFormatedWithAdressOIB_1">
      <item>Županijsko državno odvjetništvo u Vukovaru, OIB 81618487055, Ulica Andrije Hebranga 2, 32000 Vukovar punomoćnik sudionika u postupku RH MF U PODRUČNI URED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St-1543/2017-24</izvorni_sadrzaj>
    <derivirana_varijabla naziv="DomainObject.PoslovniBrojDokumenta_1">St-1543/2017-24</derivirana_varijabla>
  </DomainObject.PoslovniBrojDokumenta>
  <DomainObject.Predmet.StrankaIDrugi>
    <izvorni_sadrzaj>RH MF U PODRUČNI URED VUKOVAR</izvorni_sadrzaj>
    <derivirana_varijabla naziv="DomainObject.Predmet.StrankaIDrugi_1">RH MF U PODRUČNI URED VUKOVAR</derivirana_varijabla>
  </DomainObject.Predmet.StrankaIDrugi>
  <DomainObject.Predmet.ProtustrankaIDrugi>
    <izvorni_sadrzaj>NAFTNE CRPKE ULICE d.o.o. za trgovinu i usluge</izvorni_sadrzaj>
    <derivirana_varijabla naziv="DomainObject.Predmet.ProtustrankaIDrugi_1">NAFTNE CRPKE ULICE d.o.o. za trgovinu i usluge</derivirana_varijabla>
  </DomainObject.Predmet.ProtustrankaIDrugi>
  <DomainObject.Predmet.StrankaIDrugiAdressOIB>
    <izvorni_sadrzaj>RH MF U PODRUČNI URED VUKOVAR, OIB 18683136487</izvorni_sadrzaj>
    <derivirana_varijabla naziv="DomainObject.Predmet.StrankaIDrugiAdressOIB_1">RH MF U PODRUČNI URED VUKOVAR, OIB 18683136487</derivirana_varijabla>
  </DomainObject.Predmet.StrankaIDrugiAdressOIB>
  <DomainObject.Predmet.ProtustrankaIDrugiAdressOIB>
    <izvorni_sadrzaj>NAFTNE CRPKE ULICE d.o.o. za trgovinu i usluge, OIB 15220695205, Baruna Trenka 84, 32270 Županja</izvorni_sadrzaj>
    <derivirana_varijabla naziv="DomainObject.Predmet.ProtustrankaIDrugiAdressOIB_1">NAFTNE CRPKE ULICE d.o.o. za trgovinu i usluge, OIB 15220695205, Baruna Trenka 84,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kolovoza 2018.</izvorni_sadrzaj>
    <derivirana_varijabla naziv="DomainObject.Predmet.OdlukaRjesenje.DatumDonosenjaOdluke_1">16.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St-1543/2017-24</izvorni_sadrzaj>
    <derivirana_varijabla naziv="DomainObject.Predmet.OdlukaRjesenje.Oznaka_1">St-1543/2017-24</derivirana_varijabla>
  </DomainObject.Predmet.OdlukaRjesenje.Oznaka>
  <DomainObject.Predmet.SudioniciListNaziv>
    <izvorni_sadrzaj>
      <item>NAFTNE CRPKE ULICE d.o.o. za trgovinu i usluge</item>
      <item>RH MF U PODRUČNI URED VUKOVAR</item>
      <item>Županijsko državno odvjetništvo u Vukovaru</item>
    </izvorni_sadrzaj>
    <derivirana_varijabla naziv="DomainObject.Predmet.SudioniciListNaziv_1">
      <item>NAFTNE CRPKE ULICE d.o.o. za trgovinu i usluge</item>
      <item>RH MF U PODRUČNI URED VUKOVAR</item>
      <item>Županijsko državno odvjetništvo u Vukovaru</item>
    </derivirana_varijabla>
  </DomainObject.Predmet.SudioniciListNaziv>
  <DomainObject.Predmet.SudioniciListAdressOIB>
    <izvorni_sadrzaj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izvorni_sadrzaj>
    <derivirana_varijabla naziv="DomainObject.Predmet.SudioniciListAdressOIB_1">
      <item>NAFTNE CRPKE ULICE d.o.o. za trgovinu i usluge, OIB 15220695205, Baruna Trenka 84,32270 Županja</item>
      <item>RH MF U PODRUČNI URED VUKOVAR,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15220695205</item>
      <item>, OIB 18683136487</item>
      <item>, OIB 81618487055</item>
    </izvorni_sadrzaj>
    <derivirana_varijabla naziv="DomainObject.Predmet.SudioniciListNazivOIB_1">
      <item>, OIB 15220695205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9A6BD-1354-4E8E-80C6-75D949EBF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2308</properties:Words>
  <properties:Characters>13216</properties:Characters>
  <properties:Lines>283</properties:Lines>
  <properties:Paragraphs>62</properties:Paragraphs>
  <properties:TotalTime>458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2018-08-31T05:16:00Z</cp:lastPrinted>
  <dcterms:modified xmlns:xsi="http://www.w3.org/2001/XMLSchema-instance" xsi:type="dcterms:W3CDTF">2018-08-31T05:16:00Z</dcterms:modified>
  <cp:revision>124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St-1543/2017-24 / Odluka - Rješenje - otvaranje i zaključenje stečajnog postupka (čl. 132) (1543-17_(-24)_NAFTNE_CRPKE_ULICE_d.o.o..docx)</vt:lpwstr>
  </prop:property>
</prop:Properties>
</file>