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510ca" w14:paraId="3c510ca" w:rsidRDefault="00587AA3" w:rsidR="00587AA3">
      <w:pPr>
        <w:jc w:val="center"/>
        <w15:collapsed w:val="false"/>
      </w:pPr>
      <w:bookmarkStart w:name="_GoBack" w:id="0"/>
      <w:bookmarkEnd w:id="0"/>
    </w:p>
    <w:p w:rsidRDefault="00587AA3" w:rsidR="00587AA3">
      <w:pPr>
        <w:jc w:val="both"/>
      </w:pPr>
    </w:p>
    <w:p w:rsidRDefault="00CD62CD" w:rsidR="005142E5">
      <w:pPr>
        <w:jc w:val="both"/>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53050" w:rsidP="00353050" w:rsidR="00353050"/>
    <w:p w:rsidRDefault="00353050" w:rsidP="00353050" w:rsidR="00353050">
      <w:r>
        <w:t>REPUBLIKA HRVATSKA</w:t>
      </w:r>
      <w:r>
        <w:tab/>
      </w:r>
      <w:r>
        <w:tab/>
      </w:r>
      <w:r>
        <w:tab/>
      </w:r>
      <w:r>
        <w:tab/>
      </w:r>
      <w:r>
        <w:tab/>
      </w:r>
    </w:p>
    <w:p w:rsidRDefault="00353050" w:rsidP="00353050" w:rsidR="00353050">
      <w:r>
        <w:t>TRGOVAČKI SUD U SPLITU</w:t>
      </w:r>
      <w:r>
        <w:tab/>
      </w:r>
      <w:r>
        <w:tab/>
      </w:r>
      <w:r>
        <w:tab/>
      </w:r>
      <w:r>
        <w:tab/>
      </w:r>
      <w:r>
        <w:tab/>
      </w:r>
      <w:r>
        <w:tab/>
      </w:r>
    </w:p>
    <w:p w:rsidRDefault="00353050" w:rsidP="00353050" w:rsidR="00353050">
      <w:r>
        <w:t>Split, Sukoišanska 6</w:t>
      </w:r>
    </w:p>
    <w:p w:rsidRDefault="00353050" w:rsidP="00353050" w:rsidR="00353050" w:rsidRPr="00C33A91">
      <w:r w:rsidRPr="00C33A91">
        <w:tab/>
      </w:r>
    </w:p>
    <w:p w:rsidRDefault="00353050" w:rsidP="00353050" w:rsidR="00353050" w:rsidRPr="00AA238A">
      <w:pPr>
        <w:pStyle w:val="Naslov1"/>
        <w:rPr>
          <w:b w:val="false"/>
        </w:rPr>
      </w:pPr>
      <w:r w:rsidRPr="00AA238A">
        <w:rPr>
          <w:b w:val="false"/>
        </w:rPr>
        <w:t>R J E Š E N J E</w:t>
      </w:r>
    </w:p>
    <w:p w:rsidRDefault="00353050" w:rsidP="00353050" w:rsidR="00353050" w:rsidRPr="00AA238A"/>
    <w:p w:rsidRDefault="00844761" w:rsidP="00844761" w:rsidR="00844761" w:rsidRPr="0088022B">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w:t>
      </w:r>
      <w:r w:rsidR="00366E8A" w:rsidRPr="004C4EF2">
        <w:t>pojedincu</w:t>
      </w:r>
      <w:r w:rsidR="00366E8A">
        <w:t xml:space="preserve">, u stečajnom postupku </w:t>
      </w:r>
      <w:r w:rsidR="00C17FBE">
        <w:t xml:space="preserve">nad trgovačkim društvom dužnikom </w:t>
      </w:r>
      <w:r w:rsidR="004638A3">
        <w:t>LEUTAR d.o.o. u stečaju, OIB:47805232684, Split, Doverska 15</w:t>
      </w:r>
      <w:r w:rsidR="00C17FBE">
        <w:t xml:space="preserve">, zastupan po stečajnom upravitelju </w:t>
      </w:r>
      <w:r w:rsidR="004638A3">
        <w:t>Perici Mitrović</w:t>
      </w:r>
      <w:r w:rsidR="00C17FBE">
        <w:t xml:space="preserve"> iz </w:t>
      </w:r>
      <w:r w:rsidR="004638A3">
        <w:t>Osijeka</w:t>
      </w:r>
      <w:r w:rsidR="00C17FBE">
        <w:t xml:space="preserve">, </w:t>
      </w:r>
      <w:r w:rsidR="004638A3">
        <w:t>Kardinala A. Stepinca 35</w:t>
      </w:r>
      <w:r w:rsidRPr="0088022B">
        <w:t xml:space="preserve">, dana </w:t>
      </w:r>
      <w:r w:rsidR="00CD62CD">
        <w:t>07. lipnja 2016</w:t>
      </w:r>
      <w:r>
        <w:t xml:space="preserve">. godine </w:t>
      </w:r>
      <w:r w:rsidRPr="0088022B">
        <w:t xml:space="preserve"> </w:t>
      </w:r>
    </w:p>
    <w:p w:rsidRDefault="00F42085" w:rsidP="00947E04" w:rsidR="00F42085">
      <w:pPr>
        <w:pStyle w:val="Tijeloteksta"/>
      </w:pPr>
    </w:p>
    <w:p w:rsidRDefault="00587AA3" w:rsidR="00587AA3" w:rsidRPr="00C10EF6">
      <w:pPr>
        <w:jc w:val="center"/>
        <w:rPr>
          <w:bCs/>
        </w:rPr>
      </w:pPr>
      <w:r w:rsidRPr="00C10EF6">
        <w:rPr>
          <w:bCs/>
        </w:rPr>
        <w:t>r i j e š i o</w:t>
      </w:r>
      <w:r w:rsidR="00C10EF6">
        <w:rPr>
          <w:bCs/>
        </w:rPr>
        <w:t xml:space="preserve">  </w:t>
      </w:r>
      <w:r w:rsidRPr="00C10EF6">
        <w:rPr>
          <w:bCs/>
        </w:rPr>
        <w:t xml:space="preserve">  </w:t>
      </w:r>
      <w:r w:rsidR="00947E04" w:rsidRPr="00C10EF6">
        <w:rPr>
          <w:bCs/>
        </w:rPr>
        <w:t xml:space="preserve"> </w:t>
      </w:r>
      <w:r w:rsidRPr="00C10EF6">
        <w:rPr>
          <w:bCs/>
        </w:rPr>
        <w:t xml:space="preserve">j e </w:t>
      </w:r>
    </w:p>
    <w:p w:rsidRDefault="00587AA3" w:rsidR="00587AA3">
      <w:pPr>
        <w:jc w:val="both"/>
      </w:pPr>
    </w:p>
    <w:p w:rsidRDefault="00587AA3" w:rsidP="00366E8A" w:rsidR="00587AA3" w:rsidRPr="002B2675">
      <w:pPr>
        <w:pStyle w:val="Uvuenotijeloteksta"/>
        <w:ind w:hanging="705" w:left="705"/>
      </w:pPr>
      <w:r w:rsidRPr="00844761">
        <w:rPr>
          <w:bCs/>
        </w:rPr>
        <w:t>I.</w:t>
      </w:r>
      <w:r>
        <w:t xml:space="preserve"> </w:t>
      </w:r>
      <w:r w:rsidR="00844761">
        <w:tab/>
      </w:r>
      <w:r>
        <w:t xml:space="preserve">Određuje se prodaja u stečajnom postupku uz odgovarajuću primjenu odredaba </w:t>
      </w:r>
      <w:r w:rsidR="00B07C70">
        <w:t xml:space="preserve">   </w:t>
      </w:r>
      <w:r>
        <w:t>Ovršnog zakona kojima je uređena ovrha na nekretnini</w:t>
      </w:r>
      <w:r w:rsidR="00844761">
        <w:t>,</w:t>
      </w:r>
      <w:r>
        <w:t xml:space="preserve"> sljedeć</w:t>
      </w:r>
      <w:r w:rsidR="00185148">
        <w:t>ih</w:t>
      </w:r>
      <w:r w:rsidR="009E0101">
        <w:t xml:space="preserve"> nekretnin</w:t>
      </w:r>
      <w:r w:rsidR="00185148">
        <w:t>a</w:t>
      </w:r>
      <w:r w:rsidR="00844761">
        <w:t xml:space="preserve"> stečajnog</w:t>
      </w:r>
      <w:r w:rsidR="00A02E2A">
        <w:t xml:space="preserve"> dužnika</w:t>
      </w:r>
      <w:r w:rsidR="00185148">
        <w:t xml:space="preserve"> i to nekretnina upisanih u </w:t>
      </w:r>
      <w:r w:rsidR="00185148" w:rsidRPr="002B2675">
        <w:t>zk.ul.20201, K.O. Osijek, na k.č.br. 6959, stambena zgrada i dvorište Martina Divalta 111:</w:t>
      </w:r>
    </w:p>
    <w:p w:rsidRDefault="00B07C70" w:rsidP="007272F7" w:rsidR="00B07C70">
      <w:pPr>
        <w:pStyle w:val="Uvuenotijeloteksta"/>
      </w:pPr>
    </w:p>
    <w:p w:rsidRDefault="00CD62CD" w:rsidP="00185148" w:rsidR="00CD62CD">
      <w:pPr>
        <w:pStyle w:val="Odlomakpopisa"/>
        <w:numPr>
          <w:ilvl w:val="0"/>
          <w:numId w:val="17"/>
        </w:numPr>
        <w:jc w:val="both"/>
        <w:rPr>
          <w:rFonts w:hAnsi="Times New Roman" w:ascii="Times New Roman"/>
          <w:sz w:val="24"/>
          <w:szCs w:val="24"/>
        </w:rPr>
      </w:pPr>
      <w:r>
        <w:rPr>
          <w:rFonts w:hAnsi="Times New Roman" w:ascii="Times New Roman"/>
          <w:sz w:val="24"/>
          <w:szCs w:val="24"/>
        </w:rPr>
        <w:t>z.k.ul. 20201, K.O. Osijek, kat. čest. zem. br. 6959, 5.etaža, stan 5/I od 65.06 m</w:t>
      </w:r>
      <w:r w:rsidRPr="00295D92">
        <w:rPr>
          <w:rFonts w:hAnsi="Times New Roman" w:ascii="Times New Roman"/>
          <w:sz w:val="24"/>
          <w:szCs w:val="24"/>
          <w:vertAlign w:val="superscript"/>
        </w:rPr>
        <w:t>2</w:t>
      </w:r>
      <w:r>
        <w:rPr>
          <w:rFonts w:hAnsi="Times New Roman" w:ascii="Times New Roman"/>
          <w:sz w:val="24"/>
          <w:szCs w:val="24"/>
        </w:rPr>
        <w:t xml:space="preserve"> i parkinga P12 od 11.50 m</w:t>
      </w:r>
      <w:r w:rsidRPr="00295D92">
        <w:rPr>
          <w:rFonts w:hAnsi="Times New Roman" w:ascii="Times New Roman"/>
          <w:sz w:val="24"/>
          <w:szCs w:val="24"/>
          <w:vertAlign w:val="superscript"/>
        </w:rPr>
        <w:t>2</w:t>
      </w:r>
      <w:r>
        <w:rPr>
          <w:rFonts w:hAnsi="Times New Roman" w:ascii="Times New Roman"/>
          <w:sz w:val="24"/>
          <w:szCs w:val="24"/>
        </w:rPr>
        <w:t xml:space="preserve">, </w:t>
      </w:r>
    </w:p>
    <w:p w:rsidRDefault="00CD62CD" w:rsidP="00CD62CD" w:rsidR="00CD62CD">
      <w:pPr>
        <w:pStyle w:val="Odlomakpopisa"/>
        <w:numPr>
          <w:ilvl w:val="0"/>
          <w:numId w:val="17"/>
        </w:numPr>
        <w:jc w:val="both"/>
        <w:rPr>
          <w:rFonts w:hAnsi="Times New Roman" w:ascii="Times New Roman"/>
          <w:sz w:val="24"/>
          <w:szCs w:val="24"/>
        </w:rPr>
      </w:pPr>
      <w:r>
        <w:rPr>
          <w:rFonts w:hAnsi="Times New Roman" w:ascii="Times New Roman"/>
          <w:sz w:val="24"/>
          <w:szCs w:val="24"/>
        </w:rPr>
        <w:t>z.k.ul. 20201, K.O. Osijek, kat. čest. zem. br. 6959, 8.etaža, stan 8/I od 28.91 m</w:t>
      </w:r>
      <w:r w:rsidRPr="00295D92">
        <w:rPr>
          <w:rFonts w:hAnsi="Times New Roman" w:ascii="Times New Roman"/>
          <w:sz w:val="24"/>
          <w:szCs w:val="24"/>
          <w:vertAlign w:val="superscript"/>
        </w:rPr>
        <w:t>2</w:t>
      </w:r>
      <w:r>
        <w:rPr>
          <w:rFonts w:hAnsi="Times New Roman" w:ascii="Times New Roman"/>
          <w:sz w:val="24"/>
          <w:szCs w:val="24"/>
        </w:rPr>
        <w:t xml:space="preserve"> i balkona od 4.43 m</w:t>
      </w:r>
      <w:r w:rsidRPr="00295D92">
        <w:rPr>
          <w:rFonts w:hAnsi="Times New Roman" w:ascii="Times New Roman"/>
          <w:sz w:val="24"/>
          <w:szCs w:val="24"/>
          <w:vertAlign w:val="superscript"/>
        </w:rPr>
        <w:t>2</w:t>
      </w:r>
      <w:r>
        <w:rPr>
          <w:rFonts w:hAnsi="Times New Roman" w:ascii="Times New Roman"/>
          <w:sz w:val="24"/>
          <w:szCs w:val="24"/>
        </w:rPr>
        <w:t xml:space="preserve">, </w:t>
      </w:r>
    </w:p>
    <w:p w:rsidRDefault="00CD62CD" w:rsidP="00CD62CD" w:rsidR="00CD62CD">
      <w:pPr>
        <w:pStyle w:val="Odlomakpopisa"/>
        <w:numPr>
          <w:ilvl w:val="0"/>
          <w:numId w:val="17"/>
        </w:numPr>
        <w:jc w:val="both"/>
        <w:rPr>
          <w:rFonts w:hAnsi="Times New Roman" w:ascii="Times New Roman"/>
          <w:sz w:val="24"/>
          <w:szCs w:val="24"/>
        </w:rPr>
      </w:pPr>
      <w:r>
        <w:rPr>
          <w:rFonts w:hAnsi="Times New Roman" w:ascii="Times New Roman"/>
          <w:sz w:val="24"/>
          <w:szCs w:val="24"/>
        </w:rPr>
        <w:t>z.k.ul. 20201, K.O. Osijek, kat. čest. zem. br. 6959, 29.etaža, stan 29/V od 59.61 m</w:t>
      </w:r>
      <w:r w:rsidRPr="00295D92">
        <w:rPr>
          <w:rFonts w:hAnsi="Times New Roman" w:ascii="Times New Roman"/>
          <w:sz w:val="24"/>
          <w:szCs w:val="24"/>
          <w:vertAlign w:val="superscript"/>
        </w:rPr>
        <w:t>2</w:t>
      </w:r>
      <w:r>
        <w:rPr>
          <w:rFonts w:hAnsi="Times New Roman" w:ascii="Times New Roman"/>
          <w:sz w:val="24"/>
          <w:szCs w:val="24"/>
        </w:rPr>
        <w:t xml:space="preserve"> i balkona od 4.43 m</w:t>
      </w:r>
      <w:r w:rsidRPr="00295D92">
        <w:rPr>
          <w:rFonts w:hAnsi="Times New Roman" w:ascii="Times New Roman"/>
          <w:sz w:val="24"/>
          <w:szCs w:val="24"/>
          <w:vertAlign w:val="superscript"/>
        </w:rPr>
        <w:t>2</w:t>
      </w:r>
      <w:r>
        <w:rPr>
          <w:rFonts w:hAnsi="Times New Roman" w:ascii="Times New Roman"/>
          <w:sz w:val="24"/>
          <w:szCs w:val="24"/>
        </w:rPr>
        <w:t xml:space="preserve">, </w:t>
      </w:r>
    </w:p>
    <w:p w:rsidRDefault="00CD62CD" w:rsidP="00CD62CD" w:rsidR="00CD62CD">
      <w:pPr>
        <w:pStyle w:val="Odlomakpopisa"/>
        <w:numPr>
          <w:ilvl w:val="0"/>
          <w:numId w:val="17"/>
        </w:numPr>
        <w:jc w:val="both"/>
        <w:rPr>
          <w:rFonts w:hAnsi="Times New Roman" w:ascii="Times New Roman"/>
          <w:sz w:val="24"/>
          <w:szCs w:val="24"/>
        </w:rPr>
      </w:pPr>
      <w:r>
        <w:rPr>
          <w:rFonts w:hAnsi="Times New Roman" w:ascii="Times New Roman"/>
          <w:sz w:val="24"/>
          <w:szCs w:val="24"/>
        </w:rPr>
        <w:t>z.k.ul. 20201, K.O. Osijek, kat. čest. zem. br. 6959, 10.etaža, stan 10/I od 62.19 m</w:t>
      </w:r>
      <w:r w:rsidRPr="00295D92">
        <w:rPr>
          <w:rFonts w:hAnsi="Times New Roman" w:ascii="Times New Roman"/>
          <w:sz w:val="24"/>
          <w:szCs w:val="24"/>
          <w:vertAlign w:val="superscript"/>
        </w:rPr>
        <w:t>2</w:t>
      </w:r>
      <w:r>
        <w:rPr>
          <w:rFonts w:hAnsi="Times New Roman" w:ascii="Times New Roman"/>
          <w:sz w:val="24"/>
          <w:szCs w:val="24"/>
        </w:rPr>
        <w:t xml:space="preserve"> i parkinga P6 od 11.50 m</w:t>
      </w:r>
      <w:r w:rsidRPr="00295D92">
        <w:rPr>
          <w:rFonts w:hAnsi="Times New Roman" w:ascii="Times New Roman"/>
          <w:sz w:val="24"/>
          <w:szCs w:val="24"/>
          <w:vertAlign w:val="superscript"/>
        </w:rPr>
        <w:t>2</w:t>
      </w:r>
    </w:p>
    <w:p w:rsidRDefault="00CD62CD" w:rsidP="00295D92" w:rsidR="00CD62CD">
      <w:pPr>
        <w:pStyle w:val="Odlomakpopisa"/>
        <w:ind w:left="1080"/>
        <w:jc w:val="both"/>
        <w:rPr>
          <w:rFonts w:hAnsi="Times New Roman" w:ascii="Times New Roman"/>
          <w:sz w:val="24"/>
          <w:szCs w:val="24"/>
        </w:rPr>
      </w:pPr>
    </w:p>
    <w:p w:rsidRDefault="00185148" w:rsidP="00185148" w:rsidR="00185148" w:rsidRPr="002B2675">
      <w:pPr>
        <w:pStyle w:val="Uvuenotijeloteksta"/>
        <w:ind w:left="1080"/>
      </w:pPr>
      <w:r w:rsidRPr="002B2675">
        <w:t>Na naprijed opisanim nekretninama upisano je založno pra</w:t>
      </w:r>
      <w:r w:rsidR="002B2675">
        <w:t>vo Zagrebačke banke d.d. Zagreb, te su navedene nekretnine u posjedu trećih osoba.</w:t>
      </w:r>
    </w:p>
    <w:p w:rsidRDefault="00A51F98" w:rsidP="00A51F98" w:rsidR="00A51F98" w:rsidRPr="002B2675">
      <w:pPr>
        <w:jc w:val="both"/>
      </w:pPr>
    </w:p>
    <w:p w:rsidRDefault="00C17FBE" w:rsidP="00C17FBE" w:rsidR="00C17FBE">
      <w:pPr>
        <w:ind w:left="1080"/>
        <w:jc w:val="both"/>
      </w:pPr>
    </w:p>
    <w:p w:rsidRDefault="00172053" w:rsidP="00366E8A" w:rsidR="00172053">
      <w:pPr>
        <w:pStyle w:val="Tijeloteksta-uvlaka2"/>
        <w:ind w:left="0"/>
      </w:pPr>
      <w:r w:rsidRPr="00844761">
        <w:t>II.</w:t>
      </w:r>
      <w:r>
        <w:t xml:space="preserve"> </w:t>
      </w:r>
      <w:r w:rsidR="00366E8A">
        <w:tab/>
      </w:r>
      <w:r>
        <w:t>Zaključkom o prodaji utvrdit će se vrijednost predmetn</w:t>
      </w:r>
      <w:r w:rsidR="009674D8">
        <w:t>ih</w:t>
      </w:r>
      <w:r>
        <w:t xml:space="preserve"> nekretnin</w:t>
      </w:r>
      <w:r w:rsidR="009674D8">
        <w:t>a</w:t>
      </w:r>
      <w:r>
        <w:t xml:space="preserve">, način i uvjeti </w:t>
      </w:r>
      <w:r w:rsidR="00844761">
        <w:t xml:space="preserve">   </w:t>
      </w:r>
      <w:r w:rsidR="00366E8A">
        <w:t>prodaje za n</w:t>
      </w:r>
      <w:r w:rsidR="00185148">
        <w:t xml:space="preserve">ekretnine pod točkom </w:t>
      </w:r>
      <w:r w:rsidR="00F27CA5">
        <w:t>I</w:t>
      </w:r>
      <w:r w:rsidR="00185148">
        <w:t xml:space="preserve">. </w:t>
      </w:r>
    </w:p>
    <w:p w:rsidRDefault="00172053" w:rsidP="00172053" w:rsidR="00172053">
      <w:pPr>
        <w:pStyle w:val="Tijeloteksta-uvlaka2"/>
        <w:ind w:left="708"/>
      </w:pPr>
    </w:p>
    <w:p w:rsidRDefault="00172053" w:rsidP="00366E8A" w:rsidR="00172053">
      <w:pPr>
        <w:pStyle w:val="Tijeloteksta-uvlaka2"/>
        <w:ind w:left="0"/>
      </w:pPr>
      <w:r w:rsidRPr="00844761">
        <w:t>III.</w:t>
      </w:r>
      <w:r>
        <w:t xml:space="preserve"> </w:t>
      </w:r>
      <w:r w:rsidR="00366E8A">
        <w:tab/>
      </w:r>
      <w:r>
        <w:t>Određuje se upis zabilježbe ovog rješenja o prodaji nekretnin</w:t>
      </w:r>
      <w:r w:rsidR="00366E8A">
        <w:t>a</w:t>
      </w:r>
      <w:r>
        <w:t xml:space="preserve"> stečajnog dužnika</w:t>
      </w:r>
      <w:r w:rsidR="00185148">
        <w:t xml:space="preserve"> </w:t>
      </w:r>
      <w:r w:rsidR="00366E8A">
        <w:t xml:space="preserve">u zemljišnoknjižnom odjelu </w:t>
      </w:r>
      <w:r w:rsidR="00185148">
        <w:t>Općinskog suda u Osijeku</w:t>
      </w:r>
      <w:r w:rsidR="00366E8A">
        <w:t xml:space="preserve">. </w:t>
      </w:r>
    </w:p>
    <w:p w:rsidRDefault="000E4921" w:rsidP="00844761" w:rsidR="000E4921">
      <w:pPr>
        <w:pStyle w:val="Tijeloteksta-uvlaka2"/>
        <w:ind w:left="0"/>
      </w:pPr>
    </w:p>
    <w:p w:rsidRDefault="009C4556" w:rsidR="009C4556">
      <w:r>
        <w:br w:type="page"/>
      </w:r>
    </w:p>
    <w:p w:rsidRDefault="000E4921" w:rsidP="00A02E2A" w:rsidR="00172053">
      <w:pPr>
        <w:tabs>
          <w:tab w:pos="1260" w:val="left"/>
        </w:tabs>
        <w:jc w:val="center"/>
      </w:pPr>
      <w:r>
        <w:lastRenderedPageBreak/>
        <w:t>Obrazloženje</w:t>
      </w:r>
    </w:p>
    <w:p w:rsidRDefault="00172053" w:rsidP="00172053" w:rsidR="00172053">
      <w:pPr>
        <w:tabs>
          <w:tab w:pos="1260" w:val="left"/>
        </w:tabs>
        <w:ind w:firstLine="540"/>
        <w:jc w:val="center"/>
      </w:pPr>
    </w:p>
    <w:p w:rsidRDefault="00172053" w:rsidP="004638A3" w:rsidR="004638A3">
      <w:pPr>
        <w:tabs>
          <w:tab w:pos="0" w:val="left"/>
        </w:tabs>
        <w:jc w:val="both"/>
      </w:pPr>
      <w:r w:rsidRPr="001B7B62">
        <w:tab/>
      </w:r>
      <w:r w:rsidR="004638A3">
        <w:t xml:space="preserve">Rješenjem ovog suda br. </w:t>
      </w:r>
      <w:r w:rsidR="004638A3" w:rsidRPr="00344575">
        <w:t>4</w:t>
      </w:r>
      <w:r w:rsidR="004638A3" w:rsidRPr="00036644">
        <w:t xml:space="preserve"> </w:t>
      </w:r>
      <w:r w:rsidR="004638A3" w:rsidRPr="003A4FAE">
        <w:t>ST-</w:t>
      </w:r>
      <w:r w:rsidR="004638A3">
        <w:t>484/2013 od 26. ožujka 2014</w:t>
      </w:r>
      <w:r w:rsidR="004638A3" w:rsidRPr="003A4FAE">
        <w:t>. godine otvoren stečajni postupak na stečajnim dužnikom</w:t>
      </w:r>
      <w:r w:rsidR="004638A3">
        <w:t xml:space="preserve"> LEUTAR d.o.o. u stečaju OIB:47805232684, Split, Doverska 15</w:t>
      </w:r>
      <w:r w:rsidR="004638A3" w:rsidRPr="005C119E">
        <w:t xml:space="preserve">. </w:t>
      </w:r>
    </w:p>
    <w:p w:rsidRDefault="004638A3" w:rsidP="004638A3" w:rsidR="004638A3">
      <w:pPr>
        <w:tabs>
          <w:tab w:pos="6810" w:val="left"/>
        </w:tabs>
        <w:jc w:val="both"/>
      </w:pPr>
    </w:p>
    <w:p w:rsidRDefault="004638A3" w:rsidP="004638A3" w:rsidR="004638A3">
      <w:pPr>
        <w:jc w:val="both"/>
      </w:pPr>
      <w:r>
        <w:tab/>
      </w:r>
      <w:r w:rsidRPr="005C119E">
        <w:t>Ist</w:t>
      </w:r>
      <w:r w:rsidRPr="003A4FAE">
        <w:t xml:space="preserve">im rješenjem za stečajnog upravitelja imenovan </w:t>
      </w:r>
      <w:r w:rsidRPr="00837CE0">
        <w:t xml:space="preserve">je  </w:t>
      </w:r>
      <w:r>
        <w:t xml:space="preserve">Perica Mitrović, dip. iur.  iz Osijeka, kardinala A. Stepinca </w:t>
      </w:r>
      <w:r w:rsidR="00185148">
        <w:t>35</w:t>
      </w:r>
      <w:r>
        <w:t xml:space="preserve">, OIB: 29538074286. </w:t>
      </w:r>
    </w:p>
    <w:p w:rsidRDefault="00844761" w:rsidP="004638A3" w:rsidR="00844761" w:rsidRPr="00844761">
      <w:pPr>
        <w:pStyle w:val="Bezproreda"/>
        <w:jc w:val="both"/>
      </w:pPr>
    </w:p>
    <w:p w:rsidRDefault="00C17FBE" w:rsidP="00172053" w:rsidR="002B2675">
      <w:pPr>
        <w:ind w:firstLine="708"/>
        <w:jc w:val="both"/>
      </w:pPr>
      <w:r>
        <w:t>Imenovan</w:t>
      </w:r>
      <w:r w:rsidR="009E73A6">
        <w:t>i</w:t>
      </w:r>
      <w:r>
        <w:t xml:space="preserve"> stečajni upravitelj</w:t>
      </w:r>
      <w:r w:rsidR="00172053" w:rsidRPr="00172053">
        <w:t xml:space="preserve"> je </w:t>
      </w:r>
      <w:r>
        <w:t>predložio</w:t>
      </w:r>
      <w:r w:rsidR="00172053" w:rsidRPr="00172053">
        <w:t xml:space="preserve"> da se nekretnin</w:t>
      </w:r>
      <w:r w:rsidR="00366E8A">
        <w:t>e</w:t>
      </w:r>
      <w:r w:rsidR="00172053" w:rsidRPr="00172053">
        <w:t xml:space="preserve">  pobliže označen</w:t>
      </w:r>
      <w:r w:rsidR="00366E8A">
        <w:t>e</w:t>
      </w:r>
      <w:r w:rsidR="00172053" w:rsidRPr="00172053">
        <w:t xml:space="preserve"> u toč. </w:t>
      </w:r>
      <w:r w:rsidR="000E4921" w:rsidRPr="00844761">
        <w:t>I.</w:t>
      </w:r>
      <w:r w:rsidR="000E4921">
        <w:rPr>
          <w:b/>
        </w:rPr>
        <w:t xml:space="preserve"> </w:t>
      </w:r>
      <w:r w:rsidR="00172053" w:rsidRPr="00172053">
        <w:t xml:space="preserve"> </w:t>
      </w:r>
      <w:r w:rsidR="00366E8A">
        <w:t xml:space="preserve"> </w:t>
      </w:r>
      <w:r w:rsidR="00172053" w:rsidRPr="00172053">
        <w:t>izreke ovog rješenja  proda</w:t>
      </w:r>
      <w:r w:rsidR="001B7B62">
        <w:t>j</w:t>
      </w:r>
      <w:r w:rsidR="00366E8A">
        <w:t>u</w:t>
      </w:r>
      <w:r w:rsidR="00172053" w:rsidRPr="00172053">
        <w:t xml:space="preserve">  u stečajnom postupku uz odgovarajuću primjenu pravila o ovrsi na nekretnin</w:t>
      </w:r>
      <w:r w:rsidR="002B2675">
        <w:t>ama.</w:t>
      </w:r>
    </w:p>
    <w:p w:rsidRDefault="002B2675" w:rsidP="00172053" w:rsidR="002B2675">
      <w:pPr>
        <w:ind w:firstLine="708"/>
        <w:jc w:val="both"/>
      </w:pPr>
    </w:p>
    <w:p w:rsidRDefault="002B2675" w:rsidP="00172053" w:rsidR="00172053" w:rsidRPr="00172053">
      <w:pPr>
        <w:ind w:firstLine="708"/>
        <w:jc w:val="both"/>
      </w:pPr>
      <w:r>
        <w:t>R</w:t>
      </w:r>
      <w:r w:rsidR="00185148">
        <w:t xml:space="preserve">azlučni vjerovnik podneskom od </w:t>
      </w:r>
      <w:r>
        <w:t>04</w:t>
      </w:r>
      <w:r w:rsidR="00295D92">
        <w:t>. veljače 2016</w:t>
      </w:r>
      <w:r w:rsidR="00185148">
        <w:t xml:space="preserve">. godine </w:t>
      </w:r>
      <w:r w:rsidR="00295D92">
        <w:t>naveo da je suglasan s prodajom istih nekretnina</w:t>
      </w:r>
      <w:r>
        <w:t xml:space="preserve"> u ovom postupku, u kojim nekretninama se nalaze treće osobe. </w:t>
      </w:r>
    </w:p>
    <w:p w:rsidRDefault="00172053" w:rsidP="00172053" w:rsidR="00172053" w:rsidRPr="00172053"/>
    <w:p w:rsidRDefault="00172053" w:rsidP="009F3B02" w:rsidR="00172053" w:rsidRPr="00172053">
      <w:pPr>
        <w:ind w:firstLine="708"/>
        <w:jc w:val="both"/>
      </w:pPr>
      <w:r w:rsidRPr="00172053">
        <w:t>Radi izloženog, temeljem od</w:t>
      </w:r>
      <w:r w:rsidR="002B2675">
        <w:t>redbi čl. 164 Stečajnog zakona</w:t>
      </w:r>
      <w:r w:rsidR="000E4921">
        <w:t xml:space="preserve"> </w:t>
      </w:r>
      <w:r w:rsidR="009F3B02" w:rsidRPr="00F011E0">
        <w:rPr>
          <w:bCs/>
        </w:rPr>
        <w:t>(</w:t>
      </w:r>
      <w:r w:rsidR="002B2675">
        <w:rPr>
          <w:bCs/>
        </w:rPr>
        <w:t>"</w:t>
      </w:r>
      <w:r w:rsidR="009F3B02" w:rsidRPr="00F011E0">
        <w:rPr>
          <w:bCs/>
        </w:rPr>
        <w:t>Narodne novine</w:t>
      </w:r>
      <w:r w:rsidR="002B2675">
        <w:rPr>
          <w:bCs/>
        </w:rPr>
        <w:t>"</w:t>
      </w:r>
      <w:r w:rsidR="009F3B02" w:rsidRPr="00F011E0">
        <w:rPr>
          <w:bCs/>
        </w:rPr>
        <w:t xml:space="preserve"> br. 44/96, 29/99, 129/00, 123/03, 82/06,</w:t>
      </w:r>
      <w:r w:rsidR="00A02E2A">
        <w:rPr>
          <w:bCs/>
        </w:rPr>
        <w:t xml:space="preserve"> </w:t>
      </w:r>
      <w:r w:rsidR="009F3B02" w:rsidRPr="00F011E0">
        <w:rPr>
          <w:bCs/>
        </w:rPr>
        <w:t>116/10</w:t>
      </w:r>
      <w:r w:rsidR="00A02E2A">
        <w:rPr>
          <w:bCs/>
        </w:rPr>
        <w:t xml:space="preserve">, </w:t>
      </w:r>
      <w:r w:rsidR="009F3B02" w:rsidRPr="00F011E0">
        <w:rPr>
          <w:bCs/>
        </w:rPr>
        <w:t>25/12</w:t>
      </w:r>
      <w:r w:rsidR="00A02E2A">
        <w:rPr>
          <w:bCs/>
        </w:rPr>
        <w:t xml:space="preserve"> i 133/12</w:t>
      </w:r>
      <w:r w:rsidR="009F3B02" w:rsidRPr="00F011E0">
        <w:rPr>
          <w:bCs/>
        </w:rPr>
        <w:t>)</w:t>
      </w:r>
      <w:r w:rsidR="009F3B02">
        <w:rPr>
          <w:bCs/>
        </w:rPr>
        <w:t xml:space="preserve">, </w:t>
      </w:r>
      <w:r w:rsidR="000E4921">
        <w:t xml:space="preserve"> </w:t>
      </w:r>
      <w:r w:rsidRPr="00172053">
        <w:t xml:space="preserve">odlučeno je kao u izreci ovog rješenja. </w:t>
      </w:r>
    </w:p>
    <w:p w:rsidRDefault="00844761" w:rsidP="00844761" w:rsidR="00844761" w:rsidRPr="0088022B">
      <w:pPr>
        <w:pStyle w:val="Tijeloteksta"/>
        <w:jc w:val="center"/>
      </w:pPr>
      <w:r>
        <w:t xml:space="preserve">U </w:t>
      </w:r>
      <w:r w:rsidRPr="0088022B">
        <w:t>Split</w:t>
      </w:r>
      <w:r>
        <w:t xml:space="preserve">u, </w:t>
      </w:r>
      <w:r w:rsidR="00CD62CD">
        <w:t>07. lipnja 2016</w:t>
      </w:r>
      <w:r w:rsidR="00C17FBE">
        <w:t xml:space="preserve">. godine </w:t>
      </w:r>
      <w:r>
        <w:t xml:space="preserve"> </w:t>
      </w:r>
    </w:p>
    <w:p w:rsidRDefault="00844761" w:rsidP="00844761" w:rsidR="00844761">
      <w:pPr>
        <w:pStyle w:val="Tijeloteksta"/>
      </w:pPr>
    </w:p>
    <w:p w:rsidRDefault="00295D92" w:rsidP="00844761" w:rsidR="00844761">
      <w:pPr>
        <w:pStyle w:val="Bezproreda"/>
        <w:ind w:firstLine="708" w:left="4956"/>
        <w:jc w:val="right"/>
        <w:rPr>
          <w:rFonts w:hAnsi="Times New Roman" w:ascii="Times New Roman"/>
          <w:sz w:val="24"/>
          <w:szCs w:val="24"/>
        </w:rPr>
      </w:pPr>
      <w:r>
        <w:rPr>
          <w:rFonts w:hAnsi="Times New Roman" w:ascii="Times New Roman"/>
          <w:sz w:val="24"/>
          <w:szCs w:val="24"/>
        </w:rPr>
        <w:t>SUDAC</w:t>
      </w:r>
    </w:p>
    <w:p w:rsidRDefault="00295D92" w:rsidP="00844761" w:rsidR="00295D92">
      <w:pPr>
        <w:pStyle w:val="Bezproreda"/>
        <w:ind w:firstLine="708" w:left="4956"/>
        <w:jc w:val="right"/>
        <w:rPr>
          <w:rFonts w:hAnsi="Times New Roman" w:ascii="Times New Roman"/>
          <w:sz w:val="24"/>
          <w:szCs w:val="24"/>
        </w:rPr>
      </w:pPr>
    </w:p>
    <w:p w:rsidRDefault="00844761" w:rsidP="00844761" w:rsidR="00844761" w:rsidRPr="005731BC">
      <w:pPr>
        <w:pStyle w:val="Bezproreda"/>
        <w:ind w:firstLine="708" w:left="4956"/>
        <w:jc w:val="right"/>
        <w:rPr>
          <w:rFonts w:hAnsi="Times New Roman" w:ascii="Times New Roman"/>
          <w:sz w:val="24"/>
          <w:szCs w:val="24"/>
        </w:rPr>
      </w:pPr>
    </w:p>
    <w:p w:rsidRDefault="00844761" w:rsidP="00844761" w:rsidR="00844761">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844761" w:rsidP="00844761" w:rsidR="00844761" w:rsidRPr="004C4EF2">
      <w:pPr>
        <w:pStyle w:val="Bezproreda"/>
        <w:rPr>
          <w:rFonts w:hAnsi="Times New Roman" w:ascii="Times New Roman"/>
          <w:sz w:val="24"/>
          <w:szCs w:val="24"/>
        </w:rPr>
      </w:pPr>
    </w:p>
    <w:p w:rsidRDefault="00172053" w:rsidP="00172053" w:rsidR="00172053">
      <w:pPr>
        <w:ind w:firstLine="708" w:left="4248"/>
        <w:jc w:val="both"/>
      </w:pPr>
    </w:p>
    <w:p w:rsidRDefault="00172053" w:rsidP="00172053" w:rsidR="00172053">
      <w:pPr>
        <w:pStyle w:val="Tijeloteksta"/>
      </w:pPr>
      <w:r>
        <w:t xml:space="preserve">POUKA O PRAVNOM LIJEKU: Protiv ovog rješenja dopuštena je žalba Visokom trgovačkom sudu Republike Hrvatske u Zagrebu. Žalba se podnosi </w:t>
      </w:r>
      <w:r w:rsidR="00677A9E">
        <w:t xml:space="preserve">putem ovog suda u 2 primjerka, </w:t>
      </w:r>
      <w:r>
        <w:t xml:space="preserve"> u roku od 8 dana od dana dostave rješenja.</w:t>
      </w:r>
      <w:r>
        <w:tab/>
      </w:r>
    </w:p>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C17FBE" w:rsidP="009674D8" w:rsidR="009674D8">
      <w:pPr>
        <w:numPr>
          <w:ilvl w:val="0"/>
          <w:numId w:val="9"/>
        </w:numPr>
        <w:ind w:left="1080"/>
        <w:jc w:val="both"/>
      </w:pPr>
      <w:r>
        <w:t>stečajnom upravitelju</w:t>
      </w:r>
    </w:p>
    <w:p w:rsidRDefault="00185148" w:rsidP="004638A3" w:rsidR="00172053">
      <w:pPr>
        <w:numPr>
          <w:ilvl w:val="0"/>
          <w:numId w:val="9"/>
        </w:numPr>
        <w:ind w:left="1080"/>
        <w:jc w:val="both"/>
      </w:pPr>
      <w:r>
        <w:t>razlučnom vjerovniku Zagrebačka banka d.d. Zagreb</w:t>
      </w:r>
    </w:p>
    <w:p w:rsidRDefault="002B2675" w:rsidP="004638A3" w:rsidR="002B2675">
      <w:pPr>
        <w:numPr>
          <w:ilvl w:val="0"/>
          <w:numId w:val="9"/>
        </w:numPr>
        <w:ind w:left="1080"/>
        <w:jc w:val="both"/>
      </w:pPr>
      <w:r>
        <w:t xml:space="preserve">Općinski sud u Osijeku </w:t>
      </w:r>
    </w:p>
    <w:p w:rsidRDefault="00626268" w:rsidP="00626268" w:rsidR="00673E35">
      <w:pPr>
        <w:numPr>
          <w:ilvl w:val="0"/>
          <w:numId w:val="9"/>
        </w:numPr>
        <w:ind w:left="1080"/>
        <w:jc w:val="both"/>
      </w:pPr>
      <w:r>
        <w:t>COLUMBUS d.o.o</w:t>
      </w:r>
      <w:r w:rsidR="00F27CA5">
        <w:t xml:space="preserve">. na znanje </w:t>
      </w:r>
      <w:r>
        <w:t xml:space="preserve"> </w:t>
      </w:r>
    </w:p>
    <w:p w:rsidRDefault="00673E35" w:rsidP="004638A3" w:rsidR="00673E35">
      <w:pPr>
        <w:numPr>
          <w:ilvl w:val="0"/>
          <w:numId w:val="9"/>
        </w:numPr>
        <w:ind w:left="1080"/>
        <w:jc w:val="both"/>
      </w:pPr>
      <w:r>
        <w:t>Kata Mačković</w:t>
      </w:r>
      <w:r w:rsidR="00F27CA5">
        <w:t xml:space="preserve"> na znanje </w:t>
      </w:r>
    </w:p>
    <w:p w:rsidRDefault="00673E35" w:rsidP="004638A3" w:rsidR="00673E35">
      <w:pPr>
        <w:numPr>
          <w:ilvl w:val="0"/>
          <w:numId w:val="9"/>
        </w:numPr>
        <w:ind w:left="1080"/>
        <w:jc w:val="both"/>
      </w:pPr>
      <w:r>
        <w:t>Ilija Miličić</w:t>
      </w:r>
      <w:r w:rsidR="00F27CA5">
        <w:t xml:space="preserve"> na znanje </w:t>
      </w:r>
    </w:p>
    <w:p w:rsidRDefault="00673E35" w:rsidP="004638A3" w:rsidR="00673E35">
      <w:pPr>
        <w:numPr>
          <w:ilvl w:val="0"/>
          <w:numId w:val="9"/>
        </w:numPr>
        <w:ind w:left="1080"/>
        <w:jc w:val="both"/>
      </w:pPr>
      <w:r>
        <w:t xml:space="preserve">Sandra Fićok </w:t>
      </w:r>
      <w:r w:rsidR="00F27CA5">
        <w:t xml:space="preserve">na znanje </w:t>
      </w:r>
    </w:p>
    <w:p w:rsidRDefault="00295D92" w:rsidP="004638A3" w:rsidR="00295D92">
      <w:pPr>
        <w:numPr>
          <w:ilvl w:val="0"/>
          <w:numId w:val="9"/>
        </w:numPr>
        <w:ind w:left="1080"/>
        <w:jc w:val="both"/>
      </w:pPr>
      <w:r>
        <w:t xml:space="preserve">e- oglasna ploča </w:t>
      </w:r>
    </w:p>
    <w:p w:rsidRDefault="00295D92" w:rsidP="004638A3" w:rsidR="00295D92">
      <w:pPr>
        <w:numPr>
          <w:ilvl w:val="0"/>
          <w:numId w:val="9"/>
        </w:numPr>
        <w:ind w:left="1080"/>
        <w:jc w:val="both"/>
      </w:pPr>
      <w:r>
        <w:t xml:space="preserve">spis </w:t>
      </w:r>
    </w:p>
    <w:p w:rsidRDefault="00185148" w:rsidP="00185148" w:rsidR="00185148">
      <w:pPr>
        <w:ind w:left="1080"/>
        <w:jc w:val="both"/>
      </w:pPr>
    </w:p>
    <w:p w:rsidRDefault="00172053" w:rsidP="00172053" w:rsidR="00172053">
      <w:pPr>
        <w:ind w:left="708"/>
        <w:jc w:val="both"/>
      </w:pPr>
    </w:p>
    <w:p w:rsidRDefault="00172053" w:rsidP="005958DF" w:rsidR="00172053">
      <w:pPr>
        <w:jc w:val="both"/>
      </w:pPr>
    </w:p>
    <w:sectPr w:rsidR="00172053">
      <w:headerReference w:type="even" r:id="rId11"/>
      <w:headerReference w:type="default" r:id="rId12"/>
      <w:footerReference w:type="default" r:id="rId13"/>
      <w:headerReference w:type="first" r:id="rId14"/>
      <w:pgSz w:h="16838" w:w="11906"/>
      <w:pgMar w:gutter="0" w:footer="708" w:header="708" w:left="1440"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16CF" w:rsidR="009E16CF">
      <w:r>
        <w:separator/>
      </w:r>
    </w:p>
  </w:endnote>
  <w:endnote w:id="0" w:type="continuationSeparator">
    <w:p w:rsidRDefault="009E16CF" w:rsidR="009E16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5620815"/>
      <w:docPartObj>
        <w:docPartGallery w:val="Page Numbers (Bottom of Page)"/>
        <w:docPartUnique/>
      </w:docPartObj>
    </w:sdtPr>
    <w:sdtEndPr/>
    <w:sdtContent>
      <w:p w:rsidRDefault="009C4556" w:rsidR="009C4556">
        <w:pPr>
          <w:pStyle w:val="Podnoje"/>
          <w:jc w:val="center"/>
        </w:pPr>
        <w:r>
          <w:fldChar w:fldCharType="begin"/>
        </w:r>
        <w:r>
          <w:instrText>PAGE   \* MERGEFORMAT</w:instrText>
        </w:r>
        <w:r>
          <w:fldChar w:fldCharType="separate"/>
        </w:r>
        <w:r w:rsidR="00C928C8">
          <w:rPr>
            <w:noProof/>
          </w:rPr>
          <w:t>2</w:t>
        </w:r>
        <w:r>
          <w:fldChar w:fldCharType="end"/>
        </w:r>
      </w:p>
    </w:sdtContent>
  </w:sdt>
  <w:p w:rsidRDefault="009C4556" w:rsidR="009C45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16CF" w:rsidR="009E16CF">
      <w:r>
        <w:separator/>
      </w:r>
    </w:p>
  </w:footnote>
  <w:footnote w:id="0" w:type="continuationSeparator">
    <w:p w:rsidRDefault="009E16CF" w:rsidR="009E16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2AC" w:rsidR="00B622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5C5B">
      <w:rPr>
        <w:rStyle w:val="Brojstranice"/>
        <w:noProof/>
      </w:rPr>
      <w:t>2</w:t>
    </w:r>
    <w:r>
      <w:rPr>
        <w:rStyle w:val="Brojstranice"/>
      </w:rPr>
      <w:fldChar w:fldCharType="end"/>
    </w:r>
  </w:p>
  <w:p w:rsidRDefault="00B622AC" w:rsidR="00B622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2AC" w:rsidR="00B622AC">
    <w:pPr>
      <w:pStyle w:val="Zaglavlje"/>
    </w:pPr>
    <w:r>
      <w:tab/>
    </w:r>
    <w:r>
      <w:tab/>
    </w:r>
    <w:r w:rsidR="00844761">
      <w:t>4</w:t>
    </w:r>
    <w:r w:rsidR="009C4556">
      <w:t>.</w:t>
    </w:r>
    <w:r w:rsidR="00844761">
      <w:t>St-</w:t>
    </w:r>
    <w:r w:rsidR="004638A3">
      <w:t>484/2013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4761" w:rsidP="00844761" w:rsidR="00844761">
    <w:pPr>
      <w:pStyle w:val="Zaglavlje"/>
      <w:jc w:val="right"/>
    </w:pPr>
    <w:r>
      <w:t>4 St-</w:t>
    </w:r>
    <w:r w:rsidR="004638A3">
      <w:t>484/2013</w:t>
    </w:r>
  </w:p>
  <w:p w:rsidRDefault="00844761" w:rsidR="0084476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24763FEA"/>
    <w:lvl w:tplc="A336EAF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0207AB"/>
    <w:multiLevelType w:val="hybridMultilevel"/>
    <w:tmpl w:val="074C3678"/>
    <w:lvl w:tplc="C49ADB00" w:ilvl="0">
      <w:start w:val="1"/>
      <w:numFmt w:val="bullet"/>
      <w:lvlText w:val="-"/>
      <w:lvlJc w:val="left"/>
      <w:pPr>
        <w:ind w:hanging="360" w:left="502"/>
      </w:pPr>
      <w:rPr>
        <w:rFonts w:cs="Times New Roman" w:eastAsia="Calibr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A55D4C"/>
    <w:multiLevelType w:val="hybridMultilevel"/>
    <w:tmpl w:val="A6CEDE9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2D7E64A6"/>
    <w:multiLevelType w:val="hybridMultilevel"/>
    <w:tmpl w:val="1674D112"/>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9">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2">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5">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6">
    <w:nsid w:val="68AB26A9"/>
    <w:multiLevelType w:val="hybridMultilevel"/>
    <w:tmpl w:val="9A8C5A62"/>
    <w:lvl w:tplc="9E6E6FBA" w:ilvl="0">
      <w:numFmt w:val="bullet"/>
      <w:lvlText w:val="-"/>
      <w:lvlJc w:val="left"/>
      <w:pPr>
        <w:ind w:hanging="360" w:left="1495"/>
      </w:pPr>
      <w:rPr>
        <w:rFonts w:cs="Times New Roman" w:eastAsia="Times New Roman" w:hAnsi="Times New Roman" w:ascii="Times New Roman" w:hint="default"/>
      </w:rPr>
    </w:lvl>
    <w:lvl w:tentative="true" w:tplc="041A0003" w:ilvl="1">
      <w:start w:val="1"/>
      <w:numFmt w:val="bullet"/>
      <w:lvlText w:val="o"/>
      <w:lvlJc w:val="left"/>
      <w:pPr>
        <w:ind w:hanging="360" w:left="2215"/>
      </w:pPr>
      <w:rPr>
        <w:rFonts w:cs="Courier New"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cs="Courier New"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cs="Courier New"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7">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3"/>
  </w:num>
  <w:num w:numId="2">
    <w:abstractNumId w:val="1"/>
  </w:num>
  <w:num w:numId="3">
    <w:abstractNumId w:val="17"/>
  </w:num>
  <w:num w:numId="4">
    <w:abstractNumId w:val="15"/>
  </w:num>
  <w:num w:numId="5">
    <w:abstractNumId w:val="10"/>
  </w:num>
  <w:num w:numId="6">
    <w:abstractNumId w:val="6"/>
  </w:num>
  <w:num w:numId="7">
    <w:abstractNumId w:val="11"/>
  </w:num>
  <w:num w:numId="8">
    <w:abstractNumId w:val="3"/>
  </w:num>
  <w:num w:numId="9">
    <w:abstractNumId w:val="4"/>
  </w:num>
  <w:num w:numId="10">
    <w:abstractNumId w:val="14"/>
  </w:num>
  <w:num w:numId="11">
    <w:abstractNumId w:val="8"/>
  </w:num>
  <w:num w:numId="12">
    <w:abstractNumId w:val="7"/>
  </w:num>
  <w:num w:numId="13">
    <w:abstractNumId w:val="9"/>
  </w:num>
  <w:num w:numId="14">
    <w:abstractNumId w:val="16"/>
  </w:num>
  <w:num w:numId="15">
    <w:abstractNumId w:val="1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3B62"/>
    <w:rsid w:val="00016B90"/>
    <w:rsid w:val="000247ED"/>
    <w:rsid w:val="00054E81"/>
    <w:rsid w:val="0006669D"/>
    <w:rsid w:val="00075548"/>
    <w:rsid w:val="00094B44"/>
    <w:rsid w:val="000D4EF6"/>
    <w:rsid w:val="000E4921"/>
    <w:rsid w:val="000E620D"/>
    <w:rsid w:val="00111AE7"/>
    <w:rsid w:val="00127BF3"/>
    <w:rsid w:val="00130371"/>
    <w:rsid w:val="0013316B"/>
    <w:rsid w:val="00166945"/>
    <w:rsid w:val="00172053"/>
    <w:rsid w:val="00185148"/>
    <w:rsid w:val="00187D34"/>
    <w:rsid w:val="00194F9A"/>
    <w:rsid w:val="001B4335"/>
    <w:rsid w:val="001B7B62"/>
    <w:rsid w:val="001E6B27"/>
    <w:rsid w:val="00225C25"/>
    <w:rsid w:val="00241DE1"/>
    <w:rsid w:val="002518A8"/>
    <w:rsid w:val="002615EB"/>
    <w:rsid w:val="0028656D"/>
    <w:rsid w:val="00295D92"/>
    <w:rsid w:val="002A5E9F"/>
    <w:rsid w:val="002B2675"/>
    <w:rsid w:val="002B3A4E"/>
    <w:rsid w:val="002E64FE"/>
    <w:rsid w:val="002F31FC"/>
    <w:rsid w:val="00316FA1"/>
    <w:rsid w:val="00317639"/>
    <w:rsid w:val="00331492"/>
    <w:rsid w:val="003367F6"/>
    <w:rsid w:val="00353050"/>
    <w:rsid w:val="00366E8A"/>
    <w:rsid w:val="00391D9D"/>
    <w:rsid w:val="003D2B2F"/>
    <w:rsid w:val="003E4DAB"/>
    <w:rsid w:val="003F2A26"/>
    <w:rsid w:val="003F3006"/>
    <w:rsid w:val="003F682D"/>
    <w:rsid w:val="004063AB"/>
    <w:rsid w:val="00415C5B"/>
    <w:rsid w:val="0045297F"/>
    <w:rsid w:val="004638A3"/>
    <w:rsid w:val="00467BB7"/>
    <w:rsid w:val="0048514A"/>
    <w:rsid w:val="004C0EAA"/>
    <w:rsid w:val="004F366E"/>
    <w:rsid w:val="005142E5"/>
    <w:rsid w:val="005242D0"/>
    <w:rsid w:val="00552F1B"/>
    <w:rsid w:val="005559BA"/>
    <w:rsid w:val="00574CFA"/>
    <w:rsid w:val="00587AA3"/>
    <w:rsid w:val="00593C97"/>
    <w:rsid w:val="005958DF"/>
    <w:rsid w:val="005A07D8"/>
    <w:rsid w:val="005C492F"/>
    <w:rsid w:val="005E122D"/>
    <w:rsid w:val="00610FAB"/>
    <w:rsid w:val="00626268"/>
    <w:rsid w:val="006623DC"/>
    <w:rsid w:val="00673E35"/>
    <w:rsid w:val="00677401"/>
    <w:rsid w:val="00677A9E"/>
    <w:rsid w:val="00680E02"/>
    <w:rsid w:val="00697AFC"/>
    <w:rsid w:val="006B12E3"/>
    <w:rsid w:val="006E3222"/>
    <w:rsid w:val="007272F7"/>
    <w:rsid w:val="0075015B"/>
    <w:rsid w:val="007703D9"/>
    <w:rsid w:val="007753D3"/>
    <w:rsid w:val="00776C9D"/>
    <w:rsid w:val="00795652"/>
    <w:rsid w:val="007B6B9C"/>
    <w:rsid w:val="007F6803"/>
    <w:rsid w:val="00825F3D"/>
    <w:rsid w:val="00844761"/>
    <w:rsid w:val="0085495A"/>
    <w:rsid w:val="00890278"/>
    <w:rsid w:val="008A2AC9"/>
    <w:rsid w:val="008B193D"/>
    <w:rsid w:val="008B3BC4"/>
    <w:rsid w:val="008B3FAB"/>
    <w:rsid w:val="00947E04"/>
    <w:rsid w:val="009609A3"/>
    <w:rsid w:val="009674D8"/>
    <w:rsid w:val="009756BA"/>
    <w:rsid w:val="0098261A"/>
    <w:rsid w:val="009B7D8C"/>
    <w:rsid w:val="009C4556"/>
    <w:rsid w:val="009E0101"/>
    <w:rsid w:val="009E16CF"/>
    <w:rsid w:val="009E18CF"/>
    <w:rsid w:val="009E73A6"/>
    <w:rsid w:val="009F3B02"/>
    <w:rsid w:val="009F518B"/>
    <w:rsid w:val="009F7E27"/>
    <w:rsid w:val="00A02E2A"/>
    <w:rsid w:val="00A3141E"/>
    <w:rsid w:val="00A51F98"/>
    <w:rsid w:val="00A679A9"/>
    <w:rsid w:val="00A85656"/>
    <w:rsid w:val="00AA4AC4"/>
    <w:rsid w:val="00AB2DB0"/>
    <w:rsid w:val="00AC195C"/>
    <w:rsid w:val="00AC743E"/>
    <w:rsid w:val="00AD4BBB"/>
    <w:rsid w:val="00B01FD2"/>
    <w:rsid w:val="00B07C70"/>
    <w:rsid w:val="00B37DB6"/>
    <w:rsid w:val="00B622AC"/>
    <w:rsid w:val="00B8173B"/>
    <w:rsid w:val="00B97D73"/>
    <w:rsid w:val="00C10EF6"/>
    <w:rsid w:val="00C17FBE"/>
    <w:rsid w:val="00C33584"/>
    <w:rsid w:val="00C76827"/>
    <w:rsid w:val="00C809B7"/>
    <w:rsid w:val="00C928C8"/>
    <w:rsid w:val="00CA62A5"/>
    <w:rsid w:val="00CA7FA3"/>
    <w:rsid w:val="00CB2005"/>
    <w:rsid w:val="00CC141C"/>
    <w:rsid w:val="00CD62CD"/>
    <w:rsid w:val="00CF18CD"/>
    <w:rsid w:val="00D648B6"/>
    <w:rsid w:val="00D758E0"/>
    <w:rsid w:val="00DB2A7C"/>
    <w:rsid w:val="00DD47F0"/>
    <w:rsid w:val="00E17D8A"/>
    <w:rsid w:val="00E4787D"/>
    <w:rsid w:val="00E97E29"/>
    <w:rsid w:val="00EB71A8"/>
    <w:rsid w:val="00F2663E"/>
    <w:rsid w:val="00F27CA5"/>
    <w:rsid w:val="00F33DBF"/>
    <w:rsid w:val="00F42085"/>
    <w:rsid w:val="00F50898"/>
    <w:rsid w:val="00FA0132"/>
    <w:rsid w:val="00FD15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eastAsia="Calibri" w:hAnsi="Calibri" w:ascii="Calibri"/>
      <w:sz w:val="22"/>
      <w:szCs w:val="22"/>
      <w:lang w:eastAsia="en-US"/>
    </w:rPr>
  </w:style>
  <w:style w:styleId="Odlomakpopisa" w:type="paragraph">
    <w:name w:val="List Paragraph"/>
    <w:basedOn w:val="Normal"/>
    <w:uiPriority w:val="34"/>
    <w:qFormat/>
    <w:rsid w:val="00185148"/>
    <w:pPr>
      <w:spacing w:lineRule="auto" w:line="276" w:after="200"/>
      <w:ind w:left="720"/>
      <w:contextualSpacing/>
    </w:pPr>
    <w:rPr>
      <w:rFonts w:eastAsia="Calibri" w:hAnsi="Calibri" w:ascii="Calibri"/>
      <w:sz w:val="22"/>
      <w:szCs w:val="22"/>
      <w:lang w:eastAsia="en-US"/>
    </w:rPr>
  </w:style>
  <w:style w:customStyle="true" w:styleId="PodnojeChar" w:type="character">
    <w:name w:val="Podnožje Char"/>
    <w:basedOn w:val="Zadanifontodlomka"/>
    <w:link w:val="Podnoje"/>
    <w:uiPriority w:val="99"/>
    <w:rsid w:val="009C4556"/>
    <w:rPr>
      <w:sz w:val="24"/>
      <w:szCs w:val="24"/>
    </w:rPr>
  </w:style>
  <w:style w:styleId="Tekstrezerviranogmjesta" w:type="character">
    <w:name w:val="Placeholder Text"/>
    <w:basedOn w:val="Zadanifontodlomka"/>
    <w:uiPriority w:val="99"/>
    <w:semiHidden/>
    <w:rsid w:val="00C928C8"/>
    <w:rPr>
      <w:color w:val="808080"/>
      <w:bdr w:space="0" w:sz="0" w:color="auto" w:val="none"/>
      <w:shd w:fill="auto" w:color="auto" w:val="clear"/>
    </w:rPr>
  </w:style>
  <w:style w:customStyle="true" w:styleId="eSPISCCParagraphDefaultFont" w:type="character">
    <w:name w:val="eSPIS_CC_Paragraph Default Font"/>
    <w:basedOn w:val="Zadanifontodlomka"/>
    <w:rsid w:val="00C928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28C8"/>
    <w:rPr>
      <w:bdr w:space="0" w:sz="0" w:color="auto" w:val="none"/>
      <w:shd w:fill="FFFFCC" w:color="auto" w:val="clear"/>
      <w:lang w:val="hr-HR"/>
    </w:rPr>
  </w:style>
  <w:style w:customStyle="true" w:styleId="PozadinaSvijetloCrvena" w:type="character">
    <w:name w:val="Pozadina_SvijetloCrvena"/>
    <w:basedOn w:val="eSPISCCParagraphDefaultFont"/>
    <w:rsid w:val="00C928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28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ascii="Calibri" w:eastAsia="Calibri" w:hAnsi="Calibri"/>
      <w:sz w:val="22"/>
      <w:szCs w:val="22"/>
      <w:lang w:eastAsia="en-US"/>
    </w:rPr>
  </w:style>
  <w:style w:styleId="Odlomakpopisa" w:type="paragraph">
    <w:name w:val="List Paragraph"/>
    <w:basedOn w:val="Normal"/>
    <w:uiPriority w:val="34"/>
    <w:qFormat/>
    <w:rsid w:val="00185148"/>
    <w:pPr>
      <w:spacing w:after="200" w:line="276" w:lineRule="auto"/>
      <w:ind w:left="720"/>
      <w:contextualSpacing/>
    </w:pPr>
    <w:rPr>
      <w:rFonts w:ascii="Calibri" w:eastAsia="Calibri" w:hAnsi="Calibri"/>
      <w:sz w:val="22"/>
      <w:szCs w:val="22"/>
      <w:lang w:eastAsia="en-US"/>
    </w:rPr>
  </w:style>
  <w:style w:customStyle="1" w:styleId="PodnojeChar" w:type="character">
    <w:name w:val="Podnožje Char"/>
    <w:basedOn w:val="Zadanifontodlomka"/>
    <w:link w:val="Podnoje"/>
    <w:uiPriority w:val="99"/>
    <w:rsid w:val="009C4556"/>
    <w:rPr>
      <w:sz w:val="24"/>
      <w:szCs w:val="24"/>
    </w:rPr>
  </w:style>
  <w:style w:styleId="Tekstrezerviranogmjesta" w:type="character">
    <w:name w:val="Placeholder Text"/>
    <w:basedOn w:val="Zadanifontodlomka"/>
    <w:uiPriority w:val="99"/>
    <w:semiHidden/>
    <w:rsid w:val="00C928C8"/>
    <w:rPr>
      <w:color w:val="808080"/>
      <w:bdr w:color="auto" w:space="0" w:sz="0" w:val="none"/>
      <w:shd w:color="auto" w:fill="auto" w:val="clear"/>
    </w:rPr>
  </w:style>
  <w:style w:customStyle="1" w:styleId="eSPISCCParagraphDefaultFont" w:type="character">
    <w:name w:val="eSPIS_CC_Paragraph Default Font"/>
    <w:basedOn w:val="Zadanifontodlomka"/>
    <w:rsid w:val="00C928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28C8"/>
    <w:rPr>
      <w:bdr w:color="auto" w:space="0" w:sz="0" w:val="none"/>
      <w:shd w:color="auto" w:fill="FFFFCC" w:val="clear"/>
      <w:lang w:val="hr-HR"/>
    </w:rPr>
  </w:style>
  <w:style w:customStyle="1" w:styleId="PozadinaSvijetloCrvena" w:type="character">
    <w:name w:val="Pozadina_SvijetloCrvena"/>
    <w:basedOn w:val="eSPISCCParagraphDefaultFont"/>
    <w:rsid w:val="00C928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28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6077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8336423">
          <w:marLeft w:val="0"/>
          <w:marRight w:val="0"/>
          <w:marTop w:val="60"/>
          <w:marBottom w:val="0"/>
          <w:divBdr>
            <w:top w:space="0" w:sz="0" w:color="auto" w:val="none"/>
            <w:left w:space="0" w:sz="0" w:color="auto" w:val="none"/>
            <w:bottom w:space="0" w:sz="0" w:color="auto" w:val="none"/>
            <w:right w:space="0" w:sz="0" w:color="auto" w:val="none"/>
          </w:divBdr>
          <w:divsChild>
            <w:div w:id="443501495">
              <w:marLeft w:val="0"/>
              <w:marRight w:val="0"/>
              <w:marTop w:val="0"/>
              <w:marBottom w:val="0"/>
              <w:divBdr>
                <w:top w:space="0" w:sz="0" w:color="auto" w:val="none"/>
                <w:left w:space="0" w:sz="0" w:color="auto" w:val="none"/>
                <w:bottom w:space="0" w:sz="0" w:color="auto" w:val="none"/>
                <w:right w:space="0" w:sz="0" w:color="auto" w:val="none"/>
              </w:divBdr>
              <w:divsChild>
                <w:div w:id="798693538">
                  <w:marLeft w:val="3750"/>
                  <w:marRight w:val="0"/>
                  <w:marTop w:val="0"/>
                  <w:marBottom w:val="300"/>
                  <w:divBdr>
                    <w:top w:space="0" w:sz="0" w:color="auto" w:val="none"/>
                    <w:left w:space="0" w:sz="0" w:color="auto" w:val="none"/>
                    <w:bottom w:space="0" w:sz="0" w:color="auto" w:val="none"/>
                    <w:right w:space="0" w:sz="0" w:color="auto" w:val="none"/>
                  </w:divBdr>
                  <w:divsChild>
                    <w:div w:id="1053575468">
                      <w:marLeft w:val="0"/>
                      <w:marRight w:val="0"/>
                      <w:marTop w:val="0"/>
                      <w:marBottom w:val="0"/>
                      <w:divBdr>
                        <w:top w:space="0" w:sz="0" w:color="auto" w:val="none"/>
                        <w:left w:space="0" w:sz="0" w:color="auto" w:val="none"/>
                        <w:bottom w:space="0" w:sz="0" w:color="auto" w:val="none"/>
                        <w:right w:space="0" w:sz="0" w:color="auto" w:val="none"/>
                      </w:divBdr>
                      <w:divsChild>
                        <w:div w:id="529800329">
                          <w:marLeft w:val="0"/>
                          <w:marRight w:val="0"/>
                          <w:marTop w:val="0"/>
                          <w:marBottom w:val="0"/>
                          <w:divBdr>
                            <w:top w:space="0" w:sz="0" w:color="auto" w:val="none"/>
                            <w:left w:space="0" w:sz="0" w:color="auto" w:val="none"/>
                            <w:bottom w:space="0" w:sz="0" w:color="auto" w:val="none"/>
                            <w:right w:space="0" w:sz="0" w:color="auto" w:val="none"/>
                          </w:divBdr>
                          <w:divsChild>
                            <w:div w:id="1445538082">
                              <w:marLeft w:val="0"/>
                              <w:marRight w:val="0"/>
                              <w:marTop w:val="0"/>
                              <w:marBottom w:val="0"/>
                              <w:divBdr>
                                <w:top w:space="0" w:sz="0" w:color="auto" w:val="none"/>
                                <w:left w:space="0" w:sz="0" w:color="auto" w:val="none"/>
                                <w:bottom w:space="0" w:sz="0" w:color="auto" w:val="none"/>
                                <w:right w:space="0" w:sz="0" w:color="auto" w:val="none"/>
                              </w:divBdr>
                              <w:divsChild>
                                <w:div w:id="385229008">
                                  <w:marLeft w:val="0"/>
                                  <w:marRight w:val="0"/>
                                  <w:marTop w:val="0"/>
                                  <w:marBottom w:val="0"/>
                                  <w:divBdr>
                                    <w:top w:space="0" w:sz="0" w:color="auto" w:val="none"/>
                                    <w:left w:space="0" w:sz="0" w:color="auto" w:val="none"/>
                                    <w:bottom w:space="0" w:sz="0" w:color="auto" w:val="none"/>
                                    <w:right w:space="0" w:sz="0" w:color="auto" w:val="none"/>
                                  </w:divBdr>
                                  <w:divsChild>
                                    <w:div w:id="1329820567">
                                      <w:marLeft w:val="0"/>
                                      <w:marRight w:val="0"/>
                                      <w:marTop w:val="0"/>
                                      <w:marBottom w:val="0"/>
                                      <w:divBdr>
                                        <w:top w:space="0" w:sz="0" w:color="auto" w:val="none"/>
                                        <w:left w:space="0" w:sz="0" w:color="auto" w:val="none"/>
                                        <w:bottom w:space="0" w:sz="0" w:color="auto" w:val="none"/>
                                        <w:right w:space="0" w:sz="0" w:color="auto" w:val="none"/>
                                      </w:divBdr>
                                      <w:divsChild>
                                        <w:div w:id="623343973">
                                          <w:marLeft w:val="0"/>
                                          <w:marRight w:val="0"/>
                                          <w:marTop w:val="0"/>
                                          <w:marBottom w:val="0"/>
                                          <w:divBdr>
                                            <w:top w:space="0" w:sz="0" w:color="auto" w:val="none"/>
                                            <w:left w:space="0" w:sz="0" w:color="auto" w:val="none"/>
                                            <w:bottom w:space="0" w:sz="0" w:color="auto" w:val="none"/>
                                            <w:right w:space="0" w:sz="0" w:color="auto" w:val="none"/>
                                          </w:divBdr>
                                          <w:divsChild>
                                            <w:div w:id="731344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LEUTAR društvo s ograničenom odgovornošću za graditeljstvo i trgovinu</izvorni_sadrzaj>
    <derivirana_varijabla naziv="DomainObject.Predmet.ProtustrankaFormated_1">  LEUTAR društvo s ograničenom odgovornošću za graditeljstvo i trgovinu</derivirana_varijabla>
  </DomainObject.Predmet.ProtustrankaFormated>
  <DomainObject.Predmet.ProtustrankaFormatedOIB>
    <izvorni_sadrzaj>  LEUTAR društvo s ograničenom odgovornošću za graditeljstvo i trgovinu, OIB 47805232684</izvorni_sadrzaj>
    <derivirana_varijabla naziv="DomainObject.Predmet.ProtustrankaFormatedOIB_1">  LEUTAR društvo s ograničenom odgovornošću za graditeljstvo i trgovinu, OIB 47805232684</derivirana_varijabla>
  </DomainObject.Predmet.ProtustrankaFormatedOIB>
  <DomainObject.Predmet.ProtustrankaFormatedWithAdress>
    <izvorni_sadrzaj> LEUTAR društvo s ograničenom odgovornošću za graditeljstvo i trgovinu, Doverska 15, Split</izvorni_sadrzaj>
    <derivirana_varijabla naziv="DomainObject.Predmet.ProtustrankaFormatedWithAdress_1"> LEUTAR društvo s ograničenom odgovornošću za graditeljstvo i trgovinu, Doverska 15, Split</derivirana_varijabla>
  </DomainObject.Predmet.ProtustrankaFormatedWithAdress>
  <DomainObject.Predmet.ProtustrankaFormatedWithAdressOIB>
    <izvorni_sadrzaj> LEUTAR društvo s ograničenom odgovornošću za graditeljstvo i trgovinu, OIB 47805232684, Doverska 15, Split</izvorni_sadrzaj>
    <derivirana_varijabla naziv="DomainObject.Predmet.ProtustrankaFormatedWithAdressOIB_1"> LEUTAR društvo s ograničenom odgovornošću za graditeljstvo i trgovinu, OIB 47805232684, Doverska 15, Split</derivirana_varijabla>
  </DomainObject.Predmet.ProtustrankaFormatedWithAdressOIB>
  <DomainObject.Predmet.ProtustrankaWithAdress>
    <izvorni_sadrzaj>LEUTAR društvo s ograničenom odgovornošću za graditeljstvo i trgovinu Doverska 15, Split</izvorni_sadrzaj>
    <derivirana_varijabla naziv="DomainObject.Predmet.ProtustrankaWithAdress_1">LEUTAR društvo s ograničenom odgovornošću za graditeljstvo i trgovinu Doverska 15, Split</derivirana_varijabla>
  </DomainObject.Predmet.ProtustrankaWithAdress>
  <DomainObject.Predmet.ProtustrankaWithAdressOIB>
    <izvorni_sadrzaj>LEUTAR društvo s ograničenom odgovornošću za graditeljstvo i trgovinu, OIB 47805232684, Doverska 15, Split</izvorni_sadrzaj>
    <derivirana_varijabla naziv="DomainObject.Predmet.ProtustrankaWithAdressOIB_1">LEUTAR društvo s ograničenom odgovornošću za graditeljstvo i trgovinu, OIB 47805232684, Doverska 15, Split</derivirana_varijabla>
  </DomainObject.Predmet.ProtustrankaWithAdressOIB>
  <DomainObject.Predmet.ProtustrankaNazivFormated>
    <izvorni_sadrzaj>LEUTAR društvo s ograničenom odgovornošću za graditeljstvo i trgovinu</izvorni_sadrzaj>
    <derivirana_varijabla naziv="DomainObject.Predmet.ProtustrankaNazivFormated_1">LEUTAR društvo s ograničenom odgovornošću za graditeljstvo i trgovinu</derivirana_varijabla>
  </DomainObject.Predmet.ProtustrankaNazivFormated>
  <DomainObject.Predmet.ProtustrankaNazivFormatedOIB>
    <izvorni_sadrzaj>LEUTAR društvo s ograničenom odgovornošću za graditeljstvo i trgovinu, OIB 47805232684</izvorni_sadrzaj>
    <derivirana_varijabla naziv="DomainObject.Predmet.ProtustrankaNazivFormatedOIB_1">LEUTAR društvo s ograničenom odgovornošću za graditeljstvo i trgovinu,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item>
    </izvorni_sadrzaj>
    <derivirana_varijabla naziv="DomainObject.Predmet.ProtuStrankaListFormated_1">
      <item>LEUTAR društvo s ograničenom odgovornošću za graditeljstvo i trgovinu</item>
    </derivirana_varijabla>
  </DomainObject.Predmet.ProtuStrankaListFormated>
  <DomainObject.Predmet.ProtuStrankaListFormatedOIB>
    <izvorni_sadrzaj>
      <item>LEUTAR društvo s ograničenom odgovornošću za graditeljstvo i trgovinu, OIB 47805232684</item>
    </izvorni_sadrzaj>
    <derivirana_varijabla naziv="DomainObject.Predmet.ProtuStrankaListFormatedOIB_1">
      <item>LEUTAR društvo s ograničenom odgovornošću za graditeljstvo i trgovinu, OIB 47805232684</item>
    </derivirana_varijabla>
  </DomainObject.Predmet.ProtuStrankaListFormatedOIB>
  <DomainObject.Predmet.ProtuStrankaListFormatedWithAdress>
    <izvorni_sadrzaj>
      <item>LEUTAR društvo s ograničenom odgovornošću za graditeljstvo i trgovinu, Doverska 15, Split</item>
    </izvorni_sadrzaj>
    <derivirana_varijabla naziv="DomainObject.Predmet.ProtuStrankaListFormatedWithAdress_1">
      <item>LEUTAR društvo s ograničenom odgovornošću za graditeljstvo i trgovinu, Doverska 15, Split</item>
    </derivirana_varijabla>
  </DomainObject.Predmet.ProtuStrankaListFormatedWithAdress>
  <DomainObject.Predmet.ProtuStrankaListFormatedWithAdressOIB>
    <izvorni_sadrzaj>
      <item>LEUTAR društvo s ograničenom odgovornošću za graditeljstvo i trgovinu, OIB 47805232684, Doverska 15, Split</item>
    </izvorni_sadrzaj>
    <derivirana_varijabla naziv="DomainObject.Predmet.ProtuStrankaListFormatedWithAdressOIB_1">
      <item>LEUTAR društvo s ograničenom odgovornošću za graditeljstvo i trgovinu, OIB 47805232684, Doverska 15, Split</item>
    </derivirana_varijabla>
  </DomainObject.Predmet.ProtuStrankaListFormatedWithAdressOIB>
  <DomainObject.Predmet.ProtuStrankaListNazivFormated>
    <izvorni_sadrzaj>
      <item>LEUTAR društvo s ograničenom odgovornošću za graditeljstvo i trgovinu</item>
    </izvorni_sadrzaj>
    <derivirana_varijabla naziv="DomainObject.Predmet.ProtuStrankaListNazivFormated_1">
      <item>LEUTAR društvo s ograničenom odgovornošću za graditeljstvo i trgovinu</item>
    </derivirana_varijabla>
  </DomainObject.Predmet.ProtuStrankaListNazivFormated>
  <DomainObject.Predmet.ProtuStrankaListNazivFormatedOIB>
    <izvorni_sadrzaj>
      <item>LEUTAR društvo s ograničenom odgovornošću za graditeljstvo i trgovinu, OIB 47805232684</item>
    </izvorni_sadrzaj>
    <derivirana_varijabla naziv="DomainObject.Predmet.ProtuStrankaListNazivFormatedOIB_1">
      <item>LEUTAR društvo s ograničenom odgovornošću za graditeljstvo i trgovinu, OIB 47805232684</item>
    </derivirana_varijabla>
  </DomainObject.Predmet.ProtuStrankaListNazivFormatedOIB>
  <DomainObject.Predmet.OstaliListFormated>
    <izvorni_sadrzaj>
      <item>JOSIP LEUTAR</item>
      <item>PERICA MITROVIĆ</item>
      <item>ZAJEDNIČKI ODVJETNIČKI URED JOVAN DONESKI, MELITA BABIĆ, PERICA MEDAKOVIĆ, HRVOJE ČAČIĆ I NERA KAUCKI punomoćnik sudionika u postupku Nenad Šimić; Milena Šimić</item>
      <item>Zoran Tomić punomoćnik sudionika u postupku HRVATSKE ŠUME društvo s ograničenom odgovornošću</item>
      <item>Dragica Dumančić</item>
      <item>ŽUPANIJSKO DRŽAVNO ODVJETNIŠTVO U SPLITU punomoćnik sudionika u postupku RH MINISTARSTVO FINANCIJA</item>
    </izvorni_sadrzaj>
    <derivirana_varijabla naziv="DomainObject.Predmet.OstaliListFormated_1">
      <item>JOSIP LEUTAR</item>
      <item>PERICA MITROVIĆ</item>
      <item>ZAJEDNIČKI ODVJETNIČKI URED JOVAN DONESKI, MELITA BABIĆ, PERICA MEDAKOVIĆ, HRVOJE ČAČIĆ I NERA KAUCKI punomoćnik sudionika u postupku Nenad Šimić; Milena Šimić</item>
      <item>Zoran Tomić punomoćnik sudionika u postupku HRVATSKE ŠUME društvo s ograničenom odgovornošću</item>
      <item>Dragica Dumančić</item>
      <item>ŽUPANIJSKO DRŽAVNO ODVJETNIŠTVO U SPLITU punomoćnik sudionika u postupku RH MINISTARSTVO FINANCIJA</item>
    </derivirana_varijabla>
  </DomainObject.Predmet.OstaliListFormated>
  <DomainObject.Predmet.OstaliListFormatedOIB>
    <izvorni_sadrzaj>
      <item>JOSIP LEUTAR, OIB 85865433060</item>
      <item>PERICA MITROVIĆ, OIB 29538074286</item>
      <item>ZAJEDNIČKI ODVJETNIČKI URED JOVAN DONESKI, MELITA BABIĆ, PERICA MEDAKOVIĆ, HRVOJE ČAČIĆ I NERA KAUCKI punomoćnik sudionika u postupku Nenad Šimić; Milena Šimić</item>
      <item>Zoran Tomić, OIB 80809284399 punomoćnik sudionika u postupku HRVATSKE ŠUME društvo s ograničenom odgovornošću</item>
      <item>Dragica Dumančić</item>
      <item>ŽUPANIJSKO DRŽAVNO ODVJETNIŠTVO U SPLITU punomoćnik sudionika u postupku RH MINISTARSTVO FINANCIJA</item>
    </izvorni_sadrzaj>
    <derivirana_varijabla naziv="DomainObject.Predmet.OstaliListFormatedOIB_1">
      <item>JOSIP LEUTAR, OIB 85865433060</item>
      <item>PERICA MITROVIĆ, OIB 29538074286</item>
      <item>ZAJEDNIČKI ODVJETNIČKI URED JOVAN DONESKI, MELITA BABIĆ, PERICA MEDAKOVIĆ, HRVOJE ČAČIĆ I NERA KAUCKI punomoćnik sudionika u postupku Nenad Šimić; Milena Šimić</item>
      <item>Zoran Tomić, OIB 80809284399 punomoćnik sudionika u postupku HRVATSKE ŠUME društvo s ograničenom odgovornošću</item>
      <item>Dragica Dumančić</item>
      <item>ŽUPANIJSKO DRŽAVNO ODVJETNIŠTVO U SPLITU punomoćnik sudionika u postupku RH MINISTARSTVO FINANCIJA</item>
    </derivirana_varijabla>
  </DomainObject.Predmet.OstaliListFormatedOIB>
  <DomainObject.Predmet.OstaliListFormatedWithAdress>
    <izvorni_sadrzaj>
      <item>JOSIP LEUTAR, Doverska 15, 21000 Split</item>
      <item>PERICA MITROVIĆ, Kardinala A. Stepinca 35, 31000 Osijek</item>
      <item>ZAJEDNIČKI ODVJETNIČKI URED JOVAN DONESKI, MELITA BABIĆ, PERICA MEDAKOVIĆ, HRVOJE ČAČIĆ I NERA KAUCKI, P. Preradovića 20, 43500 Daruvar punomoćnik sudionika u postupku Nenad Šimić; Milena Šimić</item>
      <item>Zoran Tomić, Zelinska 2/I, 10000 Zagreb punomoćnik sudionika u postupku HRVATSKE ŠUME društvo s ograničenom odgovornošću</item>
      <item>Dragica Dumančić, Vrt Jagode Truhelke 3, 31000 Osijek</item>
      <item>ŽUPANIJSKO DRŽAVNO ODVJETNIŠTVO U SPLITU, Gundulićeva 29a, 21000 Split punomoćnik sudionika u postupku RH MINISTARSTVO FINANCIJA</item>
    </izvorni_sadrzaj>
    <derivirana_varijabla naziv="DomainObject.Predmet.OstaliListFormatedWithAdress_1">
      <item>JOSIP LEUTAR, Doverska 15, 21000 Split</item>
      <item>PERICA MITROVIĆ, Kardinala A. Stepinca 35, 31000 Osijek</item>
      <item>ZAJEDNIČKI ODVJETNIČKI URED JOVAN DONESKI, MELITA BABIĆ, PERICA MEDAKOVIĆ, HRVOJE ČAČIĆ I NERA KAUCKI, P. Preradovića 20, 43500 Daruvar punomoćnik sudionika u postupku Nenad Šimić; Milena Šimić</item>
      <item>Zoran Tomić, Zelinska 2/I, 10000 Zagreb punomoćnik sudionika u postupku HRVATSKE ŠUME društvo s ograničenom odgovornošću</item>
      <item>Dragica Dumančić, Vrt Jagode Truhelke 3, 31000 Osijek</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JOSIP LEUTAR, OIB 85865433060, Doverska 15, 21000 Split</item>
      <item>PERICA MITROVIĆ, OIB 29538074286, Kardinala A. Stepinca 35, 31000 Osijek</item>
      <item>ZAJEDNIČKI ODVJETNIČKI URED JOVAN DONESKI, MELITA BABIĆ, PERICA MEDAKOVIĆ, HRVOJE ČAČIĆ I NERA KAUCKI, P. Preradovića 20, 43500 Daruvar punomoćnik sudionika u postupku Nenad Šimić; Milena Šimić</item>
      <item>Zoran Tomić, OIB 80809284399, Zelinska 2/I, 10000 Zagreb punomoćnik sudionika u postupku HRVATSKE ŠUME društvo s ograničenom odgovornošću</item>
      <item>Dragica Dumančić, Vrt Jagode Truhelke 3, 31000 Osijek</item>
      <item>ŽUPANIJSKO DRŽAVNO ODVJETNIŠTVO U SPLITU, Gundulićeva 29a, 21000 Split punomoćnik sudionika u postupku RH MINISTARSTVO FINANCIJA</item>
    </izvorni_sadrzaj>
    <derivirana_varijabla naziv="DomainObject.Predmet.OstaliListFormatedWithAdressOIB_1">
      <item>JOSIP LEUTAR, OIB 85865433060, Doverska 15, 21000 Split</item>
      <item>PERICA MITROVIĆ, OIB 29538074286, Kardinala A. Stepinca 35, 31000 Osijek</item>
      <item>ZAJEDNIČKI ODVJETNIČKI URED JOVAN DONESKI, MELITA BABIĆ, PERICA MEDAKOVIĆ, HRVOJE ČAČIĆ I NERA KAUCKI, P. Preradovića 20, 43500 Daruvar punomoćnik sudionika u postupku Nenad Šimić; Milena Šimić</item>
      <item>Zoran Tomić, OIB 80809284399, Zelinska 2/I, 10000 Zagreb punomoćnik sudionika u postupku HRVATSKE ŠUME društvo s ograničenom odgovornošću</item>
      <item>Dragica Dumančić, Vrt Jagode Truhelke 3, 31000 Osijek</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JOSIP LEUTAR</item>
      <item>PERICA MITROVIĆ</item>
      <item>ZAJEDNIČKI ODVJETNIČKI URED JOVAN DONESKI, MELITA BABIĆ, PERICA MEDAKOVIĆ, HRVOJE ČAČIĆ I NERA KAUCKI</item>
      <item>Zoran Tomić</item>
      <item>Dragica Dumančić</item>
      <item>ŽUPANIJSKO DRŽAVNO ODVJETNIŠTVO U SPLITU</item>
    </izvorni_sadrzaj>
    <derivirana_varijabla naziv="DomainObject.Predmet.OstaliListNazivFormated_1">
      <item>JOSIP LEUTAR</item>
      <item>PERICA MITROVIĆ</item>
      <item>ZAJEDNIČKI ODVJETNIČKI URED JOVAN DONESKI, MELITA BABIĆ, PERICA MEDAKOVIĆ, HRVOJE ČAČIĆ I NERA KAUCKI</item>
      <item>Zoran Tomić</item>
      <item>Dragica Dumančić</item>
      <item>ŽUPANIJSKO DRŽAVNO ODVJETNIŠTVO U SPLITU</item>
    </derivirana_varijabla>
  </DomainObject.Predmet.OstaliListNazivFormated>
  <DomainObject.Predmet.OstaliListNazivFormatedOIB>
    <izvorni_sadrzaj>
      <item>JOSIP LEUTAR, OIB 85865433060</item>
      <item>PERICA MITROVIĆ, OIB 29538074286</item>
      <item>ZAJEDNIČKI ODVJETNIČKI URED JOVAN DONESKI, MELITA BABIĆ, PERICA MEDAKOVIĆ, HRVOJE ČAČIĆ I NERA KAUCKI</item>
      <item>Zoran Tomić, OIB 80809284399</item>
      <item>Dragica Dumančić</item>
      <item>ŽUPANIJSKO DRŽAVNO ODVJETNIŠTVO U SPLITU</item>
    </izvorni_sadrzaj>
    <derivirana_varijabla naziv="DomainObject.Predmet.OstaliListNazivFormatedOIB_1">
      <item>JOSIP LEUTAR, OIB 85865433060</item>
      <item>PERICA MITROVIĆ, OIB 29538074286</item>
      <item>ZAJEDNIČKI ODVJETNIČKI URED JOVAN DONESKI, MELITA BABIĆ, PERICA MEDAKOVIĆ, HRVOJE ČAČIĆ I NERA KAUCKI</item>
      <item>Zoran Tomić, OIB 80809284399</item>
      <item>Dragica Dumančić</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izvorni_sadrzaj>
    <derivirana_varijabla naziv="DomainObject.Predmet.ProtustrankaIDrugi_1">LEUTAR društvo s ograničenom odgovornošću za graditeljstvo i trgovinu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OIB 47805232684, Doverska 15, Split</izvorni_sadrzaj>
    <derivirana_varijabla naziv="DomainObject.Predmet.ProtustrankaIDrugiAdressOIB_1">LEUTAR društvo s ograničenom odgovornošću za graditeljstvo i trgovinu, OIB 47805232684, Doverska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JOSIP LEUTAR</item>
      <item>PERICA MITROVIĆ</item>
      <item>ZAJEDNIČKI ODVJETNIČKI URED JOVAN DONESKI, MELITA BABIĆ, PERICA MEDAKOVIĆ, HRVOJE ČAČIĆ I NERA KAUCKI</item>
      <item>Zoran Tomić</item>
      <item>Dragica Dumančić</item>
      <item>ŽUPANIJSKO DRŽAVNO ODVJETNIŠTVO U SPLITU</item>
    </izvorni_sadrzaj>
    <derivirana_varijabla naziv="DomainObject.Predmet.SudioniciListNaziv_1">
      <item>FINA Split</item>
      <item>LEUTAR društvo s ograničenom odgovornošću za graditeljstvo i trgovinu</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JOSIP LEUTAR</item>
      <item>PERICA MITROVIĆ</item>
      <item>ZAJEDNIČKI ODVJETNIČKI URED JOVAN DONESKI, MELITA BABIĆ, PERICA MEDAKOVIĆ, HRVOJE ČAČIĆ I NERA KAUCKI</item>
      <item>Zoran Tomić</item>
      <item>Dragica Dumančić</item>
      <item>ŽUPANIJSKO DRŽAVNO ODVJETNIŠTVO U SPLITU</item>
    </derivirana_varijabla>
  </DomainObject.Predmet.SudioniciListNaziv>
  <DomainObject.Predmet.SudioniciListAdressOIB>
    <izvorni_sadrzaj>
      <item>FINA Split, OIB 85821130368, Mažuranićevo šetalište 24 b,21000 Split</item>
      <item>LEUTAR društvo s ograničenom odgovornošću za graditeljstvo i trgovinu, OIB 47805232684, Doverska 15,Split</item>
      <item>OTOS ortopedska tehnika d.o.o., OIB 86363078612, Vukovarska 1,31000 Osijek</item>
      <item>RH MINISTARSTVO FINANCIJA, OIB 18683136487, Katančićeva 5,10000 Zagreb</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JOSIP LEUTAR, OIB 85865433060, Doverska 15,21000 Split</item>
      <item>PERICA MITROVIĆ, OIB 29538074286, Kardinala A. Stepinca 35,31000 Osijek</item>
      <item>ZAJEDNIČKI ODVJETNIČKI URED JOVAN DONESKI, MELITA BABIĆ, PERICA MEDAKOVIĆ, HRVOJE ČAČIĆ I NERA KAUCKI, P. Preradovića 20,43500 Daruvar</item>
      <item>Zoran Tomić, OIB 80809284399, Zelinska 2/I,10000 Zagreb</item>
      <item>Dragica Dumančić, Vrt Jagode Truhelke 3,31000 Osijek</item>
      <item>ŽUPANIJSKO DRŽAVNO ODVJETNIŠTVO U SPLITU, Gundulićeva 29a,21000 Split</item>
    </izvorni_sadrzaj>
    <derivirana_varijabla naziv="DomainObject.Predmet.SudioniciListAdressOIB_1">
      <item>FINA Split, OIB 85821130368, Mažuranićevo šetalište 24 b,21000 Split</item>
      <item>LEUTAR društvo s ograničenom odgovornošću za graditeljstvo i trgovinu, OIB 47805232684, Doverska 15,Split</item>
      <item>OTOS ortopedska tehnika d.o.o., OIB 86363078612, Vukovarska 1,31000 Osijek</item>
      <item>RH MINISTARSTVO FINANCIJA, OIB 18683136487, Katančićeva 5,10000 Zagreb</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JOSIP LEUTAR, OIB 85865433060, Doverska 15,21000 Split</item>
      <item>PERICA MITROVIĆ, OIB 29538074286, Kardinala A. Stepinca 35,31000 Osijek</item>
      <item>ZAJEDNIČKI ODVJETNIČKI URED JOVAN DONESKI, MELITA BABIĆ, PERICA MEDAKOVIĆ, HRVOJE ČAČIĆ I NERA KAUCKI, P. Preradovića 20,43500 Daruvar</item>
      <item>Zoran Tomić, OIB 80809284399, Zelinska 2/I,10000 Zagreb</item>
      <item>Dragica Dumančić, Vrt Jagode Truhelke 3,31000 Osijek</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86363078612</item>
      <item>, OIB 18683136487</item>
      <item>, OIB 46830600751</item>
      <item>, OIB 92963223473</item>
      <item>, OIB 85821130368</item>
      <item>, OIB 69693144506</item>
      <item>, OIB 30050049642</item>
      <item>, OIB 91116964857</item>
      <item>, OIB 78755598868</item>
      <item>, OIB 26352919324</item>
      <item>, OIB 30050049642</item>
      <item>, OIB 97083647226</item>
      <item>, OIB 28921383001</item>
      <item>, OIB 72995603659</item>
      <item>, OIB 42766632511</item>
      <item>, OIB 85370122904</item>
      <item>, OIB 28921383001</item>
      <item>, OIB 13667298928</item>
      <item>, OIB 83386962460</item>
      <item>, OIB 44399135533</item>
      <item>, OIB 43654507669</item>
      <item>, OIB 46830600751</item>
      <item>, OIB 43475981413</item>
      <item>, OIB 57509775367</item>
      <item>, OIB 85865433060</item>
      <item>, OIB 29538074286</item>
      <item>, OIB null</item>
      <item>, OIB 80809284399</item>
      <item>, OIB null</item>
      <item>, OIB null</item>
    </izvorni_sadrzaj>
    <derivirana_varijabla naziv="DomainObject.Predmet.SudioniciListNazivOIB_1">
      <item>, OIB 85821130368</item>
      <item>, OIB 47805232684</item>
      <item>, OIB 86363078612</item>
      <item>, OIB 18683136487</item>
      <item>, OIB 46830600751</item>
      <item>, OIB 92963223473</item>
      <item>, OIB 85821130368</item>
      <item>, OIB 69693144506</item>
      <item>, OIB 30050049642</item>
      <item>, OIB 91116964857</item>
      <item>, OIB 78755598868</item>
      <item>, OIB 26352919324</item>
      <item>, OIB 30050049642</item>
      <item>, OIB 97083647226</item>
      <item>, OIB 28921383001</item>
      <item>, OIB 72995603659</item>
      <item>, OIB 42766632511</item>
      <item>, OIB 85370122904</item>
      <item>, OIB 28921383001</item>
      <item>, OIB 13667298928</item>
      <item>, OIB 83386962460</item>
      <item>, OIB 44399135533</item>
      <item>, OIB 43654507669</item>
      <item>, OIB 46830600751</item>
      <item>, OIB 43475981413</item>
      <item>, OIB 57509775367</item>
      <item>, OIB 85865433060</item>
      <item>, OIB 29538074286</item>
      <item>, OIB null</item>
      <item>, OIB 80809284399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2FE7C3-7E91-4875-BC48-106A3810AA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467</properties:Words>
  <properties:Characters>2458</properties:Characters>
  <properties:Lines>85</properties:Lines>
  <properties:Paragraphs>34</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2958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2016-06-06T11:34:00Z</dcterms:created>
  <dc:creator>Trgovački sud Split</dc:creator>
  <cp:lastModifiedBy>Katarina Mikulić</cp:lastModifiedBy>
  <cp:lastPrinted>2016-06-07T12:39:00Z</cp:lastPrinted>
  <dcterms:modified xmlns:xsi="http://www.w3.org/2001/XMLSchema-instance" xsi:type="dcterms:W3CDTF">2016-06-07T12:40:00Z</dcterms:modified>
  <cp:revision>11</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