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26F0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F26F0" w:rsidP="008F5996" w:rsidR="006F26F0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6F26F0" w:rsidP="008F5996" w:rsidR="006F26F0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42ad1b5" w14:paraId="42ad1b5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F87E45">
        <w:rPr>
          <w:rFonts w:hAnsi="Times New Roman" w:ascii="Times New Roman"/>
          <w:sz w:val="24"/>
        </w:rPr>
        <w:t>1823/16</w:t>
      </w:r>
      <w:r w:rsidR="008F33EF">
        <w:rPr>
          <w:rFonts w:hAnsi="Times New Roman" w:ascii="Times New Roman"/>
          <w:sz w:val="24"/>
        </w:rPr>
        <w:t>-46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2511F" w:rsidP="0052511F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>
      <w:pPr>
        <w:rPr>
          <w:rFonts w:hAnsi="Times New Roman" w:ascii="Times New Roman"/>
          <w:sz w:val="24"/>
        </w:rPr>
      </w:pPr>
    </w:p>
    <w:p w:rsidRDefault="005A0860" w:rsidP="005A4811" w:rsidR="005A0860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F87E45" w:rsidRPr="00F87E45">
        <w:rPr>
          <w:rFonts w:hAnsi="Times New Roman" w:ascii="Times New Roman"/>
          <w:sz w:val="24"/>
        </w:rPr>
        <w:t>HYUNDAI AUTO ZAGREB d.o.o. u stečaju, Zagreb, Žitnjak, Slavonska avenija 11/B, OIB: 81638087458</w:t>
      </w:r>
      <w:r w:rsidR="00F87E45">
        <w:rPr>
          <w:rFonts w:hAnsi="Times New Roman" w:ascii="Times New Roman"/>
          <w:sz w:val="24"/>
        </w:rPr>
        <w:t xml:space="preserve">, </w:t>
      </w:r>
      <w:r w:rsidR="003F773A">
        <w:rPr>
          <w:rFonts w:hAnsi="Times New Roman" w:ascii="Times New Roman"/>
          <w:sz w:val="24"/>
        </w:rPr>
        <w:t>11. listopada</w:t>
      </w:r>
      <w:r w:rsidR="0052511F">
        <w:rPr>
          <w:rFonts w:hAnsi="Times New Roman" w:ascii="Times New Roman"/>
          <w:sz w:val="24"/>
        </w:rPr>
        <w:t xml:space="preserve"> </w:t>
      </w:r>
      <w:r w:rsidR="006F26F0" w:rsidRPr="006F26F0">
        <w:rPr>
          <w:rFonts w:hAnsi="Times New Roman" w:ascii="Times New Roman"/>
          <w:sz w:val="24"/>
        </w:rPr>
        <w:t>2017.</w:t>
      </w:r>
      <w:r w:rsidR="006E1E9D">
        <w:rPr>
          <w:rFonts w:hAnsi="Times New Roman" w:ascii="Times New Roman"/>
          <w:sz w:val="24"/>
        </w:rPr>
        <w:t xml:space="preserve"> 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F773A" w:rsidR="00C0086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5A0860">
        <w:rPr>
          <w:rFonts w:cs="Tahoma" w:hAnsi="Times New Roman" w:ascii="Times New Roman"/>
          <w:sz w:val="24"/>
        </w:rPr>
        <w:t xml:space="preserve">Određuje se </w:t>
      </w:r>
      <w:r w:rsidR="006E1E9D" w:rsidRPr="005A0860">
        <w:rPr>
          <w:rFonts w:cs="Tahoma" w:hAnsi="Times New Roman" w:ascii="Times New Roman"/>
          <w:b/>
          <w:sz w:val="24"/>
        </w:rPr>
        <w:t>1</w:t>
      </w:r>
      <w:r w:rsidRPr="005A0860">
        <w:rPr>
          <w:rFonts w:cs="Tahoma" w:hAnsi="Times New Roman" w:ascii="Times New Roman"/>
          <w:b/>
          <w:sz w:val="24"/>
        </w:rPr>
        <w:t>. javna dražba</w:t>
      </w:r>
      <w:r w:rsidRPr="005A0860">
        <w:rPr>
          <w:rFonts w:cs="Tahoma" w:hAnsi="Times New Roman" w:ascii="Times New Roman"/>
          <w:sz w:val="24"/>
        </w:rPr>
        <w:t xml:space="preserve"> radi prodaje nekretnin</w:t>
      </w:r>
      <w:r w:rsidR="0052511F" w:rsidRPr="005A0860">
        <w:rPr>
          <w:rFonts w:cs="Tahoma" w:hAnsi="Times New Roman" w:ascii="Times New Roman"/>
          <w:sz w:val="24"/>
        </w:rPr>
        <w:t>e</w:t>
      </w:r>
      <w:r w:rsidRPr="005A0860">
        <w:rPr>
          <w:rFonts w:cs="Tahoma" w:hAnsi="Times New Roman" w:ascii="Times New Roman"/>
          <w:sz w:val="24"/>
        </w:rPr>
        <w:t xml:space="preserve"> stečajnog dužnika</w:t>
      </w:r>
      <w:r w:rsidR="0052511F" w:rsidRPr="005A0860">
        <w:rPr>
          <w:rFonts w:cs="Tahoma" w:hAnsi="Times New Roman" w:ascii="Times New Roman"/>
          <w:sz w:val="24"/>
        </w:rPr>
        <w:t xml:space="preserve"> upisane </w:t>
      </w:r>
      <w:r w:rsidR="003F773A" w:rsidRPr="003F773A">
        <w:rPr>
          <w:rFonts w:cs="Tahoma" w:hAnsi="Times New Roman" w:ascii="Times New Roman"/>
          <w:sz w:val="24"/>
        </w:rPr>
        <w:t>u k.o. Kaštel Sućurac, z.k.č. 3894 i 3895, po novoj izmjeri k.č.br. 4877</w:t>
      </w:r>
      <w:r w:rsidR="003F773A">
        <w:rPr>
          <w:rFonts w:cs="Tahoma" w:hAnsi="Times New Roman" w:ascii="Times New Roman"/>
          <w:sz w:val="24"/>
        </w:rPr>
        <w:t>.</w:t>
      </w:r>
    </w:p>
    <w:p w:rsidRDefault="003F773A" w:rsidP="003F773A" w:rsidR="003F773A" w:rsidRPr="00C00867">
      <w:pPr>
        <w:ind w:left="567"/>
        <w:rPr>
          <w:rFonts w:cs="Tahoma" w:hAnsi="Times New Roman" w:ascii="Times New Roman"/>
          <w:sz w:val="24"/>
        </w:rPr>
      </w:pPr>
    </w:p>
    <w:p w:rsidRDefault="0052511F" w:rsidP="005A0860" w:rsidR="005A0860" w:rsidRPr="005A0860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 xml:space="preserve">Vrijednost nekretnine utvrđuje se u iznosu od </w:t>
      </w:r>
      <w:r w:rsidR="003F773A" w:rsidRPr="003F773A">
        <w:rPr>
          <w:rFonts w:cs="Tahoma" w:hAnsi="Times New Roman" w:ascii="Times New Roman"/>
          <w:b/>
          <w:sz w:val="24"/>
        </w:rPr>
        <w:t>25.056.002,00</w:t>
      </w:r>
      <w:r w:rsidR="003F773A" w:rsidRPr="003F773A">
        <w:rPr>
          <w:rFonts w:cs="Tahoma" w:hAnsi="Times New Roman" w:ascii="Times New Roman"/>
          <w:sz w:val="24"/>
        </w:rPr>
        <w:t xml:space="preserve"> </w:t>
      </w:r>
      <w:r w:rsidR="005A0860" w:rsidRPr="005A0860">
        <w:rPr>
          <w:rFonts w:cs="Tahoma" w:hAnsi="Times New Roman" w:ascii="Times New Roman"/>
          <w:b/>
          <w:sz w:val="24"/>
        </w:rPr>
        <w:t xml:space="preserve"> kn</w:t>
      </w:r>
      <w:r w:rsidR="005A0860" w:rsidRPr="005A0860">
        <w:rPr>
          <w:rFonts w:cs="Tahoma" w:hAnsi="Times New Roman" w:ascii="Times New Roman"/>
          <w:sz w:val="24"/>
        </w:rPr>
        <w:t xml:space="preserve"> u koj</w:t>
      </w:r>
      <w:r w:rsidR="005A0860">
        <w:rPr>
          <w:rFonts w:cs="Tahoma" w:hAnsi="Times New Roman" w:ascii="Times New Roman"/>
          <w:sz w:val="24"/>
        </w:rPr>
        <w:t xml:space="preserve">em iznosu je sadržan i </w:t>
      </w:r>
      <w:r w:rsidR="005A0860" w:rsidRPr="005A0860">
        <w:rPr>
          <w:rFonts w:cs="Tahoma" w:hAnsi="Times New Roman" w:ascii="Times New Roman"/>
          <w:sz w:val="24"/>
        </w:rPr>
        <w:t>PDV.</w:t>
      </w:r>
    </w:p>
    <w:p w:rsidRDefault="0052511F" w:rsidP="0052511F" w:rsidR="0052511F" w:rsidRPr="0052511F">
      <w:pPr>
        <w:ind w:left="567"/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F264CB">
        <w:rPr>
          <w:rFonts w:hAnsi="Times New Roman" w:ascii="Times New Roman"/>
          <w:sz w:val="24"/>
        </w:rPr>
        <w:t>a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F264CB">
        <w:rPr>
          <w:rFonts w:hAnsi="Times New Roman" w:ascii="Times New Roman"/>
          <w:sz w:val="24"/>
        </w:rPr>
        <w:t>e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5A0860" w:rsidP="00310AAD" w:rsidR="005A0860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</w:p>
    <w:p w:rsidRDefault="003F773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>
        <w:rPr>
          <w:rFonts w:cs="Tahoma" w:hAnsi="Times New Roman" w:ascii="Times New Roman"/>
          <w:b/>
          <w:sz w:val="24"/>
          <w:u w:val="single"/>
        </w:rPr>
        <w:t>21. studenoga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52511F">
        <w:rPr>
          <w:rFonts w:cs="Tahoma" w:hAnsi="Times New Roman" w:ascii="Times New Roman"/>
          <w:b/>
          <w:sz w:val="24"/>
          <w:u w:val="single"/>
        </w:rPr>
        <w:t>7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>
        <w:rPr>
          <w:rFonts w:cs="Tahoma" w:hAnsi="Times New Roman" w:ascii="Times New Roman"/>
          <w:b/>
          <w:sz w:val="24"/>
          <w:u w:val="single"/>
        </w:rPr>
        <w:t>8.20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52511F">
        <w:rPr>
          <w:rFonts w:cs="Tahoma" w:hAnsi="Times New Roman" w:ascii="Times New Roman"/>
          <w:sz w:val="24"/>
        </w:rPr>
        <w:t>96/II (Mala dvorana)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F264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F264CB">
        <w:rPr>
          <w:rFonts w:cs="Tahoma" w:hAnsi="Times New Roman" w:ascii="Times New Roman"/>
          <w:sz w:val="24"/>
        </w:rPr>
        <w:t xml:space="preserve">utvrđena </w:t>
      </w:r>
      <w:r w:rsidR="00E911F7" w:rsidRPr="00AA0757">
        <w:rPr>
          <w:rFonts w:cs="Tahoma" w:hAnsi="Times New Roman" w:ascii="Times New Roman"/>
          <w:sz w:val="24"/>
        </w:rPr>
        <w:t>u toč. I</w:t>
      </w:r>
      <w:r w:rsidR="0052511F">
        <w:rPr>
          <w:rFonts w:cs="Tahoma" w:hAnsi="Times New Roman" w:ascii="Times New Roman"/>
          <w:sz w:val="24"/>
        </w:rPr>
        <w:t>I</w:t>
      </w:r>
      <w:r w:rsidR="00E911F7" w:rsidRPr="00AA0757">
        <w:rPr>
          <w:rFonts w:cs="Tahoma" w:hAnsi="Times New Roman" w:ascii="Times New Roman"/>
          <w:sz w:val="24"/>
        </w:rPr>
        <w:t xml:space="preserve">. </w:t>
      </w:r>
      <w:r w:rsidR="0052511F">
        <w:rPr>
          <w:rFonts w:cs="Tahoma" w:hAnsi="Times New Roman" w:ascii="Times New Roman"/>
          <w:sz w:val="24"/>
        </w:rPr>
        <w:t xml:space="preserve">ovog </w:t>
      </w:r>
      <w:r w:rsidR="00E911F7" w:rsidRPr="00AA0757">
        <w:rPr>
          <w:rFonts w:cs="Tahoma" w:hAnsi="Times New Roman" w:ascii="Times New Roman"/>
          <w:sz w:val="24"/>
        </w:rPr>
        <w:t>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u iznosu od </w:t>
      </w:r>
      <w:r w:rsidR="005A0860" w:rsidRPr="005A0860">
        <w:rPr>
          <w:rFonts w:cs="Tahoma" w:hAnsi="Times New Roman" w:ascii="Times New Roman"/>
          <w:b/>
          <w:sz w:val="24"/>
        </w:rPr>
        <w:t>200</w:t>
      </w:r>
      <w:r w:rsidR="0052511F" w:rsidRPr="005A0860">
        <w:rPr>
          <w:rFonts w:cs="Tahoma" w:hAnsi="Times New Roman" w:ascii="Times New Roman"/>
          <w:b/>
          <w:sz w:val="24"/>
        </w:rPr>
        <w:t>.000</w:t>
      </w:r>
      <w:r w:rsidR="0052511F" w:rsidRPr="0052511F">
        <w:rPr>
          <w:rFonts w:cs="Tahoma" w:hAnsi="Times New Roman" w:ascii="Times New Roman"/>
          <w:b/>
          <w:sz w:val="24"/>
        </w:rPr>
        <w:t>,00 kuna</w:t>
      </w:r>
      <w:r w:rsidR="0052511F">
        <w:rPr>
          <w:rFonts w:cs="Tahoma" w:hAnsi="Times New Roman" w:ascii="Times New Roman"/>
          <w:sz w:val="24"/>
        </w:rPr>
        <w:t xml:space="preserve">. </w:t>
      </w:r>
      <w:r w:rsidRPr="00AA0757">
        <w:rPr>
          <w:rFonts w:cs="Tahoma" w:hAnsi="Times New Roman" w:ascii="Times New Roman"/>
          <w:sz w:val="24"/>
        </w:rPr>
        <w:t xml:space="preserve">Jamčevina se uplaćuje na </w:t>
      </w:r>
      <w:r w:rsidR="0052511F">
        <w:rPr>
          <w:rFonts w:cs="Tahoma" w:hAnsi="Times New Roman" w:ascii="Times New Roman"/>
          <w:sz w:val="24"/>
        </w:rPr>
        <w:t xml:space="preserve">depozitni </w:t>
      </w:r>
      <w:r w:rsidRPr="00AA0757">
        <w:rPr>
          <w:rFonts w:cs="Tahoma" w:hAnsi="Times New Roman" w:ascii="Times New Roman"/>
          <w:sz w:val="24"/>
        </w:rPr>
        <w:t xml:space="preserve">račun </w:t>
      </w:r>
      <w:r w:rsidR="0052511F">
        <w:rPr>
          <w:rFonts w:cs="Tahoma" w:hAnsi="Times New Roman" w:ascii="Times New Roman"/>
          <w:sz w:val="24"/>
        </w:rPr>
        <w:t>ovoga suda IBAN: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A0860">
        <w:rPr>
          <w:rFonts w:cs="Tahoma" w:hAnsi="Times New Roman" w:ascii="Times New Roman"/>
          <w:sz w:val="24"/>
        </w:rPr>
        <w:t xml:space="preserve"> 1823-16</w:t>
      </w:r>
      <w:r w:rsidR="0052511F">
        <w:rPr>
          <w:rFonts w:cs="Tahoma" w:hAnsi="Times New Roman" w:ascii="Times New Roman"/>
          <w:sz w:val="24"/>
        </w:rPr>
        <w:t>,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C00867">
        <w:rPr>
          <w:rFonts w:cs="Tahoma" w:hAnsi="Times New Roman" w:ascii="Times New Roman"/>
          <w:sz w:val="24"/>
        </w:rPr>
        <w:t>opis plaćanja:</w:t>
      </w:r>
      <w:r w:rsidRPr="00AA0757">
        <w:rPr>
          <w:rFonts w:cs="Tahoma" w:hAnsi="Times New Roman" w:ascii="Times New Roman"/>
          <w:sz w:val="24"/>
        </w:rPr>
        <w:t xml:space="preserve"> "Jamčevina za dražbu</w:t>
      </w:r>
      <w:r w:rsidR="0052511F">
        <w:rPr>
          <w:rFonts w:cs="Tahoma" w:hAnsi="Times New Roman" w:ascii="Times New Roman"/>
          <w:sz w:val="24"/>
        </w:rPr>
        <w:t xml:space="preserve"> St-</w:t>
      </w:r>
      <w:r w:rsidR="005A0860">
        <w:rPr>
          <w:rFonts w:cs="Tahoma" w:hAnsi="Times New Roman" w:ascii="Times New Roman"/>
          <w:sz w:val="24"/>
        </w:rPr>
        <w:t>1823/16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52511F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5A0860" w:rsidP="00F81105" w:rsidR="005A0860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Plaćanja jamčevine oslobođeni su razlučni vjerovnici.</w:t>
      </w:r>
    </w:p>
    <w:p w:rsidRDefault="00D26D99" w:rsidP="00D26D99" w:rsidR="00D26D99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D26D99">
        <w:rPr>
          <w:rFonts w:cs="Tahoma" w:hAnsi="Times New Roman" w:ascii="Times New Roman"/>
          <w:sz w:val="24"/>
        </w:rPr>
        <w:t>Osoba koja ima zakonsko ili ugovorno pravo prvokupa upisano u zemljišnoj knjizi ima prednost pred najpovoljnijim ponuditeljem ako sudu u roku od tri dana po zaklju</w:t>
      </w:r>
      <w:r w:rsidRPr="00D26D99">
        <w:rPr>
          <w:rFonts w:cs="Tahoma" w:hAnsi="Times New Roman" w:ascii="Times New Roman" w:hint="eastAsia"/>
          <w:sz w:val="24"/>
        </w:rPr>
        <w:t>č</w:t>
      </w:r>
      <w:r w:rsidRPr="00D26D99">
        <w:rPr>
          <w:rFonts w:cs="Tahoma" w:hAnsi="Times New Roman" w:ascii="Times New Roman"/>
          <w:sz w:val="24"/>
        </w:rPr>
        <w:t>enju dražbe izjavi da nekretninu kupuje uz iste uvjete.</w:t>
      </w:r>
      <w:r>
        <w:rPr>
          <w:rFonts w:cs="Tahoma" w:hAnsi="Times New Roman" w:ascii="Times New Roman"/>
          <w:sz w:val="24"/>
        </w:rPr>
        <w:t xml:space="preserve"> Navedene osobe nisu oslobođene plaćanja jamčevine.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>stvarne troškove koji terete prodanu nekretnin</w:t>
      </w:r>
      <w:r w:rsidR="008C37EC">
        <w:rPr>
          <w:rFonts w:cs="Tahoma" w:hAnsi="Times New Roman" w:ascii="Times New Roman"/>
          <w:noProof/>
          <w:sz w:val="24"/>
        </w:rPr>
        <w:t>u</w:t>
      </w:r>
      <w:r w:rsidR="00D26D99">
        <w:rPr>
          <w:rFonts w:cs="Tahoma" w:hAnsi="Times New Roman" w:ascii="Times New Roman"/>
          <w:noProof/>
          <w:sz w:val="24"/>
        </w:rPr>
        <w:t xml:space="preserve">, </w:t>
      </w:r>
      <w:r>
        <w:rPr>
          <w:rFonts w:cs="Tahoma" w:hAnsi="Times New Roman" w:ascii="Times New Roman"/>
          <w:noProof/>
          <w:sz w:val="24"/>
        </w:rPr>
        <w:t xml:space="preserve">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putem ovlaštenih agencija za prodaju nekre</w:t>
      </w:r>
      <w:r w:rsidR="008C37EC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D26D99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pozivom </w:t>
      </w:r>
      <w:r w:rsidR="00C7246B" w:rsidRPr="00C7246B">
        <w:rPr>
          <w:rFonts w:cs="Tahoma" w:hAnsi="Times New Roman" w:ascii="Times New Roman"/>
          <w:sz w:val="24"/>
        </w:rPr>
        <w:t xml:space="preserve">na broj telefona:  </w:t>
      </w:r>
      <w:r w:rsidR="003F773A">
        <w:rPr>
          <w:rFonts w:cs="Tahoma" w:hAnsi="Times New Roman" w:ascii="Times New Roman"/>
          <w:sz w:val="24"/>
        </w:rPr>
        <w:t>098/212-292, uz prethodno uplatu troškova u iznosu od 2.000,00 kuna.</w:t>
      </w:r>
    </w:p>
    <w:p w:rsidRDefault="00E371FD" w:rsidP="00F81105" w:rsidR="00D26D99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D26D99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D26D99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isti dostavi </w:t>
      </w:r>
      <w:r w:rsidR="00D26D99">
        <w:rPr>
          <w:rFonts w:cs="Tahoma" w:hAnsi="Times New Roman" w:ascii="Times New Roman"/>
          <w:sz w:val="24"/>
        </w:rPr>
        <w:t xml:space="preserve">radi objave i Financijskoj agenciji te </w:t>
      </w:r>
      <w:r w:rsidR="008C37EC" w:rsidRPr="008C37EC">
        <w:rPr>
          <w:rFonts w:cs="Tahoma" w:hAnsi="Times New Roman" w:ascii="Times New Roman"/>
          <w:sz w:val="24"/>
        </w:rPr>
        <w:t xml:space="preserve">Sudačkoj mreži </w:t>
      </w:r>
      <w:r w:rsidR="00F32355" w:rsidRPr="00F32355">
        <w:rPr>
          <w:rFonts w:cs="Tahoma" w:hAnsi="Times New Roman" w:ascii="Times New Roman"/>
          <w:sz w:val="24"/>
        </w:rPr>
        <w:t>(</w:t>
      </w:r>
      <w:hyperlink r:id="rId12" w:history="true">
        <w:r w:rsidR="00F32355" w:rsidRPr="00F32355">
          <w:rPr>
            <w:rStyle w:val="Hiperveza"/>
            <w:rFonts w:cs="Tahoma" w:hAnsi="Times New Roman" w:ascii="Times New Roman"/>
            <w:color w:val="auto"/>
            <w:sz w:val="24"/>
            <w:u w:val="none"/>
          </w:rPr>
          <w:t>www.sudacka-mreza.hr</w:t>
        </w:r>
      </w:hyperlink>
      <w:r w:rsidR="00F32355">
        <w:rPr>
          <w:rFonts w:cs="Tahoma" w:hAnsi="Times New Roman" w:ascii="Times New Roman"/>
          <w:sz w:val="24"/>
        </w:rPr>
        <w:t xml:space="preserve">) </w:t>
      </w:r>
      <w:r w:rsidR="008C37EC" w:rsidRPr="008C37EC">
        <w:rPr>
          <w:rFonts w:cs="Tahoma" w:hAnsi="Times New Roman" w:ascii="Times New Roman"/>
          <w:sz w:val="24"/>
        </w:rPr>
        <w:t>radi objave na njihovim mrežnim stranicama</w:t>
      </w:r>
      <w:r w:rsidR="008C37EC">
        <w:rPr>
          <w:rFonts w:cs="Tahoma" w:hAnsi="Times New Roman" w:ascii="Times New Roman"/>
          <w:sz w:val="24"/>
        </w:rPr>
        <w:t>.</w:t>
      </w:r>
      <w:r w:rsidR="008C37EC" w:rsidRPr="008C37EC">
        <w:rPr>
          <w:rFonts w:cs="Tahoma" w:hAnsi="Times New Roman" w:ascii="Times New Roman"/>
          <w:sz w:val="24"/>
        </w:rPr>
        <w:t xml:space="preserve">   </w:t>
      </w:r>
    </w:p>
    <w:p w:rsidRDefault="00D26D99" w:rsidP="00F81105" w:rsidR="00E371F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Ukoliko se nekretnina ne proda na ovom ročištu za dražbu, bit će zakazana nova dražba, po istoj cijeni.</w:t>
      </w:r>
      <w:r w:rsidR="008C37EC" w:rsidRPr="008C37EC">
        <w:rPr>
          <w:rFonts w:cs="Tahoma" w:hAnsi="Times New Roman" w:ascii="Times New Roman"/>
          <w:sz w:val="24"/>
        </w:rPr>
        <w:t xml:space="preserve">           </w:t>
      </w:r>
      <w:r w:rsidR="00E371FD" w:rsidRPr="00AA0757">
        <w:rPr>
          <w:rFonts w:cs="Tahoma" w:hAnsi="Times New Roman" w:ascii="Times New Roman"/>
          <w:sz w:val="24"/>
        </w:rPr>
        <w:t xml:space="preserve">   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3F773A">
        <w:rPr>
          <w:rFonts w:cs="Tahoma" w:hAnsi="Times New Roman" w:ascii="Times New Roman"/>
          <w:sz w:val="24"/>
        </w:rPr>
        <w:t>11. listopada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8C37EC">
        <w:rPr>
          <w:rFonts w:cs="Tahoma" w:hAnsi="Times New Roman" w:ascii="Times New Roman"/>
          <w:sz w:val="24"/>
        </w:rPr>
        <w:t>7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="008C37EC">
        <w:rPr>
          <w:rFonts w:cs="Tahoma" w:hAnsi="Times New Roman" w:ascii="Times New Roman"/>
          <w:sz w:val="24"/>
        </w:rPr>
        <w:t xml:space="preserve">   </w:t>
      </w:r>
      <w:r w:rsidR="00C0086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8F33EF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8F33EF" w:rsidP="00310AAD" w:rsidR="008F33EF">
      <w:pPr>
        <w:rPr>
          <w:rFonts w:cs="Tahoma" w:hAnsi="Times New Roman" w:ascii="Times New Roman"/>
          <w:sz w:val="24"/>
        </w:rPr>
      </w:pPr>
    </w:p>
    <w:p w:rsidRDefault="008F33EF" w:rsidP="00310AAD" w:rsidR="008F33EF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8F33EF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8F33EF">
      <w:pPr>
        <w:rPr>
          <w:rFonts w:cs="Tahoma" w:hAnsi="Times New Roman" w:ascii="Times New Roman"/>
          <w:color w:themeColor="background1" w:val="FFFFFF"/>
          <w:sz w:val="24"/>
        </w:rPr>
      </w:pPr>
      <w:r w:rsidRPr="008F33EF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8F33E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F33EF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D26D99" w:rsidRPr="008F33EF">
        <w:rPr>
          <w:rFonts w:cs="Tahoma" w:hAnsi="Times New Roman" w:ascii="Times New Roman"/>
          <w:color w:themeColor="background1" w:val="FFFFFF"/>
          <w:sz w:val="24"/>
        </w:rPr>
        <w:t>j</w:t>
      </w:r>
      <w:r w:rsidRPr="008F33EF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D26D99" w:rsidRPr="008F33EF">
        <w:rPr>
          <w:rFonts w:cs="Tahoma" w:hAnsi="Times New Roman" w:ascii="Times New Roman"/>
          <w:color w:themeColor="background1" w:val="FFFFFF"/>
          <w:sz w:val="24"/>
        </w:rPr>
        <w:t>ici</w:t>
      </w:r>
      <w:r w:rsidR="008C37EC" w:rsidRPr="008F33EF">
        <w:rPr>
          <w:rFonts w:cs="Tahoma" w:hAnsi="Times New Roman" w:ascii="Times New Roman"/>
          <w:color w:themeColor="background1" w:val="FFFFFF"/>
          <w:sz w:val="24"/>
        </w:rPr>
        <w:t xml:space="preserve">, osobno </w:t>
      </w:r>
    </w:p>
    <w:p w:rsidRDefault="008B1941" w:rsidP="00310AAD" w:rsidR="008B1941" w:rsidRPr="008F33E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F33EF">
        <w:rPr>
          <w:rFonts w:cs="Tahoma" w:hAnsi="Times New Roman" w:ascii="Times New Roman"/>
          <w:color w:themeColor="background1" w:val="FFFFFF"/>
          <w:sz w:val="24"/>
        </w:rPr>
        <w:t xml:space="preserve">RH MF Porezna uprava u </w:t>
      </w:r>
      <w:r w:rsidR="003F773A" w:rsidRPr="008F33EF">
        <w:rPr>
          <w:rFonts w:cs="Tahoma" w:hAnsi="Times New Roman" w:ascii="Times New Roman"/>
          <w:color w:themeColor="background1" w:val="FFFFFF"/>
          <w:sz w:val="24"/>
        </w:rPr>
        <w:t>Splitu</w:t>
      </w:r>
    </w:p>
    <w:p w:rsidRDefault="003F773A" w:rsidP="003F773A" w:rsidR="003F773A" w:rsidRPr="008F33EF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8F33EF">
        <w:rPr>
          <w:rFonts w:cs="Tahoma" w:hAnsi="Times New Roman" w:ascii="Times New Roman"/>
          <w:color w:themeColor="background1" w:val="FFFFFF"/>
          <w:sz w:val="24"/>
        </w:rPr>
        <w:t xml:space="preserve">Razlučnom vjerovniku: Družba za upravljanje terjatev bank d.d. Ljubljana, po pun. Jovici </w:t>
      </w:r>
    </w:p>
    <w:p w:rsidRDefault="003F773A" w:rsidP="003F773A" w:rsidR="003F773A" w:rsidRPr="008F33EF">
      <w:pPr>
        <w:ind w:left="360"/>
        <w:rPr>
          <w:rFonts w:cs="Tahoma" w:hAnsi="Times New Roman" w:ascii="Times New Roman"/>
          <w:bCs/>
          <w:color w:themeColor="background1" w:val="FFFFFF"/>
          <w:sz w:val="24"/>
        </w:rPr>
      </w:pPr>
      <w:r w:rsidRPr="008F33EF">
        <w:rPr>
          <w:rFonts w:cs="Tahoma" w:hAnsi="Times New Roman" w:ascii="Times New Roman"/>
          <w:color w:themeColor="background1" w:val="FFFFFF"/>
          <w:sz w:val="24"/>
        </w:rPr>
        <w:t>Krtinić, odvjetniku u Umagu, Obala J. B Tita 4/II</w:t>
      </w:r>
    </w:p>
    <w:p w:rsidRDefault="003F773A" w:rsidP="003D667A" w:rsidR="003D667A" w:rsidRPr="008F33EF">
      <w:pPr>
        <w:rPr>
          <w:rFonts w:cs="Tahoma" w:hAnsi="Times New Roman" w:ascii="Times New Roman"/>
          <w:bCs/>
          <w:color w:themeColor="background1" w:val="FFFFFF"/>
          <w:sz w:val="24"/>
        </w:rPr>
      </w:pPr>
      <w:r w:rsidRPr="008F33EF">
        <w:rPr>
          <w:rFonts w:cs="Tahoma" w:hAnsi="Times New Roman" w:ascii="Times New Roman"/>
          <w:bCs/>
          <w:color w:themeColor="background1" w:val="FFFFFF"/>
          <w:sz w:val="24"/>
        </w:rPr>
        <w:t>4.</w:t>
      </w:r>
      <w:r w:rsidR="00D26D99" w:rsidRPr="008F33EF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Pr="008F33EF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3D667A" w:rsidRPr="008F33EF">
        <w:rPr>
          <w:rFonts w:cs="Tahoma" w:hAnsi="Times New Roman" w:ascii="Times New Roman"/>
          <w:bCs/>
          <w:color w:themeColor="background1" w:val="FFFFFF"/>
          <w:sz w:val="24"/>
        </w:rPr>
        <w:t xml:space="preserve">Ovlašteniku </w:t>
      </w:r>
      <w:r w:rsidR="00D26D99" w:rsidRPr="008F33EF">
        <w:rPr>
          <w:rFonts w:cs="Tahoma" w:hAnsi="Times New Roman" w:ascii="Times New Roman"/>
          <w:bCs/>
          <w:color w:themeColor="background1" w:val="FFFFFF"/>
          <w:sz w:val="24"/>
        </w:rPr>
        <w:t>prav</w:t>
      </w:r>
      <w:r w:rsidR="003D667A" w:rsidRPr="008F33EF">
        <w:rPr>
          <w:rFonts w:cs="Tahoma" w:hAnsi="Times New Roman" w:ascii="Times New Roman"/>
          <w:bCs/>
          <w:color w:themeColor="background1" w:val="FFFFFF"/>
          <w:sz w:val="24"/>
        </w:rPr>
        <w:t>a</w:t>
      </w:r>
      <w:r w:rsidR="00D26D99" w:rsidRPr="008F33EF">
        <w:rPr>
          <w:rFonts w:cs="Tahoma" w:hAnsi="Times New Roman" w:ascii="Times New Roman"/>
          <w:bCs/>
          <w:color w:themeColor="background1" w:val="FFFFFF"/>
          <w:sz w:val="24"/>
        </w:rPr>
        <w:t xml:space="preserve"> prvokupa: Top automotive d.o.o. Zagreb, Slavonska avenija 11/B</w:t>
      </w:r>
    </w:p>
    <w:p w:rsidRDefault="003F773A" w:rsidP="003D667A" w:rsidR="00310AAD" w:rsidRPr="008F33EF">
      <w:pPr>
        <w:rPr>
          <w:rFonts w:cs="Tahoma" w:hAnsi="Times New Roman" w:ascii="Times New Roman"/>
          <w:color w:themeColor="background1" w:val="FFFFFF"/>
          <w:sz w:val="24"/>
        </w:rPr>
      </w:pPr>
      <w:r w:rsidRPr="008F33EF">
        <w:rPr>
          <w:rFonts w:cs="Tahoma" w:hAnsi="Times New Roman" w:ascii="Times New Roman"/>
          <w:bCs/>
          <w:color w:themeColor="background1" w:val="FFFFFF"/>
          <w:sz w:val="24"/>
        </w:rPr>
        <w:t>5</w:t>
      </w:r>
      <w:r w:rsidR="003D667A" w:rsidRPr="008F33EF">
        <w:rPr>
          <w:rFonts w:cs="Tahoma" w:hAnsi="Times New Roman" w:ascii="Times New Roman"/>
          <w:bCs/>
          <w:color w:themeColor="background1" w:val="FFFFFF"/>
          <w:sz w:val="24"/>
        </w:rPr>
        <w:t xml:space="preserve">. </w:t>
      </w:r>
      <w:r w:rsidR="005F4F3E" w:rsidRPr="008F33EF">
        <w:rPr>
          <w:rFonts w:cs="Tahoma" w:hAnsi="Times New Roman" w:ascii="Times New Roman"/>
          <w:bCs/>
          <w:color w:themeColor="background1" w:val="FFFFFF"/>
          <w:sz w:val="24"/>
        </w:rPr>
        <w:t xml:space="preserve"> </w:t>
      </w:r>
      <w:r w:rsidR="008B1941" w:rsidRPr="008F33EF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8F33EF">
        <w:rPr>
          <w:rFonts w:cs="Tahoma" w:hAnsi="Times New Roman" w:ascii="Times New Roman"/>
          <w:color w:themeColor="background1" w:val="FFFFFF"/>
          <w:sz w:val="24"/>
        </w:rPr>
        <w:t>Oglasna ploča</w:t>
      </w:r>
      <w:r w:rsidR="008C37EC" w:rsidRPr="008F33EF">
        <w:rPr>
          <w:rFonts w:cs="Tahoma" w:hAnsi="Times New Roman" w:ascii="Times New Roman"/>
          <w:color w:themeColor="background1" w:val="FFFFFF"/>
          <w:sz w:val="24"/>
        </w:rPr>
        <w:t xml:space="preserve">, </w:t>
      </w:r>
      <w:r w:rsidR="00310AAD" w:rsidRPr="008F33EF">
        <w:rPr>
          <w:rFonts w:cs="Tahoma" w:hAnsi="Times New Roman" w:ascii="Times New Roman"/>
          <w:color w:themeColor="background1" w:val="FFFFFF"/>
          <w:sz w:val="24"/>
        </w:rPr>
        <w:t>ovdje</w:t>
      </w:r>
    </w:p>
    <w:sectPr w:rsidSect="003443E9" w:rsidR="00310AAD" w:rsidRPr="008F33EF">
      <w:headerReference w:type="even" r:id="rId13"/>
      <w:headerReference w:type="default" r:id="rId14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7FF" w:rsidR="004207FF">
      <w:r>
        <w:separator/>
      </w:r>
    </w:p>
  </w:endnote>
  <w:endnote w:id="0" w:type="continuationSeparator">
    <w:p w:rsidRDefault="004207FF" w:rsidR="00420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7FF" w:rsidR="004207FF">
      <w:r>
        <w:separator/>
      </w:r>
    </w:p>
  </w:footnote>
  <w:footnote w:id="0" w:type="continuationSeparator">
    <w:p w:rsidRDefault="004207FF" w:rsidR="004207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65203F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  <w:r w:rsidRPr="00D4749B">
      <w:rPr>
        <w:rFonts w:hAnsi="Times New Roman" w:ascii="Times New Roman"/>
        <w:szCs w:val="22"/>
      </w:rPr>
      <w:t>3 St-</w:t>
    </w:r>
    <w:r w:rsidR="005A0860">
      <w:rPr>
        <w:rFonts w:hAnsi="Times New Roman" w:ascii="Times New Roman"/>
        <w:szCs w:val="22"/>
      </w:rPr>
      <w:t>1823/16</w:t>
    </w:r>
    <w:r w:rsidR="008F33EF">
      <w:rPr>
        <w:rFonts w:hAnsi="Times New Roman" w:ascii="Times New Roman"/>
        <w:szCs w:val="22"/>
      </w:rPr>
      <w:t>-46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7E45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D010B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1F7BA5"/>
    <w:rsid w:val="002109AC"/>
    <w:rsid w:val="002167C5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0241C"/>
    <w:rsid w:val="00310AAD"/>
    <w:rsid w:val="00317346"/>
    <w:rsid w:val="00317DF9"/>
    <w:rsid w:val="00327EA7"/>
    <w:rsid w:val="00334965"/>
    <w:rsid w:val="003362FF"/>
    <w:rsid w:val="00337EE1"/>
    <w:rsid w:val="003443E9"/>
    <w:rsid w:val="00360318"/>
    <w:rsid w:val="0036625F"/>
    <w:rsid w:val="0038772B"/>
    <w:rsid w:val="003B3623"/>
    <w:rsid w:val="003B4319"/>
    <w:rsid w:val="003C3ECA"/>
    <w:rsid w:val="003D21F3"/>
    <w:rsid w:val="003D667A"/>
    <w:rsid w:val="003F74DA"/>
    <w:rsid w:val="003F773A"/>
    <w:rsid w:val="00401259"/>
    <w:rsid w:val="004207FF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11F"/>
    <w:rsid w:val="00525226"/>
    <w:rsid w:val="005419C8"/>
    <w:rsid w:val="00555835"/>
    <w:rsid w:val="0057341F"/>
    <w:rsid w:val="0057594C"/>
    <w:rsid w:val="00593FFA"/>
    <w:rsid w:val="005A0860"/>
    <w:rsid w:val="005A4811"/>
    <w:rsid w:val="005B00EE"/>
    <w:rsid w:val="005C57E1"/>
    <w:rsid w:val="005E661F"/>
    <w:rsid w:val="005F1421"/>
    <w:rsid w:val="005F4F3E"/>
    <w:rsid w:val="006008F9"/>
    <w:rsid w:val="00642359"/>
    <w:rsid w:val="00645DC1"/>
    <w:rsid w:val="0065203F"/>
    <w:rsid w:val="006670BB"/>
    <w:rsid w:val="0068465E"/>
    <w:rsid w:val="006B72D9"/>
    <w:rsid w:val="006E1347"/>
    <w:rsid w:val="006E1E9D"/>
    <w:rsid w:val="006E52BB"/>
    <w:rsid w:val="006F26F0"/>
    <w:rsid w:val="0070227B"/>
    <w:rsid w:val="007160D0"/>
    <w:rsid w:val="00735E39"/>
    <w:rsid w:val="00736971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10D88"/>
    <w:rsid w:val="008217D5"/>
    <w:rsid w:val="008A516D"/>
    <w:rsid w:val="008B1941"/>
    <w:rsid w:val="008B1BEC"/>
    <w:rsid w:val="008B6BCE"/>
    <w:rsid w:val="008C37EC"/>
    <w:rsid w:val="008C4232"/>
    <w:rsid w:val="008F33EF"/>
    <w:rsid w:val="008F7361"/>
    <w:rsid w:val="0095432E"/>
    <w:rsid w:val="00957E52"/>
    <w:rsid w:val="00971D49"/>
    <w:rsid w:val="00973546"/>
    <w:rsid w:val="0099519D"/>
    <w:rsid w:val="009A0FF6"/>
    <w:rsid w:val="009C364E"/>
    <w:rsid w:val="009D5AF9"/>
    <w:rsid w:val="009F6435"/>
    <w:rsid w:val="009F6D59"/>
    <w:rsid w:val="00A23DC2"/>
    <w:rsid w:val="00A25446"/>
    <w:rsid w:val="00A62482"/>
    <w:rsid w:val="00A74130"/>
    <w:rsid w:val="00A8392C"/>
    <w:rsid w:val="00AA0757"/>
    <w:rsid w:val="00AB0009"/>
    <w:rsid w:val="00AB05F6"/>
    <w:rsid w:val="00AB1309"/>
    <w:rsid w:val="00AC30C2"/>
    <w:rsid w:val="00AD6D46"/>
    <w:rsid w:val="00B05C64"/>
    <w:rsid w:val="00B12EF9"/>
    <w:rsid w:val="00B334BE"/>
    <w:rsid w:val="00B36118"/>
    <w:rsid w:val="00B364CB"/>
    <w:rsid w:val="00B52117"/>
    <w:rsid w:val="00B5633F"/>
    <w:rsid w:val="00BB50B4"/>
    <w:rsid w:val="00BD4323"/>
    <w:rsid w:val="00C00867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26D99"/>
    <w:rsid w:val="00D4749B"/>
    <w:rsid w:val="00D54DB0"/>
    <w:rsid w:val="00D54F40"/>
    <w:rsid w:val="00D656FA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B88"/>
    <w:rsid w:val="00F264CB"/>
    <w:rsid w:val="00F32355"/>
    <w:rsid w:val="00F35635"/>
    <w:rsid w:val="00F478FA"/>
    <w:rsid w:val="00F61A18"/>
    <w:rsid w:val="00F81105"/>
    <w:rsid w:val="00F86FD0"/>
    <w:rsid w:val="00F87E45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52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0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03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0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0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652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0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03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0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0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sudacka-mreza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2017.</izvorni_sadrzaj>
    <derivirana_varijabla naziv="DomainObject.DatumDonosenjaOdluke_1">11.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1823</izvorni_sadrzaj>
    <derivirana_varijabla naziv="DomainObject.Predmet.Broj_1">1823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St-1823/2016</izvorni_sadrzaj>
    <derivirana_varijabla naziv="DomainObject.Predmet.OznakaBroj_1">St-1823/2016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HYUNDAI AUTO ZAGREB d.o.o.</izvorni_sadrzaj>
    <derivirana_varijabla naziv="DomainObject.Predmet.ProtustrankaFormated_1">  HYUNDAI AUTO ZAGREB d.o.o.</derivirana_varijabla>
  </DomainObject.Predmet.ProtustrankaFormated>
  <DomainObject.Predmet.ProtustrankaFormatedOIB>
    <izvorni_sadrzaj>  HYUNDAI AUTO ZAGREB d.o.o., OIB 81638087458</izvorni_sadrzaj>
    <derivirana_varijabla naziv="DomainObject.Predmet.ProtustrankaFormatedOIB_1">  HYUNDAI AUTO ZAGREB d.o.o., OIB 81638087458</derivirana_varijabla>
  </DomainObject.Predmet.ProtustrankaFormatedOIB>
  <DomainObject.Predmet.ProtustrankaFormatedWithAdress>
    <izvorni_sadrzaj> HYUNDAI AUTO ZAGREB d.o.o., Žitnjak, Slavonska avenija 11/B, 10000 Zagreb</izvorni_sadrzaj>
    <derivirana_varijabla naziv="DomainObject.Predmet.ProtustrankaFormatedWithAdress_1"> HYUNDAI AUTO ZAGREB d.o.o., Žitnjak, Slavonska avenija 11/B, 10000 Zagreb</derivirana_varijabla>
  </DomainObject.Predmet.ProtustrankaFormatedWithAdress>
  <DomainObject.Predmet.ProtustrankaFormatedWithAdressOIB>
    <izvorni_sadrzaj> HYUNDAI AUTO ZAGREB d.o.o., OIB 81638087458, Žitnjak, Slavonska avenija 11/B, 10000 Zagreb</izvorni_sadrzaj>
    <derivirana_varijabla naziv="DomainObject.Predmet.ProtustrankaFormatedWithAdressOIB_1"> HYUNDAI AUTO ZAGREB d.o.o., OIB 81638087458, Žitnjak, Slavonska avenija 11/B, 10000 Zagreb</derivirana_varijabla>
  </DomainObject.Predmet.ProtustrankaFormatedWithAdressOIB>
  <DomainObject.Predmet.ProtustrankaWithAdress>
    <izvorni_sadrzaj>HYUNDAI AUTO ZAGREB d.o.o. Žitnjak, Slavonska avenija 11/B, 10000 Zagreb</izvorni_sadrzaj>
    <derivirana_varijabla naziv="DomainObject.Predmet.ProtustrankaWithAdress_1">HYUNDAI AUTO ZAGREB d.o.o. Žitnjak, Slavonska avenija 11/B, 10000 Zagreb</derivirana_varijabla>
  </DomainObject.Predmet.ProtustrankaWithAdress>
  <DomainObject.Predmet.ProtustrankaWithAdressOIB>
    <izvorni_sadrzaj>HYUNDAI AUTO ZAGREB d.o.o., OIB 81638087458, Žitnjak, Slavonska avenija 11/B, 10000 Zagreb</izvorni_sadrzaj>
    <derivirana_varijabla naziv="DomainObject.Predmet.ProtustrankaWithAdressOIB_1">HYUNDAI AUTO ZAGREB d.o.o., OIB 81638087458, Žitnjak, Slavonska avenija 11/B, 10000 Zagreb</derivirana_varijabla>
  </DomainObject.Predmet.ProtustrankaWithAdressOIB>
  <DomainObject.Predmet.ProtustrankaNazivFormated>
    <izvorni_sadrzaj>HYUNDAI AUTO ZAGREB d.o.o.</izvorni_sadrzaj>
    <derivirana_varijabla naziv="DomainObject.Predmet.ProtustrankaNazivFormated_1">HYUNDAI AUTO ZAGREB d.o.o.</derivirana_varijabla>
  </DomainObject.Predmet.ProtustrankaNazivFormated>
  <DomainObject.Predmet.ProtustrankaNazivFormatedOIB>
    <izvorni_sadrzaj>HYUNDAI AUTO ZAGREB d.o.o., OIB 81638087458</izvorni_sadrzaj>
    <derivirana_varijabla naziv="DomainObject.Predmet.ProtustrankaNazivFormatedOIB_1">HYUNDAI AUTO ZAGREB d.o.o., OIB 81638087458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HYUNDAI AUTO ZAGREB d.o.o.</item>
    </izvorni_sadrzaj>
    <derivirana_varijabla naziv="DomainObject.Predmet.ProtuStrankaListFormated_1">
      <item>HYUNDAI AUTO ZAGREB d.o.o.</item>
    </derivirana_varijabla>
  </DomainObject.Predmet.ProtuStrankaListFormated>
  <DomainObject.Predmet.ProtuStrankaListFormatedOIB>
    <izvorni_sadrzaj>
      <item>HYUNDAI AUTO ZAGREB d.o.o., OIB 81638087458</item>
    </izvorni_sadrzaj>
    <derivirana_varijabla naziv="DomainObject.Predmet.ProtuStrankaListFormatedOIB_1">
      <item>HYUNDAI AUTO ZAGREB d.o.o., OIB 81638087458</item>
    </derivirana_varijabla>
  </DomainObject.Predmet.ProtuStrankaListFormatedOIB>
  <DomainObject.Predmet.ProtuStrankaListFormatedWithAdress>
    <izvorni_sadrzaj>
      <item>HYUNDAI AUTO ZAGREB d.o.o., Žitnjak, Slavonska avenija 11/B, 10000 Zagreb</item>
    </izvorni_sadrzaj>
    <derivirana_varijabla naziv="DomainObject.Predmet.ProtuStrankaListFormatedWithAdress_1">
      <item>HYUNDAI AUTO ZAGREB d.o.o., Žitnjak, Slavonska avenija 11/B, 10000 Zagreb</item>
    </derivirana_varijabla>
  </DomainObject.Predmet.ProtuStrankaListFormatedWithAdress>
  <DomainObject.Predmet.ProtuStrankaListFormatedWithAdressOIB>
    <izvorni_sadrzaj>
      <item>HYUNDAI AUTO ZAGREB d.o.o., OIB 81638087458, Žitnjak, Slavonska avenija 11/B, 10000 Zagreb</item>
    </izvorni_sadrzaj>
    <derivirana_varijabla naziv="DomainObject.Predmet.ProtuStrankaListFormatedWithAdressOIB_1">
      <item>HYUNDAI AUTO ZAGREB d.o.o., OIB 81638087458, Žitnjak, Slavonska avenija 11/B, 10000 Zagreb</item>
    </derivirana_varijabla>
  </DomainObject.Predmet.ProtuStrankaListFormatedWithAdressOIB>
  <DomainObject.Predmet.ProtuStrankaListNazivFormated>
    <izvorni_sadrzaj>
      <item>HYUNDAI AUTO ZAGREB d.o.o.</item>
    </izvorni_sadrzaj>
    <derivirana_varijabla naziv="DomainObject.Predmet.ProtuStrankaListNazivFormated_1">
      <item>HYUNDAI AUTO ZAGREB d.o.o.</item>
    </derivirana_varijabla>
  </DomainObject.Predmet.ProtuStrankaListNazivFormated>
  <DomainObject.Predmet.ProtuStrankaListNazivFormatedOIB>
    <izvorni_sadrzaj>
      <item>HYUNDAI AUTO ZAGREB d.o.o., OIB 81638087458</item>
    </izvorni_sadrzaj>
    <derivirana_varijabla naziv="DomainObject.Predmet.ProtuStrankaListNazivFormatedOIB_1">
      <item>HYUNDAI AUTO ZAGREB d.o.o., OIB 81638087458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2017.</izvorni_sadrzaj>
    <derivirana_varijabla naziv="DomainObject.Datum_1">11.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HYUNDAI AUTO ZAGREB d.o.o.</izvorni_sadrzaj>
    <derivirana_varijabla naziv="DomainObject.Predmet.ProtustrankaIDrugi_1">HYUNDAI AUTO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HYUNDAI AUTO ZAGREB d.o.o., OIB 81638087458, Žitnjak, Slavonska avenija 11/B, 10000 Zagreb</izvorni_sadrzaj>
    <derivirana_varijabla naziv="DomainObject.Predmet.ProtustrankaIDrugiAdressOIB_1">HYUNDAI AUTO ZAGREB d.o.o., OIB 81638087458, Žitnjak,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HYUNDAI AUTO ZAGREB d.o.o.</item>
    </izvorni_sadrzaj>
    <derivirana_varijabla naziv="DomainObject.Predmet.SudioniciListNaziv_1">
      <item>FINA Regionalni centar Zagreb</item>
      <item>HYUNDAI AUTO 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HYUNDAI AUTO ZAGREB d.o.o., OIB 81638087458, Žitnjak, Slavonska avenija 11/B,10000 Zagreb</item>
    </izvorni_sadrzaj>
    <derivirana_varijabla naziv="DomainObject.Predmet.SudioniciListAdressOIB_1">
      <item>FINA Regionalni centar Zagreb, OIB 85821130368, Trg svibanjskih žrtava 1995. 1,10000 Zagreb</item>
      <item>HYUNDAI AUTO ZAGREB d.o.o., OIB 81638087458, Žitnjak, Slavonska avenija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81638087458</item>
    </izvorni_sadrzaj>
    <derivirana_varijabla naziv="DomainObject.Predmet.SudioniciListNazivOIB_1">
      <item>, OIB 85821130368</item>
      <item>, OIB 81638087458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563F88-81D3-4345-AA94-9D0E3FDEEC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585</properties:Words>
  <properties:Characters>3075</properties:Characters>
  <properties:Lines>85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3829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2017-10-11T08:04:00Z</dcterms:created>
  <dc:creator>MK</dc:creator>
  <cp:lastModifiedBy>Sonja Pilić</cp:lastModifiedBy>
  <cp:lastPrinted>2017-10-11T08:09:00Z</cp:lastPrinted>
  <dcterms:modified xmlns:xsi="http://www.w3.org/2001/XMLSchema-instance" xsi:type="dcterms:W3CDTF">2017-10-11T08:13:00Z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