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9419" w14:paraId="63f9419" w:rsidRDefault="005D48FC" w:rsidP="005D48FC" w:rsidR="005947D4" w:rsidRPr="005D48FC">
      <w:pPr>
        <w:widowControl w:val="false"/>
        <w:spacing w:lineRule="auto" w:line="240" w:after="0"/>
        <w15:collapsed w:val="false"/>
        <w:rPr>
          <w:rFonts w:eastAsia="Times New Roman"/>
          <w:bCs/>
          <w:snapToGrid w:val="false"/>
        </w:rPr>
      </w:pPr>
      <w:bookmarkStart w:name="_GoBack" w:id="0"/>
      <w:bookmarkEnd w:id="0"/>
      <w:r w:rsidRPr="005D48FC">
        <w:rPr>
          <w:rFonts w:eastAsia="Times New Roman"/>
          <w:bCs/>
          <w:snapToGrid w:val="false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947D4" w:rsidR="005947D4" w:rsidRPr="00DF1A0F">
        <w:tc>
          <w:tcPr>
            <w:tcW w:type="dxa" w:w="2985"/>
            <w:shd w:fill="auto" w:color="auto" w:val="clear"/>
          </w:tcPr>
          <w:p w:rsidRDefault="005947D4" w:rsidP="005947D4" w:rsidR="005947D4" w:rsidRPr="00DF1A0F">
            <w:pPr>
              <w:spacing w:after="0"/>
              <w:jc w:val="center"/>
              <w:rPr>
                <w:rFonts w:eastAsia="Times New Roman"/>
                <w:lang w:eastAsia="en-AU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47D4" w:rsidP="005947D4" w:rsidR="005947D4" w:rsidRPr="00DF1A0F">
            <w:pPr>
              <w:spacing w:after="0"/>
              <w:jc w:val="center"/>
              <w:rPr>
                <w:rFonts w:eastAsia="Times New Roman"/>
                <w:lang w:eastAsia="en-AU"/>
              </w:rPr>
            </w:pPr>
            <w:r w:rsidRPr="00DF1A0F">
              <w:rPr>
                <w:rFonts w:eastAsia="Times New Roman"/>
                <w:lang w:eastAsia="en-AU"/>
              </w:rPr>
              <w:t>Republika Hrvatska</w:t>
            </w:r>
          </w:p>
          <w:p w:rsidRDefault="005947D4" w:rsidP="005947D4" w:rsidR="005947D4" w:rsidRPr="00DF1A0F">
            <w:pPr>
              <w:spacing w:after="0"/>
              <w:jc w:val="center"/>
              <w:rPr>
                <w:rFonts w:eastAsia="Times New Roman"/>
                <w:lang w:eastAsia="en-AU"/>
              </w:rPr>
            </w:pPr>
            <w:r w:rsidRPr="00DF1A0F">
              <w:rPr>
                <w:rFonts w:eastAsia="Times New Roman"/>
                <w:lang w:eastAsia="en-AU"/>
              </w:rPr>
              <w:t>Trgovački sud u Varaždinu</w:t>
            </w:r>
          </w:p>
          <w:p w:rsidRDefault="005947D4" w:rsidP="005947D4" w:rsidR="005947D4" w:rsidRPr="00DF1A0F">
            <w:pPr>
              <w:spacing w:after="0"/>
              <w:jc w:val="center"/>
              <w:rPr>
                <w:rFonts w:eastAsia="Times New Roman"/>
                <w:lang w:eastAsia="en-AU"/>
              </w:rPr>
            </w:pPr>
            <w:r w:rsidRPr="00DF1A0F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:rsidRDefault="005947D4" w:rsidP="005947D4" w:rsidR="005947D4" w:rsidRPr="00DF1A0F">
      <w:pPr>
        <w:spacing w:after="0"/>
        <w:jc w:val="right"/>
        <w:rPr>
          <w:rFonts w:eastAsia="Times New Roman"/>
          <w:sz w:val="12"/>
          <w:lang w:eastAsia="en-AU"/>
        </w:rPr>
      </w:pPr>
      <w:r>
        <w:rPr>
          <w:rFonts w:eastAsia="Times New Roman"/>
          <w:sz w:val="12"/>
          <w:lang w:eastAsia="en-AU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60A5" w:rsidR="005947D4" w:rsidRPr="00DF1A0F">
        <w:trPr>
          <w:jc w:val="right"/>
        </w:trPr>
        <w:tc>
          <w:tcPr>
            <w:tcW w:type="dxa" w:w="4320"/>
          </w:tcPr>
          <w:p w:rsidRDefault="005947D4" w:rsidP="005947D4" w:rsidR="005947D4" w:rsidRPr="00DF1A0F">
            <w:pPr>
              <w:spacing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4 St-10/2019-4</w:t>
            </w:r>
          </w:p>
        </w:tc>
      </w:tr>
    </w:tbl>
    <w:p w:rsidRDefault="005947D4" w:rsidP="005947D4" w:rsidR="005947D4" w:rsidRPr="00DF1A0F">
      <w:pPr>
        <w:spacing w:after="0"/>
        <w:jc w:val="right"/>
        <w:rPr>
          <w:rFonts w:eastAsia="Times New Roman"/>
          <w:lang w:eastAsia="en-AU"/>
        </w:rPr>
      </w:pP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5673EA" w:rsidP="00B5381D" w:rsidR="00B5381D">
      <w:pPr>
        <w:spacing w:lineRule="auto" w:line="240" w:after="0"/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5947D4" w:rsidRPr="009B28D7">
        <w:t>CEDRUS NOVO d.o.o.</w:t>
      </w:r>
      <w:r w:rsidR="005947D4">
        <w:t xml:space="preserve">, Toplička 15, Novi Marof, OIB: </w:t>
      </w:r>
      <w:r w:rsidR="005947D4" w:rsidRPr="009B28D7">
        <w:t>25982803127</w:t>
      </w:r>
      <w:r w:rsidR="005947D4" w:rsidRPr="00637AE3">
        <w:t xml:space="preserve">, </w:t>
      </w:r>
      <w:r w:rsidR="005947D4">
        <w:t>17. siječnja 2019</w:t>
      </w:r>
      <w:r w:rsidRPr="00637AE3">
        <w:t xml:space="preserve">.           </w:t>
      </w:r>
    </w:p>
    <w:p w:rsidRDefault="005673EA" w:rsidP="00B5381D" w:rsidR="00B17678" w:rsidRPr="0014784E">
      <w:pPr>
        <w:spacing w:lineRule="auto" w:line="240" w:after="0"/>
        <w:ind w:firstLine="720"/>
        <w:jc w:val="both"/>
      </w:pPr>
      <w:r w:rsidRPr="00637AE3">
        <w:t xml:space="preserve">    </w:t>
      </w:r>
      <w:r w:rsidR="00B17678" w:rsidRPr="00096C2B">
        <w:t xml:space="preserve">      </w:t>
      </w:r>
    </w:p>
    <w:p w:rsidRDefault="005D48FC" w:rsidP="00B5381D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B5381D" w:rsidR="002D5FD6">
      <w:pPr>
        <w:spacing w:lineRule="auto" w:line="240" w:after="0"/>
        <w:jc w:val="center"/>
      </w:pPr>
    </w:p>
    <w:p w:rsidRDefault="007705CF" w:rsidP="00B5381D" w:rsidR="007705CF" w:rsidRPr="009B3960">
      <w:pPr>
        <w:spacing w:lineRule="auto" w:line="240" w:after="0"/>
        <w:jc w:val="center"/>
      </w:pPr>
    </w:p>
    <w:p w:rsidRDefault="00B5381D" w:rsidP="00B5381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E2AB0">
        <w:t xml:space="preserve">Nalaže se </w:t>
      </w:r>
      <w:r>
        <w:t>direktoru</w:t>
      </w:r>
      <w:r w:rsidRPr="00637AE3">
        <w:t xml:space="preserve"> dužnika </w:t>
      </w:r>
      <w:r w:rsidR="005947D4" w:rsidRPr="009B28D7">
        <w:t>CEDRUS NOVO d.o.o.</w:t>
      </w:r>
      <w:r w:rsidR="005947D4">
        <w:t>, Vjeranu Novoselcu iz Novog Marofa, Vl. Nazora 22</w:t>
      </w:r>
      <w:r w:rsidR="005947D4" w:rsidRPr="00637AE3">
        <w:t xml:space="preserve">, OIB: </w:t>
      </w:r>
      <w:r w:rsidR="005947D4">
        <w:t>70154824883</w:t>
      </w:r>
      <w:r w:rsidR="005947D4" w:rsidRPr="00EE2AB0">
        <w:t xml:space="preserve"> </w:t>
      </w:r>
      <w:r w:rsidRPr="00EE2AB0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>
        <w:t>primitka ovog zaključka, dostavi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B5381D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</w:t>
      </w:r>
      <w:r w:rsidR="005673EA">
        <w:t xml:space="preserve"> dužnika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B5381D">
        <w:t>direktor</w:t>
      </w:r>
      <w:r w:rsidR="005673EA">
        <w:t xml:space="preserve"> dužnika </w:t>
      </w:r>
      <w:r w:rsidRPr="002D5FD6">
        <w:t>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947D4">
        <w:t>7. siječnja 2019</w:t>
      </w:r>
      <w:r w:rsidR="005947D4" w:rsidRPr="00EE2AB0">
        <w:t xml:space="preserve">. u Očevidniku redoslijeda osnova za plaćanje ima evidentirane neizvršene osnove za plaćanje u neprekinutom razdoblju od </w:t>
      </w:r>
      <w:r w:rsidR="005947D4">
        <w:t>120</w:t>
      </w:r>
      <w:r w:rsidR="005947D4" w:rsidRPr="00EE2AB0">
        <w:t xml:space="preserve"> dana u ukupnom iznosu od </w:t>
      </w:r>
      <w:r w:rsidR="005947D4">
        <w:t xml:space="preserve">1.127.551,66 </w:t>
      </w:r>
      <w:r w:rsidR="005947D4" w:rsidRPr="00EE2AB0">
        <w:t xml:space="preserve">kn te da dužnik ima </w:t>
      </w:r>
      <w:r w:rsidR="005947D4">
        <w:t>6 zaposlenih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5947D4">
        <w:rPr>
          <w:rFonts w:eastAsia="Times New Roman"/>
          <w:lang w:eastAsia="hr-HR"/>
        </w:rPr>
        <w:t>17. siječnja 2019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9856D8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="003372A2">
        <w:t xml:space="preserve"> žalba nije dopuštena.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5381D">
        <w:t>direktor</w:t>
      </w:r>
      <w:r w:rsidR="005673EA" w:rsidRPr="00637AE3">
        <w:t xml:space="preserve"> dužnika, </w:t>
      </w:r>
      <w:r w:rsidR="005947D4">
        <w:t>Vjeran</w:t>
      </w:r>
      <w:r w:rsidR="005947D4" w:rsidRPr="00087A53">
        <w:t xml:space="preserve"> Novoselec, Vladimira Nazora 22, Novi Marof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DD3" w:rsidP="00CD4711" w:rsidR="00106DD3">
      <w:pPr>
        <w:spacing w:lineRule="auto" w:line="240" w:after="0"/>
      </w:pPr>
      <w:r>
        <w:separator/>
      </w:r>
    </w:p>
  </w:endnote>
  <w:endnote w:id="0" w:type="continuationSeparator">
    <w:p w:rsidRDefault="00106DD3" w:rsidP="00CD4711" w:rsidR="00106D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DD3" w:rsidP="00CD4711" w:rsidR="00106DD3">
      <w:pPr>
        <w:spacing w:lineRule="auto" w:line="240" w:after="0"/>
      </w:pPr>
      <w:r>
        <w:separator/>
      </w:r>
    </w:p>
  </w:footnote>
  <w:footnote w:id="0" w:type="continuationSeparator">
    <w:p w:rsidRDefault="00106DD3" w:rsidP="00CD4711" w:rsidR="00106D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6D8">
          <w:rPr>
            <w:noProof/>
          </w:rPr>
          <w:t>2</w:t>
        </w:r>
        <w:r>
          <w:fldChar w:fldCharType="end"/>
        </w:r>
      </w:p>
    </w:sdtContent>
  </w:sdt>
  <w:p w:rsidRDefault="005947D4" w:rsidP="0038354A" w:rsidR="0038354A">
    <w:pPr>
      <w:pStyle w:val="Zaglavlje"/>
    </w:pPr>
    <w:r>
      <w:rPr>
        <w:rFonts w:eastAsia="Times New Roman"/>
        <w:lang w:eastAsia="hr-HR"/>
      </w:rPr>
      <w:tab/>
    </w:r>
    <w:r>
      <w:rPr>
        <w:rFonts w:eastAsia="Times New Roman"/>
        <w:lang w:eastAsia="hr-HR"/>
      </w:rPr>
      <w:tab/>
      <w:t>Poslovni broj: 4 St-10/2019-4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6D8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06DD3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372A2"/>
    <w:rsid w:val="003447EE"/>
    <w:rsid w:val="003548DA"/>
    <w:rsid w:val="00365CDA"/>
    <w:rsid w:val="0038354A"/>
    <w:rsid w:val="003A7B96"/>
    <w:rsid w:val="003C596F"/>
    <w:rsid w:val="003E0722"/>
    <w:rsid w:val="00402657"/>
    <w:rsid w:val="004047D2"/>
    <w:rsid w:val="00410548"/>
    <w:rsid w:val="00464850"/>
    <w:rsid w:val="004D2BBB"/>
    <w:rsid w:val="004D3E75"/>
    <w:rsid w:val="00500381"/>
    <w:rsid w:val="005325BE"/>
    <w:rsid w:val="00535BDA"/>
    <w:rsid w:val="005422A2"/>
    <w:rsid w:val="00554D73"/>
    <w:rsid w:val="005673EA"/>
    <w:rsid w:val="00581F9B"/>
    <w:rsid w:val="005947D4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B69F8"/>
    <w:rsid w:val="007C54C3"/>
    <w:rsid w:val="007D5935"/>
    <w:rsid w:val="007D78F5"/>
    <w:rsid w:val="007E06E7"/>
    <w:rsid w:val="007E2466"/>
    <w:rsid w:val="007F6649"/>
    <w:rsid w:val="00817862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856D8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5381D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D9241A"/>
    <w:rsid w:val="00E01330"/>
    <w:rsid w:val="00E207B4"/>
    <w:rsid w:val="00E24435"/>
    <w:rsid w:val="00E271F2"/>
    <w:rsid w:val="00E8151E"/>
    <w:rsid w:val="00E87273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D8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6D8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6D8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6D8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D8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D8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D8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D8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CEDRUS NOVO društvo s ograničenom odgovornošću za trgovinu, proizvodnju i usluge zastupanog po punomoćniku Vjeran Novoselec</izvorni_sadrzaj>
    <derivirana_varijabla naziv="DomainObject.Predmet.ProtustrankaFormated_1">  CEDRUS NOVO društvo s ograničenom odgovornošću za trgovinu, proizvodnju i usluge zastupanog po punomoćniku Vjeran Novoselec</derivirana_varijabla>
  </DomainObject.Predmet.ProtustrankaFormated>
  <DomainObject.Predmet.ProtustrankaFormatedOIB>
    <izvorni_sadrzaj>  CEDRUS NOVO društvo s ograničenom odgovornošću za trgovinu, proizvodnju i usluge, OIB 25982803127 zastupanog po punomoćniku Vjeran Novoselec</izvorni_sadrzaj>
    <derivirana_varijabla naziv="DomainObject.Predmet.ProtustrankaFormatedOIB_1">  CEDRUS NOVO društvo s ograničenom odgovornošću za trgovinu, proizvodnju i usluge, OIB 25982803127 zastupanog po punomoćniku Vjeran Novoselec</derivirana_varijabla>
  </DomainObject.Predmet.ProtustrankaFormatedOIB>
  <DomainObject.Predmet.ProtustrankaFormatedWithAdress>
    <izvorni_sadrzaj> CEDRUS NOVO društvo s ograničenom odgovornošću za trgovinu, proizvodnju i usluge, Toplička 15, 42220 Novi Marof zastupanog po punomoćniku Vjeran Novoselec</izvorni_sadrzaj>
    <derivirana_varijabla naziv="DomainObject.Predmet.ProtustrankaFormatedWithAdress_1"> CEDRUS NOVO društvo s ograničenom odgovornošću za trgovinu, proizvodnju i usluge, Toplička 15, 42220 Novi Marof zastupanog po punomoćniku Vjeran Novoselec</derivirana_varijabla>
  </DomainObject.Predmet.ProtustrankaFormatedWithAdress>
  <DomainObject.Predmet.ProtustrankaFormatedWithAdressOIB>
    <izvorni_sadrzaj> CEDRUS NOVO društvo s ograničenom odgovornošću za trgovinu, proizvodnju i usluge, OIB 25982803127, Toplička 15, 42220 Novi Marof zastupanog po punomoćniku Vjeran Novoselec</izvorni_sadrzaj>
    <derivirana_varijabla naziv="DomainObject.Predmet.ProtustrankaFormatedWithAdressOIB_1"> CEDRUS NOVO društvo s ograničenom odgovornošću za trgovinu, proizvodnju i usluge, OIB 25982803127, Toplička 15, 42220 Novi Marof zastupanog po punomoćniku Vjeran Novoselec</derivirana_varijabla>
  </DomainObject.Predmet.ProtustrankaFormatedWithAdressOIB>
  <DomainObject.Predmet.ProtustrankaWithAdress>
    <izvorni_sadrzaj>CEDRUS NOVO društvo s ograničenom odgovornošću za trgovinu, proizvodnju i usluge Toplička 15, 42220 Novi Marof</izvorni_sadrzaj>
    <derivirana_varijabla naziv="DomainObject.Predmet.ProtustrankaWithAdress_1">CEDRUS NOVO društvo s ograničenom odgovornošću za trgovinu, proizvodnju i usluge Toplička 15, 42220 Novi Marof</derivirana_varijabla>
  </DomainObject.Predmet.ProtustrankaWithAdress>
  <DomainObject.Predmet.ProtustrankaWithAdressOIB>
    <izvorni_sadrzaj>CEDRUS NOVO društvo s ograničenom odgovornošću za trgovinu, proizvodnju i usluge, OIB 25982803127, Toplička 15, 42220 Novi Marof</izvorni_sadrzaj>
    <derivirana_varijabla naziv="DomainObject.Predmet.ProtustrankaWithAdressOIB_1">CEDRUS NOVO društvo s ograničenom odgovornošću za trgovinu, proizvodnju i usluge, OIB 25982803127, Toplička 15, 42220 Novi Marof</derivirana_varijabla>
  </DomainObject.Predmet.ProtustrankaWithAdressOIB>
  <DomainObject.Predmet.ProtustrankaNazivFormated>
    <izvorni_sadrzaj>CEDRUS NOVO društvo s ograničenom odgovornošću za trgovinu, proizvodnju i usluge</izvorni_sadrzaj>
    <derivirana_varijabla naziv="DomainObject.Predmet.ProtustrankaNazivFormated_1">CEDRUS NOVO društvo s ograničenom odgovornošću za trgovinu, proizvodnju i usluge</derivirana_varijabla>
  </DomainObject.Predmet.ProtustrankaNazivFormated>
  <DomainObject.Predmet.ProtustrankaNazivFormatedOIB>
    <izvorni_sadrzaj>CEDRUS NOVO društvo s ograničenom odgovornošću za trgovinu, proizvodnju i usluge, OIB 25982803127</izvorni_sadrzaj>
    <derivirana_varijabla naziv="DomainObject.Predmet.ProtustrankaNazivFormatedOIB_1">CEDRUS NOVO društvo s ograničenom odgovornošću za trgovinu, proizvodnju i usluge, OIB 25982803127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1127551.66</izvorni_sadrzaj>
    <derivirana_varijabla naziv="DomainObject.Predmet.TrenutnaVrijednost_1">1127551.66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CEDRUS NOVO društvo s ograničenom odgovornošću za trgovinu, proizvodnju i usluge zastupanog po punomoćniku Vjeran Novoselec</item>
    </izvorni_sadrzaj>
    <derivirana_varijabla naziv="DomainObject.Predmet.ProtuStrankaListFormated_1">
      <item>CEDRUS NOVO društvo s ograničenom odgovornošću za trgovinu, proizvodnju i usluge zastupanog po punomoćniku Vjeran Novoselec</item>
    </derivirana_varijabla>
  </DomainObject.Predmet.ProtuStrankaListFormated>
  <DomainObject.Predmet.ProtuStrankaListFormatedOIB>
    <izvorni_sadrzaj>
      <item>CEDRUS NOVO društvo s ograničenom odgovornošću za trgovinu, proizvodnju i usluge, OIB 25982803127 zastupanog po punomoćniku Vjeran Novoselec</item>
    </izvorni_sadrzaj>
    <derivirana_varijabla naziv="DomainObject.Predmet.ProtuStrankaListFormatedOIB_1">
      <item>CEDRUS NOVO društvo s ograničenom odgovornošću za trgovinu, proizvodnju i usluge, OIB 25982803127 zastupanog po punomoćniku Vjeran Novoselec</item>
    </derivirana_varijabla>
  </DomainObject.Predmet.ProtuStrankaListFormatedOIB>
  <DomainObject.Predmet.ProtuStrankaListFormatedWithAdress>
    <izvorni_sadrzaj>
      <item>CEDRUS NOVO društvo s ograničenom odgovornošću za trgovinu, proizvodnju i usluge, Toplička 15, 42220 Novi Marof zastupanog po punomoćniku Vjeran Novoselec</item>
    </izvorni_sadrzaj>
    <derivirana_varijabla naziv="DomainObject.Predmet.ProtuStrankaListFormatedWithAdress_1">
      <item>CEDRUS NOVO društvo s ograničenom odgovornošću za trgovinu, proizvodnju i usluge, Toplička 15, 42220 Novi Marof zastupanog po punomoćniku Vjeran Novoselec</item>
    </derivirana_varijabla>
  </DomainObject.Predmet.ProtuStrankaListFormatedWithAdress>
  <DomainObject.Predmet.ProtuStrankaListFormatedWithAdressOIB>
    <izvorni_sadrzaj>
      <item>CEDRUS NOVO društvo s ograničenom odgovornošću za trgovinu, proizvodnju i usluge, OIB 25982803127, Toplička 15, 42220 Novi Marof zastupanog po punomoćniku Vjeran Novoselec</item>
    </izvorni_sadrzaj>
    <derivirana_varijabla naziv="DomainObject.Predmet.ProtuStrankaListFormatedWithAdressOIB_1">
      <item>CEDRUS NOVO društvo s ograničenom odgovornošću za trgovinu, proizvodnju i usluge, OIB 25982803127, Toplička 15, 42220 Novi Marof zastupanog po punomoćniku Vjeran Novoselec</item>
    </derivirana_varijabla>
  </DomainObject.Predmet.ProtuStrankaListFormatedWithAdressOIB>
  <DomainObject.Predmet.ProtuStrankaListNazivFormated>
    <izvorni_sadrzaj>
      <item>CEDRUS NOVO društvo s ograničenom odgovornošću za trgovinu, proizvodnju i usluge</item>
    </izvorni_sadrzaj>
    <derivirana_varijabla naziv="DomainObject.Predmet.ProtuStrankaListNazivFormated_1">
      <item>CEDRUS NOVO društvo s ograničenom odgovornošću za trgovinu, proizvodnju i usluge</item>
    </derivirana_varijabla>
  </DomainObject.Predmet.ProtuStrankaListNazivFormated>
  <DomainObject.Predmet.ProtuStrankaListNazivFormatedOIB>
    <izvorni_sadrzaj>
      <item>CEDRUS NOVO društvo s ograničenom odgovornošću za trgovinu, proizvodnju i usluge, OIB 25982803127</item>
    </izvorni_sadrzaj>
    <derivirana_varijabla naziv="DomainObject.Predmet.ProtuStrankaListNazivFormatedOIB_1">
      <item>CEDRUS NOVO društvo s ograničenom odgovornošću za trgovinu, proizvodnju i usluge, OIB 25982803127</item>
    </derivirana_varijabla>
  </DomainObject.Predmet.ProtuStrankaListNazivFormatedOIB>
  <DomainObject.Predmet.OstaliListFormated>
    <izvorni_sadrzaj>
      <item>Sudski registar</item>
      <item>Vjeran Novoselec punomoćnik sudionika u postupku CEDRUS NOVO društvo s ograničenom odgovornošću za trgovinu, proizvodnju i usluge</item>
    </izvorni_sadrzaj>
    <derivirana_varijabla naziv="DomainObject.Predmet.OstaliListFormated_1">
      <item>Sudski registar</item>
      <item>Vjeran Novoselec punomoćnik sudionika u postupku CEDRUS NOVO društvo s ograničenom odgovornošću za trgovinu, proizvodnju i usluge</item>
    </derivirana_varijabla>
  </DomainObject.Predmet.OstaliListFormated>
  <DomainObject.Predmet.OstaliListFormatedOIB>
    <izvorni_sadrzaj>
      <item>Sudski registar</item>
      <item>Vjeran Novoselec, OIB 70154824883 punomoćnik sudionika u postupku CEDRUS NOVO društvo s ograničenom odgovornošću za trgovinu, proizvodnju i usluge</item>
    </izvorni_sadrzaj>
    <derivirana_varijabla naziv="DomainObject.Predmet.OstaliListFormatedOIB_1">
      <item>Sudski registar</item>
      <item>Vjeran Novoselec, OIB 70154824883 punomoćnik sudionika u postupku CEDRUS NOVO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Vjeran Novoselec, Vladimira Nazora 22, 42220 Novi Marof punomoćnik sudionika u postupku CEDRUS NOVO društvo s ograničenom odgovornošću za trgovinu, proizvodnju i usluge</item>
    </izvorni_sadrzaj>
    <derivirana_varijabla naziv="DomainObject.Predmet.OstaliListFormatedWithAdress_1">
      <item>Sudski registar</item>
      <item>Vjeran Novoselec, Vladimira Nazora 22, 42220 Novi Marof punomoćnik sudionika u postupku CEDRUS NOVO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Vjeran Novoselec, OIB 70154824883, Vladimira Nazora 22, 42220 Novi Marof punomoćnik sudionika u postupku CEDRUS NOVO društvo s ograničenom odgovornošću za trgovinu, proizvodnju i usluge</item>
    </izvorni_sadrzaj>
    <derivirana_varijabla naziv="DomainObject.Predmet.OstaliListFormatedWithAdressOIB_1">
      <item>Sudski registar</item>
      <item>Vjeran Novoselec, OIB 70154824883, Vladimira Nazora 22, 42220 Novi Marof punomoćnik sudionika u postupku CEDRUS NOVO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Vjeran Novoselec</item>
    </izvorni_sadrzaj>
    <derivirana_varijabla naziv="DomainObject.Predmet.OstaliListNazivFormated_1">
      <item>Sudski registar</item>
      <item>Vjeran Novoselec</item>
    </derivirana_varijabla>
  </DomainObject.Predmet.OstaliListNazivFormated>
  <DomainObject.Predmet.OstaliListNazivFormatedOIB>
    <izvorni_sadrzaj>
      <item>Sudski registar</item>
      <item>Vjeran Novoselec, OIB 70154824883</item>
    </izvorni_sadrzaj>
    <derivirana_varijabla naziv="DomainObject.Predmet.OstaliListNazivFormatedOIB_1">
      <item>Sudski registar</item>
      <item>Vjeran Novoselec, OIB 70154824883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CEDRUS NOVO društvo s ograničenom odgovornošću za trgovinu, proizvodnju i usluge</izvorni_sadrzaj>
    <derivirana_varijabla naziv="DomainObject.Predmet.ProtustrankaIDrugi_1">CEDRUS NOVO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CEDRUS NOVO društvo s ograničenom odgovornošću za trgovinu, proizvodnju i usluge, OIB 25982803127, Toplička 15, 42220 Novi Marof</izvorni_sadrzaj>
    <derivirana_varijabla naziv="DomainObject.Predmet.ProtustrankaIDrugiAdressOIB_1">CEDRUS NOVO društvo s ograničenom odgovornošću za trgovinu, proizvodnju i usluge, OIB 25982803127, Toplička 15,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CEDRUS NOVO društvo s ograničenom odgovornošću za trgovinu, proizvodnju i usluge</item>
      <item>Sudski registar</item>
      <item>Vjeran Novoselec</item>
    </izvorni_sadrzaj>
    <derivirana_varijabla naziv="DomainObject.Predmet.SudioniciListNaziv_1">
      <item>Financijska agencija</item>
      <item>CEDRUS NOVO društvo s ograničenom odgovornošću za trgovinu, proizvodnju i usluge</item>
      <item>Sudski registar</item>
      <item>Vjeran Novoselec</item>
    </derivirana_varijabla>
  </DomainObject.Predmet.SudioniciListNaziv>
  <DomainObject.Predmet.SudioniciListAdressOIB>
    <izvorni_sadrzaj>
      <item>Financijska agencija, OIB 85821130368, A. Cesarca 2,42000 Varaždin</item>
      <item>CEDRUS NOVO društvo s ograničenom odgovornošću za trgovinu, proizvodnju i usluge, OIB 25982803127, Toplička 15,42220 Novi Marof</item>
      <item>Sudski registar</item>
      <item>Vjeran Novoselec, OIB 70154824883, Vladimira Nazora 22,42220 Novi Marof</item>
    </izvorni_sadrzaj>
    <derivirana_varijabla naziv="DomainObject.Predmet.SudioniciListAdressOIB_1">
      <item>Financijska agencija, OIB 85821130368, A. Cesarca 2,42000 Varaždin</item>
      <item>CEDRUS NOVO društvo s ograničenom odgovornošću za trgovinu, proizvodnju i usluge, OIB 25982803127, Toplička 15,42220 Novi Marof</item>
      <item>Sudski registar</item>
      <item>Vjeran Novoselec, OIB 70154824883, Vladimira Nazora 22,42220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25982803127</item>
      <item>, OIB null</item>
      <item>, OIB 70154824883</item>
    </izvorni_sadrzaj>
    <derivirana_varijabla naziv="DomainObject.Predmet.SudioniciListNazivOIB_1">
      <item>, OIB 85821130368</item>
      <item>, OIB 25982803127</item>
      <item>, OIB null</item>
      <item>, OIB 70154824883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2176</properties:Characters>
  <properties:Lines>78</properties:Lines>
  <properties:Paragraphs>33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2019-01-17T09:32:00Z</cp:lastPrinted>
  <dcterms:modified xmlns:xsi="http://www.w3.org/2001/XMLSchema-instance" xsi:type="dcterms:W3CDTF">2019-01-17T09:34:00Z</dcterms:modified>
  <cp:revision>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(St-10-19-4 Zaključak - nalog direktoru da dostavi PPI - 17.1.19..docx)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