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95b73" w14:paraId="1895b73" w:rsidRDefault="00CC00F1" w:rsidP="00CC00F1" w:rsidR="000A7106" w:rsidRPr="00FA3260">
      <w:pPr>
        <w:jc w:val="right"/>
        <w15:collapsed w:val="false"/>
        <w:rPr>
          <w:b/>
        </w:rPr>
      </w:pPr>
      <w:bookmarkStart w:name="_GoBack" w:id="0"/>
      <w:bookmarkEnd w:id="0"/>
      <w:r w:rsidRPr="001C5505">
        <w:t>1 St-</w:t>
      </w:r>
      <w:r w:rsidR="008B5DAE">
        <w:t>743</w:t>
      </w:r>
      <w:r w:rsidR="00354865">
        <w:t>/</w:t>
      </w:r>
      <w:r>
        <w:t>1</w:t>
      </w:r>
      <w:r w:rsidR="00A2677E">
        <w:t>6</w:t>
      </w:r>
      <w:r>
        <w:t>-</w:t>
      </w:r>
      <w:r w:rsidR="00562559">
        <w:t>18</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FA3260" w:rsidRPr="001C5505">
        <w:t xml:space="preserve"> </w:t>
      </w:r>
      <w:r w:rsidR="008B5DAE">
        <w:t>ADRIATIK SERVIS CENTAR j.d.o.o., Šibenik, Šibenskih vatrogasaca 5</w:t>
      </w:r>
      <w:r w:rsidR="00D949FD">
        <w:t xml:space="preserve">, OIB: </w:t>
      </w:r>
      <w:r w:rsidR="008B5DAE">
        <w:t>34394279306</w:t>
      </w:r>
      <w:r w:rsidR="00F81A36" w:rsidRPr="001C5505">
        <w:t xml:space="preserve">,  </w:t>
      </w:r>
      <w:r w:rsidR="003A0A6A" w:rsidRPr="001C5505">
        <w:t xml:space="preserve">dana </w:t>
      </w:r>
      <w:r w:rsidR="0026225A">
        <w:t>19. listopada</w:t>
      </w:r>
      <w:r w:rsidR="008E7626">
        <w:t xml:space="preserve"> </w:t>
      </w:r>
      <w:r w:rsidR="00A2677E">
        <w:t>2016</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3A0A6A" w:rsidRPr="001C5505">
        <w:t xml:space="preserve"> </w:t>
      </w:r>
      <w:r w:rsidR="008B5DAE">
        <w:t>ADRIATIK SERVIS CENTAR j.d.o.o., Šibenik, Šibenskih vatrogasaca 5, OIB: 34394279306</w:t>
      </w:r>
      <w:r w:rsidR="00371287" w:rsidRPr="001C5505">
        <w:t>, 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8B5DAE">
        <w:t>30.000,00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8B5DAE">
        <w:t>743</w:t>
      </w:r>
      <w:r w:rsidR="00DE6466" w:rsidRPr="00FA3260">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4F0420" w:rsidP="004F0420" w:rsidR="004F0420" w:rsidRPr="00D019D4">
      <w:pPr>
        <w:ind w:firstLine="708"/>
        <w:jc w:val="both"/>
      </w:pPr>
      <w:r>
        <w:t>Privremeni</w:t>
      </w:r>
      <w:r w:rsidRPr="00D019D4">
        <w:t xml:space="preserve"> stečajn</w:t>
      </w:r>
      <w:r>
        <w:t>i</w:t>
      </w:r>
      <w:r w:rsidRPr="00D019D4">
        <w:t xml:space="preserve"> upravitelj koji je imenovan u ovom postupku utvrdi</w:t>
      </w:r>
      <w:r>
        <w:t>o</w:t>
      </w:r>
      <w:r w:rsidRPr="00D019D4">
        <w:t xml:space="preserve"> je da je    stečajni dužnik prezadužen i nesposoban za plaćanje</w:t>
      </w:r>
      <w:r>
        <w:t xml:space="preserve">, a da nema unovčive materijalne niti financijske imovine, da dugova ima u iznosu </w:t>
      </w:r>
      <w:r w:rsidRPr="0026225A">
        <w:t xml:space="preserve">od </w:t>
      </w:r>
      <w:r w:rsidR="0026225A" w:rsidRPr="0026225A">
        <w:t>21.495,17</w:t>
      </w:r>
      <w:r>
        <w:t xml:space="preserve"> kune. Privremeni stečajni upravitelj je zaključio da nema imovine čijim unovčenjem bi se mogla priskrbiti sredstva za vođenje ovog postupka, pa je predložio da sud pozove osobe koje imaju pravni interes za provedbom stečajnog postupka na predujmljivanje potrebnog iznosa novca. </w:t>
      </w:r>
    </w:p>
    <w:p w:rsidRDefault="004F0420" w:rsidP="004F0420" w:rsidR="004F0420">
      <w:pPr>
        <w:jc w:val="both"/>
      </w:pPr>
      <w:r w:rsidRPr="00D019D4">
        <w:t xml:space="preserve">           Člankom </w:t>
      </w:r>
      <w:r w:rsidRPr="005838C3">
        <w:t xml:space="preserve">132. st. 1. </w:t>
      </w:r>
      <w:r w:rsidRPr="00D019D4">
        <w:t xml:space="preserve">Stečajnog zakona propisano da se postupak neće zaključiti ukoliko vjerovnici predujme dostatan iznos novca za pokriće troškova vođenja stečajnog postupka, koje troškove je stečajni upravitelj procijenio na iznos </w:t>
      </w:r>
      <w:r>
        <w:t xml:space="preserve">od </w:t>
      </w:r>
      <w:r w:rsidR="008B5DAE">
        <w:t>30</w:t>
      </w:r>
      <w:r w:rsidR="00354865">
        <w:t>.000,00</w:t>
      </w:r>
      <w:r w:rsidRPr="001C5505">
        <w:t xml:space="preserve"> </w:t>
      </w:r>
      <w:r w:rsidRPr="00D019D4">
        <w:t xml:space="preserve">kuna, </w:t>
      </w:r>
      <w:r>
        <w:t xml:space="preserve">a koji se sastoji od </w:t>
      </w:r>
      <w:r w:rsidR="008B5DAE">
        <w:t xml:space="preserve">otvaranje žiro račun 200,00 kuna, održavanje računa i trošk. banke 600,00 kuna, izrada žig a150,00 kuna, arhiviranje građe dužnika 15.000,00 kuna, nagrada i naknada za rad steč. upravitelju 10.000,00 kuna, knjigovodstvene usluge 2.200,00 kuna, sudske pristojbe 500,00 </w:t>
      </w:r>
      <w:r w:rsidR="008B5DAE">
        <w:lastRenderedPageBreak/>
        <w:t>kuna, uredski materijal 500,00 kuna, poštanski troškovi 300,00 kuna, dr. materijalni troškovi  550,00 kuna.</w:t>
      </w:r>
    </w:p>
    <w:p w:rsidRDefault="004F0420" w:rsidP="004F0420" w:rsidR="004F0420" w:rsidRPr="00D019D4">
      <w:pPr>
        <w:ind w:firstLine="708"/>
        <w:jc w:val="both"/>
      </w:pPr>
      <w:r>
        <w:t>S</w:t>
      </w:r>
      <w:r w:rsidRPr="00D019D4">
        <w:t xml:space="preserve">toga je u smislu čl. </w:t>
      </w:r>
      <w:r w:rsidRPr="005838C3">
        <w:t xml:space="preserve">132. st. </w:t>
      </w:r>
      <w:r>
        <w:t>1</w:t>
      </w:r>
      <w:r w:rsidRPr="005838C3">
        <w:t>.</w:t>
      </w:r>
      <w:r w:rsidRPr="00D019D4">
        <w:t xml:space="preserve"> Stečajnog zakona valjalo donijeti ovo rješenje i istim pozvati </w:t>
      </w:r>
      <w:r>
        <w:t xml:space="preserve">osobe koje imaju pravni interes za provedbom stečajnog postupka </w:t>
      </w:r>
      <w:r w:rsidRPr="00D019D4">
        <w:t xml:space="preserve">na uplatu navedenog iznosa u svrhu predujmljivanja troškova za vođenje stečajnog postupka. </w:t>
      </w:r>
    </w:p>
    <w:p w:rsidRDefault="00DA5DD4" w:rsidP="00DA5DD4" w:rsidR="00DA5DD4" w:rsidRPr="00D019D4">
      <w:pPr>
        <w:jc w:val="center"/>
      </w:pPr>
    </w:p>
    <w:p w:rsidRDefault="00DA5DD4" w:rsidP="00604C29" w:rsidR="00DA5DD4" w:rsidRPr="00D019D4">
      <w:pPr>
        <w:jc w:val="center"/>
      </w:pPr>
      <w:r w:rsidRPr="00D019D4">
        <w:t xml:space="preserve">U Zadru, </w:t>
      </w:r>
      <w:r w:rsidR="0026225A">
        <w:t>19. listopada</w:t>
      </w:r>
      <w:r w:rsidR="004C7D6E">
        <w:t xml:space="preserve"> 2016</w:t>
      </w:r>
      <w:r w:rsidRPr="00D019D4">
        <w:t>.</w:t>
      </w:r>
    </w:p>
    <w:p w:rsidRDefault="00591DA9" w:rsidP="00591DA9" w:rsidR="00591DA9"/>
    <w:p w:rsidRDefault="00DA5DD4" w:rsidP="00CC00F1" w:rsidR="00DA5DD4" w:rsidRPr="00D019D4">
      <w:pPr>
        <w:jc w:val="right"/>
      </w:pPr>
      <w:r w:rsidRPr="00D019D4">
        <w:t>S</w:t>
      </w:r>
      <w:r w:rsidR="004C7D6E">
        <w:t>utkinja:</w:t>
      </w:r>
    </w:p>
    <w:p w:rsidRDefault="00DA5DD4" w:rsidP="00CC00F1" w:rsidR="00DA5DD4">
      <w:pPr>
        <w:jc w:val="right"/>
      </w:pPr>
      <w:r w:rsidRPr="00D019D4">
        <w:t>Ardena Bajlo</w:t>
      </w:r>
    </w:p>
    <w:p w:rsidRDefault="007B312D" w:rsidP="00CC00F1" w:rsidR="007B312D">
      <w:pPr>
        <w:jc w:val="right"/>
      </w:pPr>
    </w:p>
    <w:p w:rsidRDefault="007B312D" w:rsidP="00CC00F1" w:rsidR="007B312D" w:rsidRPr="00D019D4">
      <w:pPr>
        <w:jc w:val="right"/>
      </w:pPr>
    </w:p>
    <w:p w:rsidRDefault="00DA5DD4" w:rsidP="00DA5DD4" w:rsidR="00DA5DD4" w:rsidRPr="00D019D4">
      <w:pPr>
        <w:jc w:val="right"/>
      </w:pPr>
    </w:p>
    <w:p w:rsidRDefault="00DA5DD4" w:rsidP="00DA5DD4" w:rsidR="00DA5DD4" w:rsidRPr="00B32CC5">
      <w:r w:rsidRPr="00B32CC5">
        <w:t xml:space="preserve">Pouka o pravnom lijeku: </w:t>
      </w:r>
    </w:p>
    <w:p w:rsidRDefault="00DA5DD4" w:rsidP="00DA5DD4" w:rsidR="00DA5DD4" w:rsidRPr="00D019D4">
      <w:pPr>
        <w:ind w:firstLine="708"/>
        <w:jc w:val="both"/>
      </w:pPr>
      <w:r w:rsidRPr="00D019D4">
        <w:t>Protiv ovog rješenja dopuštena je žalba</w:t>
      </w:r>
      <w:r w:rsidR="005838C3">
        <w:t>.</w:t>
      </w:r>
      <w:r w:rsidRPr="00D019D4">
        <w:t xml:space="preserve"> Ista se podnosi Visokom trgovačkom sudu putem ovog suda u roku od 8 dana od isteka osmog dana od objave ovog rješenja </w:t>
      </w:r>
      <w:r w:rsidR="005838C3">
        <w:t xml:space="preserve">na e-oglasnoj ploči suda. </w:t>
      </w:r>
    </w:p>
    <w:p w:rsidRDefault="00DA5DD4" w:rsidP="00DA5DD4" w:rsidR="00DA5DD4" w:rsidRPr="00D019D4"/>
    <w:p w:rsidRDefault="00591DA9" w:rsidP="00591DA9" w:rsidR="00591DA9" w:rsidRPr="00D019D4">
      <w:r w:rsidRPr="00D019D4">
        <w:t xml:space="preserve">Dostaviti: </w:t>
      </w:r>
    </w:p>
    <w:p w:rsidRDefault="00591DA9" w:rsidP="00591DA9" w:rsidR="00591DA9">
      <w:r w:rsidRPr="00D019D4">
        <w:t>-</w:t>
      </w:r>
      <w:r w:rsidR="007B312D">
        <w:t xml:space="preserve"> e-</w:t>
      </w:r>
      <w:r w:rsidRPr="00D019D4">
        <w:t>oglasna ploča</w:t>
      </w:r>
    </w:p>
    <w:p w:rsidRDefault="0026225A" w:rsidP="00591DA9" w:rsidR="0026225A" w:rsidRPr="00D019D4">
      <w:r>
        <w:t>- stečajnom upravitelju - email</w:t>
      </w:r>
    </w:p>
    <w:p w:rsidRDefault="00591DA9" w:rsidP="00591DA9" w:rsidR="00591DA9" w:rsidRPr="00D019D4">
      <w:r w:rsidRPr="00D019D4">
        <w:t>-</w:t>
      </w:r>
      <w:r w:rsidR="007B312D">
        <w:t xml:space="preserve"> </w:t>
      </w:r>
      <w:r w:rsidRPr="00D019D4">
        <w:t>računovodstvo suda</w:t>
      </w:r>
    </w:p>
    <w:p w:rsidRDefault="00591DA9" w:rsidP="00591DA9" w:rsidR="00591DA9" w:rsidRPr="00D019D4">
      <w:r w:rsidRPr="00D019D4">
        <w:t>-</w:t>
      </w:r>
      <w:r w:rsidR="007B312D">
        <w:t xml:space="preserve"> </w:t>
      </w:r>
      <w:r w:rsidRPr="00D019D4">
        <w:t>u spis</w:t>
      </w:r>
    </w:p>
    <w:p w:rsidRDefault="00591DA9" w:rsidP="00591DA9" w:rsidR="00591DA9" w:rsidRPr="00D019D4"/>
    <w:p w:rsidRDefault="00591DA9" w:rsidP="00591DA9" w:rsidR="00591DA9" w:rsidRPr="00D019D4"/>
    <w:p w:rsidRDefault="00DA5DD4" w:rsidP="00DA5DD4" w:rsidR="00DA5DD4" w:rsidRPr="00D019D4"/>
    <w:p w:rsidRDefault="00DA5DD4" w:rsidP="00DA5DD4" w:rsidR="00DA5DD4" w:rsidRPr="00D019D4"/>
    <w:p w:rsidRDefault="00387347" w:rsidP="00604C29" w:rsidR="00387347" w:rsidRPr="00FA3260">
      <w:pPr>
        <w:jc w:val="both"/>
      </w:pPr>
    </w:p>
    <w:p w:rsidRDefault="00387347" w:rsidP="00387347" w:rsidR="00387347" w:rsidRPr="00FA3260">
      <w:pPr>
        <w:ind w:firstLine="708"/>
        <w:jc w:val="both"/>
      </w:pPr>
    </w:p>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03AB9" w:rsidP="00FC3541" w:rsidR="00E03AB9">
      <w:r>
        <w:separator/>
      </w:r>
    </w:p>
  </w:endnote>
  <w:endnote w:id="0" w:type="continuationSeparator">
    <w:p w:rsidRDefault="00E03AB9" w:rsidP="00FC3541" w:rsidR="00E03A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03AB9" w:rsidP="00FC3541" w:rsidR="00E03AB9">
      <w:r>
        <w:separator/>
      </w:r>
    </w:p>
  </w:footnote>
  <w:footnote w:id="0" w:type="continuationSeparator">
    <w:p w:rsidRDefault="00E03AB9" w:rsidP="00FC3541" w:rsidR="00E03A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3AB9" w:rsidP="00FC3541" w:rsidR="00E03AB9">
    <w:pPr>
      <w:pStyle w:val="Zaglavlje"/>
      <w:jc w:val="right"/>
    </w:pPr>
    <w:r>
      <w:t>1 St-</w:t>
    </w:r>
    <w:r w:rsidR="008B5DAE">
      <w:t>743</w:t>
    </w:r>
    <w:r w:rsidR="00354865">
      <w:t>/16-16</w:t>
    </w:r>
  </w:p>
  <w:p w:rsidRDefault="00E03AB9" w:rsidR="00E03AB9"/>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25133"/>
    <w:rsid w:val="00037CBA"/>
    <w:rsid w:val="00085275"/>
    <w:rsid w:val="000A7106"/>
    <w:rsid w:val="000A7A8A"/>
    <w:rsid w:val="00146A4A"/>
    <w:rsid w:val="0017733B"/>
    <w:rsid w:val="001C5505"/>
    <w:rsid w:val="001D6B79"/>
    <w:rsid w:val="00206FCF"/>
    <w:rsid w:val="00242BE7"/>
    <w:rsid w:val="00247B37"/>
    <w:rsid w:val="0026225A"/>
    <w:rsid w:val="0031036A"/>
    <w:rsid w:val="003202BD"/>
    <w:rsid w:val="0033015E"/>
    <w:rsid w:val="00354865"/>
    <w:rsid w:val="003628BB"/>
    <w:rsid w:val="00371287"/>
    <w:rsid w:val="00387347"/>
    <w:rsid w:val="003A0A6A"/>
    <w:rsid w:val="00464650"/>
    <w:rsid w:val="00487C2D"/>
    <w:rsid w:val="004C7D6E"/>
    <w:rsid w:val="004F0420"/>
    <w:rsid w:val="005023C1"/>
    <w:rsid w:val="00541309"/>
    <w:rsid w:val="00562559"/>
    <w:rsid w:val="005817E2"/>
    <w:rsid w:val="0058362B"/>
    <w:rsid w:val="005838C3"/>
    <w:rsid w:val="00586417"/>
    <w:rsid w:val="00591DA9"/>
    <w:rsid w:val="005B17E9"/>
    <w:rsid w:val="00604C29"/>
    <w:rsid w:val="00607124"/>
    <w:rsid w:val="00647B33"/>
    <w:rsid w:val="00671AF6"/>
    <w:rsid w:val="00682E82"/>
    <w:rsid w:val="00695F0B"/>
    <w:rsid w:val="006D5987"/>
    <w:rsid w:val="006E1CA5"/>
    <w:rsid w:val="006F0213"/>
    <w:rsid w:val="006F5BDE"/>
    <w:rsid w:val="006F75A9"/>
    <w:rsid w:val="00774D7C"/>
    <w:rsid w:val="007B312D"/>
    <w:rsid w:val="007C5ABC"/>
    <w:rsid w:val="00815E2F"/>
    <w:rsid w:val="00816F81"/>
    <w:rsid w:val="008B2D83"/>
    <w:rsid w:val="008B5DAE"/>
    <w:rsid w:val="008C0B89"/>
    <w:rsid w:val="008C2399"/>
    <w:rsid w:val="008E1367"/>
    <w:rsid w:val="008E7626"/>
    <w:rsid w:val="00914580"/>
    <w:rsid w:val="00933E53"/>
    <w:rsid w:val="009965B7"/>
    <w:rsid w:val="00A2677E"/>
    <w:rsid w:val="00A448CA"/>
    <w:rsid w:val="00A94666"/>
    <w:rsid w:val="00A96B54"/>
    <w:rsid w:val="00AC30F3"/>
    <w:rsid w:val="00AE41C1"/>
    <w:rsid w:val="00B10130"/>
    <w:rsid w:val="00B225CC"/>
    <w:rsid w:val="00B32CC5"/>
    <w:rsid w:val="00B711FC"/>
    <w:rsid w:val="00B72E7D"/>
    <w:rsid w:val="00B92800"/>
    <w:rsid w:val="00BE0D66"/>
    <w:rsid w:val="00BE2A54"/>
    <w:rsid w:val="00BE6C59"/>
    <w:rsid w:val="00C16042"/>
    <w:rsid w:val="00C90A82"/>
    <w:rsid w:val="00C94214"/>
    <w:rsid w:val="00CB76D4"/>
    <w:rsid w:val="00CC00F1"/>
    <w:rsid w:val="00CE40D2"/>
    <w:rsid w:val="00CE483C"/>
    <w:rsid w:val="00D239AF"/>
    <w:rsid w:val="00D26533"/>
    <w:rsid w:val="00D949FD"/>
    <w:rsid w:val="00D96F24"/>
    <w:rsid w:val="00DA5DD4"/>
    <w:rsid w:val="00DE6466"/>
    <w:rsid w:val="00E03AB9"/>
    <w:rsid w:val="00E24AC3"/>
    <w:rsid w:val="00E70963"/>
    <w:rsid w:val="00EA109C"/>
    <w:rsid w:val="00EB1AEF"/>
    <w:rsid w:val="00ED1EDD"/>
    <w:rsid w:val="00F711C7"/>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562559"/>
    <w:rPr>
      <w:color w:val="808080"/>
      <w:bdr w:space="0" w:sz="0" w:color="auto" w:val="none"/>
      <w:shd w:fill="auto" w:color="auto" w:val="clear"/>
    </w:rPr>
  </w:style>
  <w:style w:customStyle="true" w:styleId="eSPISCCParagraphDefaultFont" w:type="character">
    <w:name w:val="eSPIS_CC_Paragraph Default Font"/>
    <w:basedOn w:val="Zadanifontodlomka"/>
    <w:rsid w:val="0056255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62559"/>
    <w:rPr>
      <w:bdr w:space="0" w:sz="0" w:color="auto" w:val="none"/>
      <w:shd w:fill="FFFFCC" w:color="auto" w:val="clear"/>
      <w:lang w:val="hr-HR"/>
    </w:rPr>
  </w:style>
  <w:style w:customStyle="true" w:styleId="PozadinaSvijetloCrvena" w:type="character">
    <w:name w:val="Pozadina_SvijetloCrvena"/>
    <w:basedOn w:val="eSPISCCParagraphDefaultFont"/>
    <w:rsid w:val="0056255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6255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562559"/>
    <w:rPr>
      <w:color w:val="808080"/>
      <w:bdr w:color="auto" w:space="0" w:sz="0" w:val="none"/>
      <w:shd w:color="auto" w:fill="auto" w:val="clear"/>
    </w:rPr>
  </w:style>
  <w:style w:customStyle="1" w:styleId="eSPISCCParagraphDefaultFont" w:type="character">
    <w:name w:val="eSPIS_CC_Paragraph Default Font"/>
    <w:basedOn w:val="Zadanifontodlomka"/>
    <w:rsid w:val="0056255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62559"/>
    <w:rPr>
      <w:bdr w:color="auto" w:space="0" w:sz="0" w:val="none"/>
      <w:shd w:color="auto" w:fill="FFFFCC" w:val="clear"/>
      <w:lang w:val="hr-HR"/>
    </w:rPr>
  </w:style>
  <w:style w:customStyle="1" w:styleId="PozadinaSvijetloCrvena" w:type="character">
    <w:name w:val="Pozadina_SvijetloCrvena"/>
    <w:basedOn w:val="eSPISCCParagraphDefaultFont"/>
    <w:rsid w:val="0056255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6255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listopada 2016.</izvorni_sadrzaj>
    <derivirana_varijabla naziv="DomainObject.DatumDonosenjaOdluke_1">19.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743</izvorni_sadrzaj>
    <derivirana_varijabla naziv="DomainObject.Predmet.Broj_1">743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2016.</izvorni_sadrzaj>
    <derivirana_varijabla naziv="DomainObject.Predmet.DatumOsnivanja_1">10.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St-743/2016</izvorni_sadrzaj>
    <derivirana_varijabla naziv="DomainObject.Predmet.OznakaBroj_1">St-743/2016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ADRIATIK SERVIS CENTAR j.d.o.o. za održavanje i popravak brodova</izvorni_sadrzaj>
    <derivirana_varijabla naziv="DomainObject.Predmet.ProtustrankaFormated_1">  ADRIATIK SERVIS CENTAR j.d.o.o. za održavanje i popravak brodova</derivirana_varijabla>
  </DomainObject.Predmet.ProtustrankaFormated>
  <DomainObject.Predmet.ProtustrankaFormatedOIB>
    <izvorni_sadrzaj>  ADRIATIK SERVIS CENTAR j.d.o.o. za održavanje i popravak brodova, OIB 34394279306</izvorni_sadrzaj>
    <derivirana_varijabla naziv="DomainObject.Predmet.ProtustrankaFormatedOIB_1">  ADRIATIK SERVIS CENTAR j.d.o.o. za održavanje i popravak brodova, OIB 34394279306</derivirana_varijabla>
  </DomainObject.Predmet.ProtustrankaFormatedOIB>
  <DomainObject.Predmet.ProtustrankaFormatedWithAdress>
    <izvorni_sadrzaj> ADRIATIK SERVIS CENTAR j.d.o.o. za održavanje i popravak brodova, Šibenskih vatrogasaca 5, 22000 Šibenik</izvorni_sadrzaj>
    <derivirana_varijabla naziv="DomainObject.Predmet.ProtustrankaFormatedWithAdress_1"> ADRIATIK SERVIS CENTAR j.d.o.o. za održavanje i popravak brodova, Šibenskih vatrogasaca 5, 22000 Šibenik</derivirana_varijabla>
  </DomainObject.Predmet.ProtustrankaFormatedWithAdress>
  <DomainObject.Predmet.ProtustrankaFormatedWithAdressOIB>
    <izvorni_sadrzaj> ADRIATIK SERVIS CENTAR j.d.o.o. za održavanje i popravak brodova, OIB 34394279306, Šibenskih vatrogasaca 5, 22000 Šibenik</izvorni_sadrzaj>
    <derivirana_varijabla naziv="DomainObject.Predmet.ProtustrankaFormatedWithAdressOIB_1"> ADRIATIK SERVIS CENTAR j.d.o.o. za održavanje i popravak brodova, OIB 34394279306, Šibenskih vatrogasaca 5, 22000 Šibenik</derivirana_varijabla>
  </DomainObject.Predmet.ProtustrankaFormatedWithAdressOIB>
  <DomainObject.Predmet.ProtustrankaWithAdress>
    <izvorni_sadrzaj>ADRIATIK SERVIS CENTAR j.d.o.o. za održavanje i popravak brodova Šibenskih vatrogasaca 5, 22000 Šibenik</izvorni_sadrzaj>
    <derivirana_varijabla naziv="DomainObject.Predmet.ProtustrankaWithAdress_1">ADRIATIK SERVIS CENTAR j.d.o.o. za održavanje i popravak brodova Šibenskih vatrogasaca 5, 22000 Šibenik</derivirana_varijabla>
  </DomainObject.Predmet.ProtustrankaWithAdress>
  <DomainObject.Predmet.ProtustrankaWithAdressOIB>
    <izvorni_sadrzaj>ADRIATIK SERVIS CENTAR j.d.o.o. za održavanje i popravak brodova, OIB 34394279306, Šibenskih vatrogasaca 5, 22000 Šibenik</izvorni_sadrzaj>
    <derivirana_varijabla naziv="DomainObject.Predmet.ProtustrankaWithAdressOIB_1">ADRIATIK SERVIS CENTAR j.d.o.o. za održavanje i popravak brodova, OIB 34394279306, Šibenskih vatrogasaca 5, 22000 Šibenik</derivirana_varijabla>
  </DomainObject.Predmet.ProtustrankaWithAdressOIB>
  <DomainObject.Predmet.ProtustrankaNazivFormated>
    <izvorni_sadrzaj>ADRIATIK SERVIS CENTAR j.d.o.o. za održavanje i popravak brodova</izvorni_sadrzaj>
    <derivirana_varijabla naziv="DomainObject.Predmet.ProtustrankaNazivFormated_1">ADRIATIK SERVIS CENTAR j.d.o.o. za održavanje i popravak brodova</derivirana_varijabla>
  </DomainObject.Predmet.ProtustrankaNazivFormated>
  <DomainObject.Predmet.ProtustrankaNazivFormatedOIB>
    <izvorni_sadrzaj>ADRIATIK SERVIS CENTAR j.d.o.o. za održavanje i popravak brodova, OIB 34394279306</izvorni_sadrzaj>
    <derivirana_varijabla naziv="DomainObject.Predmet.ProtustrankaNazivFormatedOIB_1">ADRIATIK SERVIS CENTAR j.d.o.o. za održavanje i popravak brodova, OIB 34394279306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Fina-Podružnica Šibenik</izvorni_sadrzaj>
    <derivirana_varijabla naziv="DomainObject.Predmet.StrankaFormated_1">  Fina-Podružnica Šibenik</derivirana_varijabla>
  </DomainObject.Predmet.StrankaFormated>
  <DomainObject.Predmet.StrankaFormatedOIB>
    <izvorni_sadrzaj>  Fina-Podružnica Šibenik, OIB 85821130368</izvorni_sadrzaj>
    <derivirana_varijabla naziv="DomainObject.Predmet.StrankaFormatedOIB_1">  Fina-Podružnica Šibenik, OIB 85821130368</derivirana_varijabla>
  </DomainObject.Predmet.StrankaFormatedOIB>
  <DomainObject.Predmet.StrankaFormatedWithAdress>
    <izvorni_sadrzaj> Fina-Podružnica Šibenik, Perivoj L.Marune 1, 22000 Šibenik</izvorni_sadrzaj>
    <derivirana_varijabla naziv="DomainObject.Predmet.StrankaFormatedWithAdress_1"> Fina-Podružnica Šibenik, Perivoj L.Marune 1, 22000 Šibenik</derivirana_varijabla>
  </DomainObject.Predmet.StrankaFormatedWithAdress>
  <DomainObject.Predmet.StrankaFormatedWithAdressOIB>
    <izvorni_sadrzaj> Fina-Podružnica Šibenik, OIB 85821130368, Perivoj L.Marune 1, 22000 Šibenik</izvorni_sadrzaj>
    <derivirana_varijabla naziv="DomainObject.Predmet.StrankaFormatedWithAdressOIB_1"> Fina-Podružnica Šibenik, OIB 85821130368, Perivoj L.Marune 1, 22000 Šibenik</derivirana_varijabla>
  </DomainObject.Predmet.StrankaFormatedWithAdressOIB>
  <DomainObject.Predmet.StrankaWithAdress>
    <izvorni_sadrzaj>Fina-Podružnica Šibenik Perivoj L.Marune 1,22000 Šibenik</izvorni_sadrzaj>
    <derivirana_varijabla naziv="DomainObject.Predmet.StrankaWithAdress_1">Fina-Podružnica Šibenik Perivoj L.Marune 1,22000 Šibenik</derivirana_varijabla>
  </DomainObject.Predmet.StrankaWithAdress>
  <DomainObject.Predmet.StrankaWithAdressOIB>
    <izvorni_sadrzaj>Fina-Podružnica Šibenik, OIB 85821130368, Perivoj L.Marune 1,22000 Šibenik</izvorni_sadrzaj>
    <derivirana_varijabla naziv="DomainObject.Predmet.StrankaWithAdressOIB_1">Fina-Podružnica Šibenik, OIB 85821130368, Perivoj L.Marune 1,22000 Šibenik</derivirana_varijabla>
  </DomainObject.Predmet.StrankaWithAdressOIB>
  <DomainObject.Predmet.StrankaNazivFormated>
    <izvorni_sadrzaj>Fina-Podružnica Šibenik</izvorni_sadrzaj>
    <derivirana_varijabla naziv="DomainObject.Predmet.StrankaNazivFormated_1">Fina-Podružnica Šibenik</derivirana_varijabla>
  </DomainObject.Predmet.StrankaNazivFormated>
  <DomainObject.Predmet.StrankaNazivFormatedOIB>
    <izvorni_sadrzaj>Fina-Podružnica Šibenik, OIB 85821130368</izvorni_sadrzaj>
    <derivirana_varijabla naziv="DomainObject.Predmet.StrankaNazivFormatedOIB_1">Fina-Podružnica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Fina-Podružnica Šibenik</item>
    </izvorni_sadrzaj>
    <derivirana_varijabla naziv="DomainObject.Predmet.StrankaListFormated_1">
      <item>Fina-Podružnica Šibenik</item>
    </derivirana_varijabla>
  </DomainObject.Predmet.StrankaListFormated>
  <DomainObject.Predmet.StrankaListFormatedOIB>
    <izvorni_sadrzaj>
      <item>Fina-Podružnica Šibenik, OIB 85821130368</item>
    </izvorni_sadrzaj>
    <derivirana_varijabla naziv="DomainObject.Predmet.StrankaListFormatedOIB_1">
      <item>Fina-Podružnica Šibenik, OIB 85821130368</item>
    </derivirana_varijabla>
  </DomainObject.Predmet.StrankaListFormatedOIB>
  <DomainObject.Predmet.StrankaListFormatedWithAdress>
    <izvorni_sadrzaj>
      <item>Fina-Podružnica Šibenik, Perivoj L.Marune 1, 22000 Šibenik</item>
    </izvorni_sadrzaj>
    <derivirana_varijabla naziv="DomainObject.Predmet.StrankaListFormatedWithAdress_1">
      <item>Fina-Podružnica Šibenik, Perivoj L.Marune 1, 22000 Šibenik</item>
    </derivirana_varijabla>
  </DomainObject.Predmet.StrankaListFormatedWithAdress>
  <DomainObject.Predmet.StrankaListFormatedWithAdressOIB>
    <izvorni_sadrzaj>
      <item>Fina-Podružnica Šibenik, OIB 85821130368, Perivoj L.Marune 1, 22000 Šibenik</item>
    </izvorni_sadrzaj>
    <derivirana_varijabla naziv="DomainObject.Predmet.StrankaListFormatedWithAdressOIB_1">
      <item>Fina-Podružnica Šibenik, OIB 85821130368, Perivoj L.Marune 1, 22000 Šibenik</item>
    </derivirana_varijabla>
  </DomainObject.Predmet.StrankaListFormatedWithAdressOIB>
  <DomainObject.Predmet.StrankaListNazivFormated>
    <izvorni_sadrzaj>
      <item>Fina-Podružnica Šibenik</item>
    </izvorni_sadrzaj>
    <derivirana_varijabla naziv="DomainObject.Predmet.StrankaListNazivFormated_1">
      <item>Fina-Podružnica Šibenik</item>
    </derivirana_varijabla>
  </DomainObject.Predmet.StrankaListNazivFormated>
  <DomainObject.Predmet.StrankaListNazivFormatedOIB>
    <izvorni_sadrzaj>
      <item>Fina-Podružnica Šibenik, OIB 85821130368</item>
    </izvorni_sadrzaj>
    <derivirana_varijabla naziv="DomainObject.Predmet.StrankaListNazivFormatedOIB_1">
      <item>Fina-Podružnica Šibenik, OIB 85821130368</item>
    </derivirana_varijabla>
  </DomainObject.Predmet.StrankaListNazivFormatedOIB>
  <DomainObject.Predmet.ProtuStrankaListFormated>
    <izvorni_sadrzaj>
      <item>ADRIATIK SERVIS CENTAR j.d.o.o. za održavanje i popravak brodova</item>
    </izvorni_sadrzaj>
    <derivirana_varijabla naziv="DomainObject.Predmet.ProtuStrankaListFormated_1">
      <item>ADRIATIK SERVIS CENTAR j.d.o.o. za održavanje i popravak brodova</item>
    </derivirana_varijabla>
  </DomainObject.Predmet.ProtuStrankaListFormated>
  <DomainObject.Predmet.ProtuStrankaListFormatedOIB>
    <izvorni_sadrzaj>
      <item>ADRIATIK SERVIS CENTAR j.d.o.o. za održavanje i popravak brodova, OIB 34394279306</item>
    </izvorni_sadrzaj>
    <derivirana_varijabla naziv="DomainObject.Predmet.ProtuStrankaListFormatedOIB_1">
      <item>ADRIATIK SERVIS CENTAR j.d.o.o. za održavanje i popravak brodova, OIB 34394279306</item>
    </derivirana_varijabla>
  </DomainObject.Predmet.ProtuStrankaListFormatedOIB>
  <DomainObject.Predmet.ProtuStrankaListFormatedWithAdress>
    <izvorni_sadrzaj>
      <item>ADRIATIK SERVIS CENTAR j.d.o.o. za održavanje i popravak brodova, Šibenskih vatrogasaca 5, 22000 Šibenik</item>
    </izvorni_sadrzaj>
    <derivirana_varijabla naziv="DomainObject.Predmet.ProtuStrankaListFormatedWithAdress_1">
      <item>ADRIATIK SERVIS CENTAR j.d.o.o. za održavanje i popravak brodova, Šibenskih vatrogasaca 5, 22000 Šibenik</item>
    </derivirana_varijabla>
  </DomainObject.Predmet.ProtuStrankaListFormatedWithAdress>
  <DomainObject.Predmet.ProtuStrankaListFormatedWithAdressOIB>
    <izvorni_sadrzaj>
      <item>ADRIATIK SERVIS CENTAR j.d.o.o. za održavanje i popravak brodova, OIB 34394279306, Šibenskih vatrogasaca 5, 22000 Šibenik</item>
    </izvorni_sadrzaj>
    <derivirana_varijabla naziv="DomainObject.Predmet.ProtuStrankaListFormatedWithAdressOIB_1">
      <item>ADRIATIK SERVIS CENTAR j.d.o.o. za održavanje i popravak brodova, OIB 34394279306, Šibenskih vatrogasaca 5, 22000 Šibenik</item>
    </derivirana_varijabla>
  </DomainObject.Predmet.ProtuStrankaListFormatedWithAdressOIB>
  <DomainObject.Predmet.ProtuStrankaListNazivFormated>
    <izvorni_sadrzaj>
      <item>ADRIATIK SERVIS CENTAR j.d.o.o. za održavanje i popravak brodova</item>
    </izvorni_sadrzaj>
    <derivirana_varijabla naziv="DomainObject.Predmet.ProtuStrankaListNazivFormated_1">
      <item>ADRIATIK SERVIS CENTAR j.d.o.o. za održavanje i popravak brodova</item>
    </derivirana_varijabla>
  </DomainObject.Predmet.ProtuStrankaListNazivFormated>
  <DomainObject.Predmet.ProtuStrankaListNazivFormatedOIB>
    <izvorni_sadrzaj>
      <item>ADRIATIK SERVIS CENTAR j.d.o.o. za održavanje i popravak brodova, OIB 34394279306</item>
    </izvorni_sadrzaj>
    <derivirana_varijabla naziv="DomainObject.Predmet.ProtuStrankaListNazivFormatedOIB_1">
      <item>ADRIATIK SERVIS CENTAR j.d.o.o. za održavanje i popravak brodova, OIB 34394279306</item>
    </derivirana_varijabla>
  </DomainObject.Predmet.ProtuStrankaListNazivFormatedOIB>
  <DomainObject.Predmet.OstaliListFormated>
    <izvorni_sadrzaj>
      <item>Arsen Saftić</item>
    </izvorni_sadrzaj>
    <derivirana_varijabla naziv="DomainObject.Predmet.OstaliListFormated_1">
      <item>Arsen Saftić</item>
    </derivirana_varijabla>
  </DomainObject.Predmet.OstaliListFormated>
  <DomainObject.Predmet.OstaliListFormatedOIB>
    <izvorni_sadrzaj>
      <item>Arsen Saftić, OIB 59613106698</item>
    </izvorni_sadrzaj>
    <derivirana_varijabla naziv="DomainObject.Predmet.OstaliListFormatedOIB_1">
      <item>Arsen Saftić, OIB 59613106698</item>
    </derivirana_varijabla>
  </DomainObject.Predmet.OstaliListFormatedOIB>
  <DomainObject.Predmet.OstaliListFormatedWithAdress>
    <izvorni_sadrzaj>
      <item>Arsen Saftić, Ljubljanska Cesta 11, Kočevje</item>
    </izvorni_sadrzaj>
    <derivirana_varijabla naziv="DomainObject.Predmet.OstaliListFormatedWithAdress_1">
      <item>Arsen Saftić, Ljubljanska Cesta 11, Kočevje</item>
    </derivirana_varijabla>
  </DomainObject.Predmet.OstaliListFormatedWithAdress>
  <DomainObject.Predmet.OstaliListFormatedWithAdressOIB>
    <izvorni_sadrzaj>
      <item>Arsen Saftić, OIB 59613106698, Ljubljanska Cesta 11, Kočevje</item>
    </izvorni_sadrzaj>
    <derivirana_varijabla naziv="DomainObject.Predmet.OstaliListFormatedWithAdressOIB_1">
      <item>Arsen Saftić, OIB 59613106698, Ljubljanska Cesta 11, Kočevje</item>
    </derivirana_varijabla>
  </DomainObject.Predmet.OstaliListFormatedWithAdressOIB>
  <DomainObject.Predmet.OstaliListNazivFormated>
    <izvorni_sadrzaj>
      <item>Arsen Saftić</item>
    </izvorni_sadrzaj>
    <derivirana_varijabla naziv="DomainObject.Predmet.OstaliListNazivFormated_1">
      <item>Arsen Saftić</item>
    </derivirana_varijabla>
  </DomainObject.Predmet.OstaliListNazivFormated>
  <DomainObject.Predmet.OstaliListNazivFormatedOIB>
    <izvorni_sadrzaj>
      <item>Arsen Saftić, OIB 59613106698</item>
    </izvorni_sadrzaj>
    <derivirana_varijabla naziv="DomainObject.Predmet.OstaliListNazivFormatedOIB_1">
      <item>Arsen Saftić, OIB 59613106698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2016.</izvorni_sadrzaj>
    <derivirana_varijabla naziv="DomainObject.Datum_1">19. listopada 2016.</derivirana_varijabla>
  </DomainObject.Datum>
  <DomainObject.PoslovniBrojDokumenta>
    <izvorni_sadrzaj/>
    <derivirana_varijabla naziv="DomainObject.PoslovniBrojDokumenta_1"/>
  </DomainObject.PoslovniBrojDokumenta>
  <DomainObject.Predmet.StrankaIDrugi>
    <izvorni_sadrzaj>Fina-Podružnica Šibenik</izvorni_sadrzaj>
    <derivirana_varijabla naziv="DomainObject.Predmet.StrankaIDrugi_1">Fina-Podružnica Šibenik</derivirana_varijabla>
  </DomainObject.Predmet.StrankaIDrugi>
  <DomainObject.Predmet.ProtustrankaIDrugi>
    <izvorni_sadrzaj>ADRIATIK SERVIS CENTAR j.d.o.o. za održavanje i popravak brodova</izvorni_sadrzaj>
    <derivirana_varijabla naziv="DomainObject.Predmet.ProtustrankaIDrugi_1">ADRIATIK SERVIS CENTAR j.d.o.o. za održavanje i popravak brodova</derivirana_varijabla>
  </DomainObject.Predmet.ProtustrankaIDrugi>
  <DomainObject.Predmet.StrankaIDrugiAdressOIB>
    <izvorni_sadrzaj>Fina-Podružnica Šibenik, OIB 85821130368, Perivoj L.Marune 1, 22000 Šibenik</izvorni_sadrzaj>
    <derivirana_varijabla naziv="DomainObject.Predmet.StrankaIDrugiAdressOIB_1">Fina-Podružnica Šibenik, OIB 85821130368, Perivoj L.Marune 1, 22000 Šibenik</derivirana_varijabla>
  </DomainObject.Predmet.StrankaIDrugiAdressOIB>
  <DomainObject.Predmet.ProtustrankaIDrugiAdressOIB>
    <izvorni_sadrzaj>ADRIATIK SERVIS CENTAR j.d.o.o. za održavanje i popravak brodova, OIB 34394279306, Šibenskih vatrogasaca 5, 22000 Šibenik</izvorni_sadrzaj>
    <derivirana_varijabla naziv="DomainObject.Predmet.ProtustrankaIDrugiAdressOIB_1">ADRIATIK SERVIS CENTAR j.d.o.o. za održavanje i popravak brodova, OIB 34394279306, Šibenskih vatrogasaca 5,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Fina-Podružnica Šibenik</item>
      <item>ADRIATIK SERVIS CENTAR j.d.o.o. za održavanje i popravak brodova</item>
      <item>Arsen Saftić</item>
    </izvorni_sadrzaj>
    <derivirana_varijabla naziv="DomainObject.Predmet.SudioniciListNaziv_1">
      <item>Fina-Podružnica Šibenik</item>
      <item>ADRIATIK SERVIS CENTAR j.d.o.o. za održavanje i popravak brodova</item>
      <item>Arsen Saftić</item>
    </derivirana_varijabla>
  </DomainObject.Predmet.SudioniciListNaziv>
  <DomainObject.Predmet.SudioniciListAdressOIB>
    <izvorni_sadrzaj>
      <item>Fina-Podružnica Šibenik, OIB 85821130368, Perivoj L.Marune 1,22000 Šibenik</item>
      <item>ADRIATIK SERVIS CENTAR j.d.o.o. za održavanje i popravak brodova, OIB 34394279306, Šibenskih vatrogasaca 5,22000 Šibenik</item>
      <item>Arsen Saftić, OIB 59613106698, Ljubljanska Cesta 11,Kočevje</item>
    </izvorni_sadrzaj>
    <derivirana_varijabla naziv="DomainObject.Predmet.SudioniciListAdressOIB_1">
      <item>Fina-Podružnica Šibenik, OIB 85821130368, Perivoj L.Marune 1,22000 Šibenik</item>
      <item>ADRIATIK SERVIS CENTAR j.d.o.o. za održavanje i popravak brodova, OIB 34394279306, Šibenskih vatrogasaca 5,22000 Šibenik</item>
      <item>Arsen Saftić, OIB 59613106698, Ljubljanska Cesta 11,Kočevje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34394279306</item>
      <item>, OIB 59613106698</item>
    </izvorni_sadrzaj>
    <derivirana_varijabla naziv="DomainObject.Predmet.SudioniciListNazivOIB_1">
      <item>, OIB 85821130368</item>
      <item>, OIB 34394279306</item>
      <item>, OIB 59613106698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Predrag Filajdić, OIB 32894922284, L. Lukića 65 Slavonski Brod</item>
    </izvorni_sadrzaj>
    <derivirana_varijabla naziv="DomainObject.Predmet.StecajniUpraviteljiListAddressOIB_1">
      <item>Predrag Filajdić, OIB 32894922284, L. Lukića 65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A79AA73-04A9-49FA-A6E3-F1941474A79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454</properties:Words>
  <properties:Characters>2406</properties:Characters>
  <properties:Lines>79</properties:Lines>
  <properties:Paragraphs>24</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2016-07-12T06:37:00Z</dcterms:created>
  <dc:creator>Ardena Bajlo</dc:creator>
  <cp:lastModifiedBy>Martina Kalmeta</cp:lastModifiedBy>
  <cp:lastPrinted>2014-11-21T08:47:00Z</cp:lastPrinted>
  <dcterms:modified xmlns:xsi="http://www.w3.org/2001/XMLSchema-instance" xsi:type="dcterms:W3CDTF">2016-10-19T12:50:00Z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