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5e03" w14:paraId="e8c5e0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9556EF">
        <w:rPr>
          <w:sz w:val="24"/>
          <w:szCs w:val="24"/>
        </w:rPr>
        <w:t>2388/17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24072" w:rsidP="00B60450" w:rsidR="00B60450" w:rsidRPr="00E974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Pr="00530544">
        <w:rPr>
          <w:sz w:val="24"/>
          <w:szCs w:val="24"/>
        </w:rPr>
        <w:t>Tin Matić i partneri odvjetničko društvo d.o.o., Zagreb</w:t>
      </w:r>
      <w:r>
        <w:rPr>
          <w:sz w:val="24"/>
          <w:szCs w:val="24"/>
        </w:rPr>
        <w:t xml:space="preserve">, Vlaška 95,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08908355669</w:t>
      </w:r>
      <w:r>
        <w:rPr>
          <w:sz w:val="24"/>
          <w:szCs w:val="24"/>
          <w:lang w:val="pt-BR"/>
        </w:rPr>
        <w:t xml:space="preserve">, za otvaranje stečajnog postupka nad dužnikom </w:t>
      </w:r>
      <w:proofErr w:type="spellStart"/>
      <w:r w:rsidRPr="00AB4879">
        <w:rPr>
          <w:sz w:val="24"/>
          <w:szCs w:val="24"/>
        </w:rPr>
        <w:t>IMOSGRAD</w:t>
      </w:r>
      <w:proofErr w:type="spellEnd"/>
      <w:r w:rsidRPr="00AB4879">
        <w:rPr>
          <w:sz w:val="24"/>
          <w:szCs w:val="24"/>
        </w:rPr>
        <w:t xml:space="preserve"> d.o.o., Samobor, Cvjetno naselje 26, </w:t>
      </w:r>
      <w:proofErr w:type="spellStart"/>
      <w:r w:rsidRPr="00AB4879">
        <w:rPr>
          <w:sz w:val="24"/>
          <w:szCs w:val="24"/>
        </w:rPr>
        <w:t>OIB</w:t>
      </w:r>
      <w:proofErr w:type="spellEnd"/>
      <w:r w:rsidRPr="00AB4879">
        <w:rPr>
          <w:sz w:val="24"/>
          <w:szCs w:val="24"/>
        </w:rPr>
        <w:t>: 92739195684</w:t>
      </w:r>
      <w:r>
        <w:rPr>
          <w:sz w:val="24"/>
          <w:szCs w:val="24"/>
        </w:rPr>
        <w:t>,</w:t>
      </w:r>
      <w:r w:rsidR="00F656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1. ožujka </w:t>
      </w:r>
      <w:r>
        <w:rPr>
          <w:sz w:val="24"/>
          <w:szCs w:val="24"/>
          <w:lang w:val="pt-BR"/>
        </w:rPr>
        <w:t>2018</w:t>
      </w:r>
      <w:r w:rsidR="00B60450" w:rsidRPr="00E974B3">
        <w:rPr>
          <w:sz w:val="24"/>
          <w:szCs w:val="24"/>
          <w:lang w:val="pt-BR"/>
        </w:rPr>
        <w:t>.</w:t>
      </w:r>
      <w:r w:rsidR="00B60450" w:rsidRPr="00E974B3">
        <w:rPr>
          <w:sz w:val="24"/>
          <w:szCs w:val="24"/>
        </w:rPr>
        <w:t>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16434" w:rsidR="0060011A">
      <w:pPr>
        <w:ind w:firstLine="720"/>
        <w:jc w:val="both"/>
        <w:rPr>
          <w:sz w:val="24"/>
          <w:szCs w:val="24"/>
        </w:rPr>
      </w:pPr>
      <w:r w:rsidRPr="00406A1A">
        <w:rPr>
          <w:sz w:val="24"/>
          <w:szCs w:val="24"/>
        </w:rPr>
        <w:t>Nalaže se stečajno</w:t>
      </w:r>
      <w:r w:rsidR="00E560CF" w:rsidRPr="00406A1A">
        <w:rPr>
          <w:sz w:val="24"/>
          <w:szCs w:val="24"/>
        </w:rPr>
        <w:t>m</w:t>
      </w:r>
      <w:r w:rsidRPr="00406A1A">
        <w:rPr>
          <w:sz w:val="24"/>
          <w:szCs w:val="24"/>
        </w:rPr>
        <w:t xml:space="preserve"> upravitelj</w:t>
      </w:r>
      <w:r w:rsidR="00E560CF" w:rsidRPr="00406A1A">
        <w:rPr>
          <w:sz w:val="24"/>
          <w:szCs w:val="24"/>
        </w:rPr>
        <w:t>u</w:t>
      </w:r>
      <w:r w:rsidR="006B4804" w:rsidRPr="00406A1A">
        <w:rPr>
          <w:sz w:val="24"/>
          <w:szCs w:val="24"/>
        </w:rPr>
        <w:t xml:space="preserve"> </w:t>
      </w:r>
      <w:r w:rsidR="00406A1A">
        <w:rPr>
          <w:sz w:val="24"/>
          <w:szCs w:val="24"/>
        </w:rPr>
        <w:t>Biserki</w:t>
      </w:r>
      <w:r w:rsidR="00406A1A" w:rsidRPr="00406A1A">
        <w:rPr>
          <w:sz w:val="24"/>
          <w:szCs w:val="24"/>
        </w:rPr>
        <w:t xml:space="preserve"> </w:t>
      </w:r>
      <w:proofErr w:type="spellStart"/>
      <w:r w:rsidR="00406A1A" w:rsidRPr="00406A1A">
        <w:rPr>
          <w:sz w:val="24"/>
          <w:szCs w:val="24"/>
        </w:rPr>
        <w:t>Šmit</w:t>
      </w:r>
      <w:proofErr w:type="spellEnd"/>
      <w:r w:rsidR="00406A1A" w:rsidRPr="00406A1A">
        <w:rPr>
          <w:sz w:val="24"/>
          <w:szCs w:val="24"/>
        </w:rPr>
        <w:t>-Sabolić, Kutina,</w:t>
      </w:r>
      <w:r w:rsidR="00406A1A">
        <w:rPr>
          <w:sz w:val="24"/>
          <w:szCs w:val="24"/>
        </w:rPr>
        <w:t xml:space="preserve"> </w:t>
      </w:r>
      <w:r w:rsidR="00406A1A" w:rsidRPr="00406A1A">
        <w:rPr>
          <w:sz w:val="24"/>
          <w:szCs w:val="24"/>
        </w:rPr>
        <w:t xml:space="preserve">Crkvena 26, </w:t>
      </w:r>
      <w:proofErr w:type="spellStart"/>
      <w:r w:rsidR="00406A1A" w:rsidRPr="00406A1A">
        <w:rPr>
          <w:sz w:val="24"/>
          <w:szCs w:val="24"/>
        </w:rPr>
        <w:t>OIB</w:t>
      </w:r>
      <w:proofErr w:type="spellEnd"/>
      <w:r w:rsidR="00406A1A" w:rsidRPr="00406A1A">
        <w:rPr>
          <w:sz w:val="24"/>
          <w:szCs w:val="24"/>
        </w:rPr>
        <w:t>: 63081779137</w:t>
      </w:r>
      <w:r w:rsidR="00406A1A">
        <w:rPr>
          <w:sz w:val="24"/>
          <w:szCs w:val="24"/>
        </w:rPr>
        <w:t xml:space="preserve">, </w:t>
      </w:r>
      <w:r w:rsidR="00196F76" w:rsidRPr="00406A1A">
        <w:rPr>
          <w:sz w:val="24"/>
          <w:szCs w:val="24"/>
        </w:rPr>
        <w:t xml:space="preserve">u roku 8 dana od dostave ovog zaključka </w:t>
      </w:r>
      <w:r w:rsidR="001D2CD9">
        <w:rPr>
          <w:sz w:val="24"/>
          <w:szCs w:val="24"/>
        </w:rPr>
        <w:t xml:space="preserve">dostaviti ovom sudu određen zahtjev za nagradu </w:t>
      </w:r>
      <w:r w:rsidR="00C16434">
        <w:rPr>
          <w:sz w:val="24"/>
          <w:szCs w:val="24"/>
        </w:rPr>
        <w:t xml:space="preserve">za poslove obavljene u prethodnom postupku u kojem će navesti točan iznos koji zahtijeva na ime jednokratne nagrade iz čl. 4. st. 1. Uredbe o kriterijima i načinu obračuna i plaćanja nagrade stečajnim upraviteljima ("Narodne novine" broj 105/15) u vezi s odredbom čl. 94. st. 1. i 2. Stečajnog zakona ("Narodne novine" broj 71/15; dalje: </w:t>
      </w:r>
      <w:proofErr w:type="spellStart"/>
      <w:r w:rsidR="00C16434">
        <w:rPr>
          <w:sz w:val="24"/>
          <w:szCs w:val="24"/>
        </w:rPr>
        <w:t>SZ</w:t>
      </w:r>
      <w:proofErr w:type="spellEnd"/>
      <w:r w:rsidR="00C16434">
        <w:rPr>
          <w:sz w:val="24"/>
          <w:szCs w:val="24"/>
        </w:rPr>
        <w:t>)</w:t>
      </w:r>
      <w:r w:rsidR="0060011A">
        <w:rPr>
          <w:sz w:val="24"/>
          <w:szCs w:val="24"/>
        </w:rPr>
        <w:t>.</w:t>
      </w:r>
    </w:p>
    <w:p w:rsidRDefault="0060011A" w:rsidP="00C16434" w:rsidR="0060011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017A07">
        <w:rPr>
          <w:sz w:val="24"/>
          <w:szCs w:val="24"/>
        </w:rPr>
        <w:t>1</w:t>
      </w:r>
      <w:r w:rsidR="00FB63B7">
        <w:rPr>
          <w:sz w:val="24"/>
          <w:szCs w:val="24"/>
        </w:rPr>
        <w:t xml:space="preserve">. </w:t>
      </w:r>
      <w:r w:rsidR="00014ACF">
        <w:rPr>
          <w:sz w:val="24"/>
          <w:szCs w:val="24"/>
        </w:rPr>
        <w:t>ožujka</w:t>
      </w:r>
      <w:r w:rsidR="00146866" w:rsidRPr="002A46D6">
        <w:rPr>
          <w:sz w:val="24"/>
          <w:szCs w:val="24"/>
        </w:rPr>
        <w:t xml:space="preserve"> 201</w:t>
      </w:r>
      <w:r w:rsidR="00014ACF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4E6933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4E6933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="0060011A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4E6933" w:rsidP="00CE4727" w:rsidR="004E6933" w:rsidRPr="002A46D6">
      <w:pPr>
        <w:rPr>
          <w:sz w:val="24"/>
          <w:szCs w:val="24"/>
        </w:rPr>
      </w:pPr>
    </w:p>
    <w:p w:rsidRDefault="004E6933" w:rsidP="004E6933" w:rsidR="004E6933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E6933" w:rsidP="004E6933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042D"/>
    <w:rsid w:val="00014ACF"/>
    <w:rsid w:val="0001716D"/>
    <w:rsid w:val="00017A07"/>
    <w:rsid w:val="00097E91"/>
    <w:rsid w:val="000F3FBC"/>
    <w:rsid w:val="00103F3D"/>
    <w:rsid w:val="00114293"/>
    <w:rsid w:val="00130EF6"/>
    <w:rsid w:val="00146866"/>
    <w:rsid w:val="00166AE8"/>
    <w:rsid w:val="00196F76"/>
    <w:rsid w:val="001A0815"/>
    <w:rsid w:val="001D2511"/>
    <w:rsid w:val="001D2CD9"/>
    <w:rsid w:val="001E37A0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E0B94"/>
    <w:rsid w:val="003F091E"/>
    <w:rsid w:val="003F320D"/>
    <w:rsid w:val="00406A1A"/>
    <w:rsid w:val="00456CF9"/>
    <w:rsid w:val="0047675D"/>
    <w:rsid w:val="00494BF5"/>
    <w:rsid w:val="004C6A58"/>
    <w:rsid w:val="004E5469"/>
    <w:rsid w:val="004E6933"/>
    <w:rsid w:val="004F022B"/>
    <w:rsid w:val="00516A2C"/>
    <w:rsid w:val="00547C09"/>
    <w:rsid w:val="00564481"/>
    <w:rsid w:val="0057308E"/>
    <w:rsid w:val="005B5B68"/>
    <w:rsid w:val="005C0EBB"/>
    <w:rsid w:val="0060011A"/>
    <w:rsid w:val="00604901"/>
    <w:rsid w:val="0064089D"/>
    <w:rsid w:val="0065484C"/>
    <w:rsid w:val="006A03F6"/>
    <w:rsid w:val="006B4804"/>
    <w:rsid w:val="006F1EBD"/>
    <w:rsid w:val="00712637"/>
    <w:rsid w:val="00770B84"/>
    <w:rsid w:val="00775FD2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556EF"/>
    <w:rsid w:val="00987E6B"/>
    <w:rsid w:val="009C1286"/>
    <w:rsid w:val="009F122E"/>
    <w:rsid w:val="009F4837"/>
    <w:rsid w:val="009F78F6"/>
    <w:rsid w:val="00A24072"/>
    <w:rsid w:val="00A55F64"/>
    <w:rsid w:val="00AB1C45"/>
    <w:rsid w:val="00B07CEE"/>
    <w:rsid w:val="00B60450"/>
    <w:rsid w:val="00B639DE"/>
    <w:rsid w:val="00C10154"/>
    <w:rsid w:val="00C1104E"/>
    <w:rsid w:val="00C16434"/>
    <w:rsid w:val="00C232EF"/>
    <w:rsid w:val="00C40C56"/>
    <w:rsid w:val="00C64D2F"/>
    <w:rsid w:val="00CE4727"/>
    <w:rsid w:val="00D13D51"/>
    <w:rsid w:val="00D51828"/>
    <w:rsid w:val="00D52B50"/>
    <w:rsid w:val="00D6062E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6565B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9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9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9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9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9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9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9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9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St-2388/2017-53</izvorni_sadrzaj>
    <derivirana_varijabla naziv="DomainObject.Oznaka_1">St-2388/2017-53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St-2388/2017-53</izvorni_sadrzaj>
    <derivirana_varijabla naziv="DomainObject.PoslovniBrojDokumenta_1">St-2388/2017-53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996</properties:Characters>
  <properties:Lines>39</properties:Lines>
  <properties:Paragraphs>15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2018-03-02T08:26:00Z</cp:lastPrinted>
  <dcterms:modified xmlns:xsi="http://www.w3.org/2001/XMLSchema-instance" xsi:type="dcterms:W3CDTF">2018-03-02T08:26:00Z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St-2388/2017-53 / Odluka - Zaključak (zaključak_PRIVREMENI STEČAJNI UPRAVITELJ_ODREĐENI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