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2b43" w14:paraId="46a2b43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2561C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višoj</w:t>
      </w:r>
      <w:proofErr w:type="spellEnd"/>
      <w:r w:rsidR="002561C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r w:rsidR="00384805" w:rsidRPr="00384805">
        <w:rPr>
          <w:rFonts w:cs="Times New Roman" w:hAnsi="Times New Roman" w:ascii="Times New Roman"/>
          <w:sz w:val="24"/>
          <w:szCs w:val="24"/>
        </w:rPr>
        <w:t>Ivana Danila 4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5F303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31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013FE2">
        <w:rPr>
          <w:rFonts w:cs="Times New Roman" w:hAnsi="Times New Roman" w:ascii="Times New Roman"/>
          <w:sz w:val="24"/>
          <w:szCs w:val="24"/>
        </w:rPr>
        <w:t xml:space="preserve"> </w:t>
      </w:r>
      <w:r w:rsidR="00603EA3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 GRADNJA j.d.o.o. za trgovinu i građenje, Benkovačko Selo, Benkovačko selo 258, OIB: 24705395961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F303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4626C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veljače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013FE2" w:rsidRPr="00013FE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603EA3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 GRADNJA j.d.o.o. za trgovinu i građenje, Benkovačko Selo, Benkovačko selo 258, OIB: 24705395961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22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4626C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veljače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D02F1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333E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A333E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55</w:t>
      </w:r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013FE2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B37F01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upraviteljicu</w:t>
      </w:r>
      <w:r w:rsidR="003D5288" w:rsidRPr="00013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013FE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2157FF" w:rsidRPr="000A17B3">
        <w:rPr>
          <w:rFonts w:cs="Times New Roman" w:hAnsi="Times New Roman" w:ascii="Times New Roman"/>
          <w:color w:themeColor="text1" w:val="000000"/>
          <w:sz w:val="24"/>
        </w:rPr>
        <w:t xml:space="preserve">Ivanka </w:t>
      </w:r>
      <w:proofErr w:type="spellStart"/>
      <w:r w:rsidR="002157FF" w:rsidRPr="000A17B3">
        <w:rPr>
          <w:rFonts w:cs="Times New Roman" w:hAnsi="Times New Roman" w:ascii="Times New Roman"/>
          <w:color w:themeColor="text1" w:val="000000"/>
          <w:sz w:val="24"/>
        </w:rPr>
        <w:t>Bosotina</w:t>
      </w:r>
      <w:proofErr w:type="spellEnd"/>
      <w:r w:rsidR="002157FF" w:rsidRPr="000A17B3">
        <w:rPr>
          <w:rFonts w:cs="Times New Roman" w:hAnsi="Times New Roman" w:ascii="Times New Roman"/>
          <w:color w:themeColor="text1" w:val="000000"/>
          <w:sz w:val="24"/>
        </w:rPr>
        <w:t xml:space="preserve"> iz Zadra, Dalmatinskog sabora 3, OIB: 81654623800</w:t>
      </w:r>
      <w:r w:rsidR="00013FE2" w:rsidRPr="00013FE2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013FE2">
        <w:rPr>
          <w:rFonts w:cs="Times New Roman" w:hAnsi="Times New Roman" w:ascii="Times New Roman"/>
          <w:sz w:val="24"/>
          <w:szCs w:val="24"/>
        </w:rPr>
        <w:t xml:space="preserve"> </w:t>
      </w:r>
      <w:r w:rsidR="00603EA3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 GRADNJA j.d.o.o. za trgovinu i građenje, Benkovačko Selo, Benkovačko selo 258, OIB: 24705395961.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Zadar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603EA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31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603EA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71/15 </w:t>
      </w:r>
      <w:proofErr w:type="spellStart"/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5F303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603EA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6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4626C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prosinca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5F303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4626C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veljače</w:t>
      </w:r>
      <w:proofErr w:type="spellEnd"/>
      <w:proofErr w:type="gramEnd"/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C94B04" w:rsidP="00C94B04" w:rsidR="00C94B04"/>
    <w:p w:rsidRDefault="00C94B04" w:rsidP="00C94B04" w:rsidR="00C94B04" w:rsidRPr="00C94B04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C94B04">
        <w:rPr>
          <w:rFonts w:hAnsi="Times" w:ascii="Times"/>
          <w:sz w:val="24"/>
        </w:rPr>
        <w:tab/>
        <w:t xml:space="preserve">Za točnost </w:t>
      </w:r>
      <w:proofErr w:type="spellStart"/>
      <w:r w:rsidRPr="00C94B04">
        <w:rPr>
          <w:rFonts w:hAnsi="Times" w:ascii="Times"/>
          <w:sz w:val="24"/>
        </w:rPr>
        <w:t>otpravka</w:t>
      </w:r>
      <w:proofErr w:type="spellEnd"/>
      <w:r w:rsidRPr="00C94B04">
        <w:rPr>
          <w:rFonts w:hAnsi="Times" w:ascii="Times"/>
          <w:sz w:val="24"/>
        </w:rPr>
        <w:t xml:space="preserve"> – ovlaštena službenica                                     </w:t>
      </w:r>
      <w:r w:rsidRPr="00C94B04">
        <w:rPr>
          <w:rFonts w:hAnsi="Times" w:ascii="Times"/>
          <w:sz w:val="24"/>
        </w:rPr>
        <w:tab/>
        <w:t>Viša sudska savjetnica</w:t>
      </w:r>
    </w:p>
    <w:p w:rsidRDefault="00C94B04" w:rsidP="00C94B04" w:rsidR="00C94B04" w:rsidRPr="00C94B04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C94B04">
        <w:rPr>
          <w:rFonts w:hAnsi="Times" w:ascii="Times"/>
          <w:sz w:val="24"/>
        </w:rPr>
        <w:tab/>
        <w:t xml:space="preserve">Kristina Njegovan                                                               </w:t>
      </w:r>
      <w:r w:rsidRPr="00C94B04">
        <w:rPr>
          <w:rFonts w:hAnsi="Times" w:ascii="Times"/>
          <w:sz w:val="24"/>
        </w:rPr>
        <w:tab/>
        <w:t xml:space="preserve">     Anamarija Kovačić Milković,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B37F01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B37F01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603EA3">
      <w:t>358</w:t>
    </w:r>
    <w:r>
      <w:t>/2018-</w:t>
    </w:r>
    <w:r w:rsidR="00603EA3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603EA3">
      <w:t>358</w:t>
    </w:r>
    <w:r>
      <w:t>/2018-</w:t>
    </w:r>
    <w:r w:rsidR="00603EA3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13FE2"/>
    <w:rsid w:val="00027DD2"/>
    <w:rsid w:val="00080B94"/>
    <w:rsid w:val="00086797"/>
    <w:rsid w:val="000D7797"/>
    <w:rsid w:val="0010555A"/>
    <w:rsid w:val="002157FF"/>
    <w:rsid w:val="002162B2"/>
    <w:rsid w:val="00227CCA"/>
    <w:rsid w:val="002561C1"/>
    <w:rsid w:val="002A77A2"/>
    <w:rsid w:val="002D5D09"/>
    <w:rsid w:val="00326A19"/>
    <w:rsid w:val="00384805"/>
    <w:rsid w:val="003D5288"/>
    <w:rsid w:val="004368FB"/>
    <w:rsid w:val="004626C1"/>
    <w:rsid w:val="004D2C0D"/>
    <w:rsid w:val="004E1345"/>
    <w:rsid w:val="004E6CC1"/>
    <w:rsid w:val="0050470F"/>
    <w:rsid w:val="005432A0"/>
    <w:rsid w:val="005A5200"/>
    <w:rsid w:val="005B54D4"/>
    <w:rsid w:val="005E66F1"/>
    <w:rsid w:val="005F303A"/>
    <w:rsid w:val="00603EA3"/>
    <w:rsid w:val="00612DC3"/>
    <w:rsid w:val="006469D7"/>
    <w:rsid w:val="00690C20"/>
    <w:rsid w:val="00751DFA"/>
    <w:rsid w:val="00836F0D"/>
    <w:rsid w:val="009076CF"/>
    <w:rsid w:val="00915CB2"/>
    <w:rsid w:val="0099797B"/>
    <w:rsid w:val="009C63D7"/>
    <w:rsid w:val="009F3EED"/>
    <w:rsid w:val="00A1324D"/>
    <w:rsid w:val="00A333E6"/>
    <w:rsid w:val="00A62F08"/>
    <w:rsid w:val="00A76E35"/>
    <w:rsid w:val="00A943B3"/>
    <w:rsid w:val="00B131F4"/>
    <w:rsid w:val="00B37F01"/>
    <w:rsid w:val="00B61270"/>
    <w:rsid w:val="00B630C9"/>
    <w:rsid w:val="00B750D0"/>
    <w:rsid w:val="00B7558B"/>
    <w:rsid w:val="00BE31E9"/>
    <w:rsid w:val="00BF6038"/>
    <w:rsid w:val="00C02C49"/>
    <w:rsid w:val="00C70B09"/>
    <w:rsid w:val="00C71075"/>
    <w:rsid w:val="00C9096E"/>
    <w:rsid w:val="00C94B04"/>
    <w:rsid w:val="00CB3332"/>
    <w:rsid w:val="00D02F10"/>
    <w:rsid w:val="00D17C83"/>
    <w:rsid w:val="00D3535D"/>
    <w:rsid w:val="00D6474C"/>
    <w:rsid w:val="00DC1CC5"/>
    <w:rsid w:val="00E30C9B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B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4B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4B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4B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4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4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4B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38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4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JURIŠIĆ GRADNJA j.d.o.o. za trgovinu i građenje</izvorni_sadrzaj>
    <derivirana_varijabla naziv="DomainObject.Predmet.ProtustrankaFormated_1">  JURIŠIĆ GRADNJA j.d.o.o. za trgovinu i građenje</derivirana_varijabla>
  </DomainObject.Predmet.ProtustrankaFormated>
  <DomainObject.Predmet.ProtustrankaFormatedOIB>
    <izvorni_sadrzaj>  JURIŠIĆ GRADNJA j.d.o.o. za trgovinu i građenje, OIB 24705395961</izvorni_sadrzaj>
    <derivirana_varijabla naziv="DomainObject.Predmet.ProtustrankaFormatedOIB_1">  JURIŠIĆ GRADNJA j.d.o.o. za trgovinu i građenje, OIB 24705395961</derivirana_varijabla>
  </DomainObject.Predmet.ProtustrankaFormatedOIB>
  <DomainObject.Predmet.ProtustrankaFormatedWithAdress>
    <izvorni_sadrzaj> JURIŠIĆ GRADNJA j.d.o.o. za trgovinu i građenje, Benkovačko selo 258, 23420 Benkovačko Selo</izvorni_sadrzaj>
    <derivirana_varijabla naziv="DomainObject.Predmet.ProtustrankaFormatedWithAdress_1"> JURIŠIĆ GRADNJA j.d.o.o. za trgovinu i građenje, Benkovačko selo 258, 23420 Benkovačko Selo</derivirana_varijabla>
  </DomainObject.Predmet.ProtustrankaFormatedWithAdress>
  <DomainObject.Predmet.ProtustrankaFormatedWithAdressOIB>
    <izvorni_sadrzaj> JURIŠIĆ GRADNJA j.d.o.o. za trgovinu i građenje, OIB 24705395961, Benkovačko selo 258, 23420 Benkovačko Selo</izvorni_sadrzaj>
    <derivirana_varijabla naziv="DomainObject.Predmet.ProtustrankaFormatedWithAdressOIB_1"> JURIŠIĆ GRADNJA j.d.o.o. za trgovinu i građenje, OIB 24705395961, Benkovačko selo 258, 23420 Benkovačko Selo</derivirana_varijabla>
  </DomainObject.Predmet.ProtustrankaFormatedWithAdressOIB>
  <DomainObject.Predmet.ProtustrankaWithAdress>
    <izvorni_sadrzaj>JURIŠIĆ GRADNJA j.d.o.o. za trgovinu i građenje Benkovačko selo 258, 23420 Benkovačko Selo</izvorni_sadrzaj>
    <derivirana_varijabla naziv="DomainObject.Predmet.ProtustrankaWithAdress_1">JURIŠIĆ GRADNJA j.d.o.o. za trgovinu i građenje Benkovačko selo 258, 23420 Benkovačko Selo</derivirana_varijabla>
  </DomainObject.Predmet.ProtustrankaWithAdress>
  <DomainObject.Predmet.ProtustrankaWithAdressOIB>
    <izvorni_sadrzaj>JURIŠIĆ GRADNJA j.d.o.o. za trgovinu i građenje, OIB 24705395961, Benkovačko selo 258, 23420 Benkovačko Selo</izvorni_sadrzaj>
    <derivirana_varijabla naziv="DomainObject.Predmet.ProtustrankaWithAdressOIB_1">JURIŠIĆ GRADNJA j.d.o.o. za trgovinu i građenje, OIB 24705395961, Benkovačko selo 258, 23420 Benkovačko Selo</derivirana_varijabla>
  </DomainObject.Predmet.ProtustrankaWithAdressOIB>
  <DomainObject.Predmet.ProtustrankaNazivFormated>
    <izvorni_sadrzaj>JURIŠIĆ GRADNJA j.d.o.o. za trgovinu i građenje</izvorni_sadrzaj>
    <derivirana_varijabla naziv="DomainObject.Predmet.ProtustrankaNazivFormated_1">JURIŠIĆ GRADNJA j.d.o.o. za trgovinu i građenje</derivirana_varijabla>
  </DomainObject.Predmet.ProtustrankaNazivFormated>
  <DomainObject.Predmet.ProtustrankaNazivFormatedOIB>
    <izvorni_sadrzaj>JURIŠIĆ GRADNJA j.d.o.o. za trgovinu i građenje, OIB 24705395961</izvorni_sadrzaj>
    <derivirana_varijabla naziv="DomainObject.Predmet.ProtustrankaNazivFormatedOIB_1">JURIŠIĆ GRADNJA j.d.o.o. za trgovinu i građenje, OIB 24705395961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JURIŠIĆ GRADNJA j.d.o.o. za trgovinu i građenje</item>
    </izvorni_sadrzaj>
    <derivirana_varijabla naziv="DomainObject.Predmet.ProtuStrankaListFormated_1">
      <item>JURIŠIĆ GRADNJA j.d.o.o. za trgovinu i građenje</item>
    </derivirana_varijabla>
  </DomainObject.Predmet.ProtuStrankaListFormated>
  <DomainObject.Predmet.ProtuStrankaListFormatedOIB>
    <izvorni_sadrzaj>
      <item>JURIŠIĆ GRADNJA j.d.o.o. za trgovinu i građenje, OIB 24705395961</item>
    </izvorni_sadrzaj>
    <derivirana_varijabla naziv="DomainObject.Predmet.ProtuStrankaListFormatedOIB_1">
      <item>JURIŠIĆ GRADNJA j.d.o.o. za trgovinu i građenje, OIB 24705395961</item>
    </derivirana_varijabla>
  </DomainObject.Predmet.ProtuStrankaListFormatedOIB>
  <DomainObject.Predmet.ProtuStrankaListFormatedWithAdress>
    <izvorni_sadrzaj>
      <item>JURIŠIĆ GRADNJA j.d.o.o. za trgovinu i građenje, Benkovačko selo 258, 23420 Benkovačko Selo</item>
    </izvorni_sadrzaj>
    <derivirana_varijabla naziv="DomainObject.Predmet.ProtuStrankaListFormatedWithAdress_1">
      <item>JURIŠIĆ GRADNJA j.d.o.o. za trgovinu i građenje, Benkovačko selo 258, 23420 Benkovačko Selo</item>
    </derivirana_varijabla>
  </DomainObject.Predmet.ProtuStrankaListFormatedWithAdress>
  <DomainObject.Predmet.ProtuStrankaListFormatedWithAdressOIB>
    <izvorni_sadrzaj>
      <item>JURIŠIĆ GRADNJA j.d.o.o. za trgovinu i građenje, OIB 24705395961, Benkovačko selo 258, 23420 Benkovačko Selo</item>
    </izvorni_sadrzaj>
    <derivirana_varijabla naziv="DomainObject.Predmet.ProtuStrankaListFormatedWithAdressOIB_1">
      <item>JURIŠIĆ GRADNJA j.d.o.o. za trgovinu i građenje, OIB 24705395961, Benkovačko selo 258, 23420 Benkovačko Selo</item>
    </derivirana_varijabla>
  </DomainObject.Predmet.ProtuStrankaListFormatedWithAdressOIB>
  <DomainObject.Predmet.ProtuStrankaListNazivFormated>
    <izvorni_sadrzaj>
      <item>JURIŠIĆ GRADNJA j.d.o.o. za trgovinu i građenje</item>
    </izvorni_sadrzaj>
    <derivirana_varijabla naziv="DomainObject.Predmet.ProtuStrankaListNazivFormated_1">
      <item>JURIŠIĆ GRADNJA j.d.o.o. za trgovinu i građenje</item>
    </derivirana_varijabla>
  </DomainObject.Predmet.ProtuStrankaListNazivFormated>
  <DomainObject.Predmet.ProtuStrankaListNazivFormatedOIB>
    <izvorni_sadrzaj>
      <item>JURIŠIĆ GRADNJA j.d.o.o. za trgovinu i građenje, OIB 24705395961</item>
    </izvorni_sadrzaj>
    <derivirana_varijabla naziv="DomainObject.Predmet.ProtuStrankaListNazivFormatedOIB_1">
      <item>JURIŠIĆ GRADNJA j.d.o.o. za trgovinu i građenje, OIB 24705395961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JURIŠIĆ GRADNJA j.d.o.o. za trgovinu i građenje</izvorni_sadrzaj>
    <derivirana_varijabla naziv="DomainObject.Predmet.ProtustrankaIDrugi_1">JURIŠIĆ GRADNJA j.d.o.o. za trgovinu i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JURIŠIĆ GRADNJA j.d.o.o. za trgovinu i građenje, OIB 24705395961, Benkovačko selo 258, 23420 Benkovačko Selo</izvorni_sadrzaj>
    <derivirana_varijabla naziv="DomainObject.Predmet.ProtustrankaIDrugiAdressOIB_1">JURIŠIĆ GRADNJA j.d.o.o. za trgovinu i građenje, OIB 24705395961, Benkovačko selo 258, 23420 Benkovačko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JURIŠIĆ GRADNJA j.d.o.o. za trgovinu i građenje</item>
    </izvorni_sadrzaj>
    <derivirana_varijabla naziv="DomainObject.Predmet.SudioniciListNaziv_1">
      <item>FINA</item>
      <item>JURIŠIĆ GRADNJA j.d.o.o. za trgovinu i građenje</item>
    </derivirana_varijabla>
  </DomainObject.Predmet.SudioniciListNaziv>
  <DomainObject.Predmet.SudioniciListAdressOIB>
    <izvorni_sadrzaj>
      <item>FINA, OIB 85821130368, Ivana Danila 4,23000 Zadar</item>
      <item>JURIŠIĆ GRADNJA j.d.o.o. za trgovinu i građenje, OIB 24705395961, Benkovačko selo 258,23420 Benkovačko Selo</item>
    </izvorni_sadrzaj>
    <derivirana_varijabla naziv="DomainObject.Predmet.SudioniciListAdressOIB_1">
      <item>FINA, OIB 85821130368, Ivana Danila 4,23000 Zadar</item>
      <item>JURIŠIĆ GRADNJA j.d.o.o. za trgovinu i građenje, OIB 24705395961, Benkovačko selo 258,23420 Benkovačko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24705395961</item>
    </izvorni_sadrzaj>
    <derivirana_varijabla naziv="DomainObject.Predmet.SudioniciListNazivOIB_1">
      <item>, OIB 85821130368</item>
      <item>, OIB 24705395961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St-358/2018-6</izvorni_sadrzaj>
    <derivirana_varijabla naziv="DomainObject.PredzadnjaOdlukaIzPredmeta.Oznaka_1">St-358/2018-6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3060</properties:Characters>
  <properties:Lines>80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2019-02-20T10:49:00Z</dcterms:created>
  <dc:creator>Anamarija Kovačić Milković</dc:creator>
  <cp:lastModifiedBy>Kristina Njegovan</cp:lastModifiedBy>
  <cp:lastPrinted>2019-02-22T13:54:00Z</cp:lastPrinted>
  <dcterms:modified xmlns:xsi="http://www.w3.org/2001/XMLSchema-instance" xsi:type="dcterms:W3CDTF">2019-02-22T13:54:00Z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(6-St-358-18-otvaranje_i_zaključenje-ZADAR.docx)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