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1ee0" w14:paraId="a931ee0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FAETON d.o.o. Kaštel Stari, Zagorski put bb, OIB: 50713101988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2</w:t>
      </w:r>
      <w:r w:rsidR="00E6580F">
        <w:rPr>
          <w:lang w:val="hr-HR"/>
        </w:rPr>
        <w:t>7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2B59D9" w:rsidRPr="002B59D9">
        <w:t>FAETON d.o.o. Kaštel Stari, Zagorski put bb, OIB: 50713101988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2</w:t>
      </w:r>
      <w:r w:rsidR="00E6580F">
        <w:rPr>
          <w:lang w:val="hr-HR"/>
        </w:rPr>
        <w:t>7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AE48E8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>
        <w:rPr>
          <w:lang w:val="hr-HR"/>
        </w:rPr>
        <w:t>Nada Mikulandra iz Bilica, Stubalj 238, OIB: 01343352417.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2B59D9" w:rsidRPr="002B59D9">
        <w:rPr>
          <w:lang w:val="hr-HR"/>
        </w:rPr>
        <w:t>FAETON d.o.o. Kaštel Stari, Zagorski put bb, OIB: 50713101988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E6580F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2B59D9" w:rsidRPr="002B59D9">
        <w:t>FAETON d.o.o. Kaštel Stari, Zagorski put bb, OIB: 50713101988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2B59D9">
        <w:rPr>
          <w:lang w:val="hr-HR"/>
        </w:rPr>
        <w:t xml:space="preserve">2220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2B59D9">
        <w:rPr>
          <w:lang w:val="hr-HR"/>
        </w:rPr>
        <w:t>11.530,90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E6580F">
        <w:rPr>
          <w:lang w:val="hr-HR"/>
        </w:rPr>
        <w:t>27.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E6580F">
        <w:rPr>
          <w:lang w:val="hr-HR"/>
        </w:rPr>
        <w:t>27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1F01C3">
      <w:t>. St-7</w:t>
    </w:r>
    <w:r w:rsidR="002B59D9">
      <w:t>14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1F01C3">
      <w:t>7</w:t>
    </w:r>
    <w:r w:rsidR="002B59D9">
      <w:t>14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212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FAETON, usluge u prometu d.o.o.</izvorni_sadrzaj>
    <derivirana_varijabla naziv="DomainObject.Predmet.ProtustrankaFormated_1">  FAETON, usluge u prometu d.o.o.</derivirana_varijabla>
  </DomainObject.Predmet.ProtustrankaFormated>
  <DomainObject.Predmet.ProtustrankaFormatedOIB>
    <izvorni_sadrzaj>  FAETON, usluge u prometu d.o.o., OIB 50713101988</izvorni_sadrzaj>
    <derivirana_varijabla naziv="DomainObject.Predmet.ProtustrankaFormatedOIB_1">  FAETON, usluge u prometu d.o.o., OIB 50713101988</derivirana_varijabla>
  </DomainObject.Predmet.ProtustrankaFormatedOIB>
  <DomainObject.Predmet.ProtustrankaFormatedWithAdress>
    <izvorni_sadrzaj> FAETON, usluge u prometu d.o.o., Zagorski Put/bb, 21217 Kaštel Stari</izvorni_sadrzaj>
    <derivirana_varijabla naziv="DomainObject.Predmet.ProtustrankaFormatedWithAdress_1"> FAETON, usluge u prometu d.o.o., Zagorski Put/bb, 21217 Kaštel Stari</derivirana_varijabla>
  </DomainObject.Predmet.ProtustrankaFormatedWithAdress>
  <DomainObject.Predmet.ProtustrankaFormatedWithAdressOIB>
    <izvorni_sadrzaj> FAETON, usluge u prometu d.o.o., OIB 50713101988, Zagorski Put/bb, 21217 Kaštel Stari</izvorni_sadrzaj>
    <derivirana_varijabla naziv="DomainObject.Predmet.ProtustrankaFormatedWithAdressOIB_1"> FAETON, usluge u prometu d.o.o., OIB 50713101988, Zagorski Put/bb, 21217 Kaštel Stari</derivirana_varijabla>
  </DomainObject.Predmet.ProtustrankaFormatedWithAdressOIB>
  <DomainObject.Predmet.ProtustrankaWithAdress>
    <izvorni_sadrzaj>FAETON, usluge u prometu d.o.o. Zagorski Put/bb, 21217 Kaštel Stari</izvorni_sadrzaj>
    <derivirana_varijabla naziv="DomainObject.Predmet.ProtustrankaWithAdress_1">FAETON, usluge u prometu d.o.o. Zagorski Put/bb, 21217 Kaštel Stari</derivirana_varijabla>
  </DomainObject.Predmet.ProtustrankaWithAdress>
  <DomainObject.Predmet.ProtustrankaWithAdressOIB>
    <izvorni_sadrzaj>FAETON, usluge u prometu d.o.o., OIB 50713101988, Zagorski Put/bb, 21217 Kaštel Stari</izvorni_sadrzaj>
    <derivirana_varijabla naziv="DomainObject.Predmet.ProtustrankaWithAdressOIB_1">FAETON, usluge u prometu d.o.o., OIB 50713101988, Zagorski Put/bb, 21217 Kaštel Stari</derivirana_varijabla>
  </DomainObject.Predmet.ProtustrankaWithAdressOIB>
  <DomainObject.Predmet.ProtustrankaNazivFormated>
    <izvorni_sadrzaj>FAETON, usluge u prometu d.o.o.</izvorni_sadrzaj>
    <derivirana_varijabla naziv="DomainObject.Predmet.ProtustrankaNazivFormated_1">FAETON, usluge u prometu d.o.o.</derivirana_varijabla>
  </DomainObject.Predmet.ProtustrankaNazivFormated>
  <DomainObject.Predmet.ProtustrankaNazivFormatedOIB>
    <izvorni_sadrzaj>FAETON, usluge u prometu d.o.o., OIB 50713101988</izvorni_sadrzaj>
    <derivirana_varijabla naziv="DomainObject.Predmet.ProtustrankaNazivFormatedOIB_1">FAETON, usluge u prometu d.o.o., OIB 50713101988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11530.90</izvorni_sadrzaj>
    <derivirana_varijabla naziv="DomainObject.Predmet.TrenutnaVrijednost_1">11530.90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FAETON, usluge u prometu d.o.o.</item>
    </izvorni_sadrzaj>
    <derivirana_varijabla naziv="DomainObject.Predmet.ProtuStrankaListFormated_1">
      <item>FAETON, usluge u prometu d.o.o.</item>
    </derivirana_varijabla>
  </DomainObject.Predmet.ProtuStrankaListFormated>
  <DomainObject.Predmet.ProtuStrankaListFormatedOIB>
    <izvorni_sadrzaj>
      <item>FAETON, usluge u prometu d.o.o., OIB 50713101988</item>
    </izvorni_sadrzaj>
    <derivirana_varijabla naziv="DomainObject.Predmet.ProtuStrankaListFormatedOIB_1">
      <item>FAETON, usluge u prometu d.o.o., OIB 50713101988</item>
    </derivirana_varijabla>
  </DomainObject.Predmet.ProtuStrankaListFormatedOIB>
  <DomainObject.Predmet.ProtuStrankaListFormatedWithAdress>
    <izvorni_sadrzaj>
      <item>FAETON, usluge u prometu d.o.o., Zagorski Put/bb, 21217 Kaštel Stari</item>
    </izvorni_sadrzaj>
    <derivirana_varijabla naziv="DomainObject.Predmet.ProtuStrankaListFormatedWithAdress_1">
      <item>FAETON, usluge u prometu d.o.o., Zagorski Put/bb, 21217 Kaštel Stari</item>
    </derivirana_varijabla>
  </DomainObject.Predmet.ProtuStrankaListFormatedWithAdress>
  <DomainObject.Predmet.ProtuStrankaListFormatedWithAdressOIB>
    <izvorni_sadrzaj>
      <item>FAETON, usluge u prometu d.o.o., OIB 50713101988, Zagorski Put/bb, 21217 Kaštel Stari</item>
    </izvorni_sadrzaj>
    <derivirana_varijabla naziv="DomainObject.Predmet.ProtuStrankaListFormatedWithAdressOIB_1">
      <item>FAETON, usluge u prometu d.o.o., OIB 50713101988, Zagorski Put/bb, 21217 Kaštel Stari</item>
    </derivirana_varijabla>
  </DomainObject.Predmet.ProtuStrankaListFormatedWithAdressOIB>
  <DomainObject.Predmet.ProtuStrankaListNazivFormated>
    <izvorni_sadrzaj>
      <item>FAETON, usluge u prometu d.o.o.</item>
    </izvorni_sadrzaj>
    <derivirana_varijabla naziv="DomainObject.Predmet.ProtuStrankaListNazivFormated_1">
      <item>FAETON, usluge u prometu d.o.o.</item>
    </derivirana_varijabla>
  </DomainObject.Predmet.ProtuStrankaListNazivFormated>
  <DomainObject.Predmet.ProtuStrankaListNazivFormatedOIB>
    <izvorni_sadrzaj>
      <item>FAETON, usluge u prometu d.o.o., OIB 50713101988</item>
    </izvorni_sadrzaj>
    <derivirana_varijabla naziv="DomainObject.Predmet.ProtuStrankaListNazivFormatedOIB_1">
      <item>FAETON, usluge u prometu d.o.o., OIB 50713101988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FAETON, usluge u prometu d.o.o.</izvorni_sadrzaj>
    <derivirana_varijabla naziv="DomainObject.Predmet.ProtustrankaIDrugi_1">FAETON, usluge u prometu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FAETON, usluge u prometu d.o.o., OIB 50713101988, Zagorski Put/bb, 21217 Kaštel Stari</izvorni_sadrzaj>
    <derivirana_varijabla naziv="DomainObject.Predmet.ProtustrankaIDrugiAdressOIB_1">FAETON, usluge u prometu d.o.o., OIB 50713101988, Zagorski Put/bb,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FAETON, usluge u prometu d.o.o.</item>
      <item>FINANCIJSKA AGENCIJA, RC SPLIT</item>
    </izvorni_sadrzaj>
    <derivirana_varijabla naziv="DomainObject.Predmet.SudioniciListNaziv_1">
      <item>FAETON, usluge u prometu d.o.o.</item>
      <item>FINANCIJSKA AGENCIJA, RC SPLIT</item>
    </derivirana_varijabla>
  </DomainObject.Predmet.SudioniciListNaziv>
  <DomainObject.Predmet.SudioniciListAdressOIB>
    <izvorni_sadrzaj>
      <item>FAETON, usluge u prometu d.o.o., OIB 50713101988, Zagorski Put/bb,21217 Kaštel Stari</item>
      <item>FINANCIJSKA AGENCIJA, RC SPLIT, OIB 85821130368, Mažuranićevo šetalište 24 b,21000 Split</item>
    </izvorni_sadrzaj>
    <derivirana_varijabla naziv="DomainObject.Predmet.SudioniciListAdressOIB_1">
      <item>FAETON, usluge u prometu d.o.o., OIB 50713101988, Zagorski Put/bb,21217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50713101988</item>
      <item>, OIB 85821130368</item>
    </izvorni_sadrzaj>
    <derivirana_varijabla naziv="DomainObject.Predmet.SudioniciListNazivOIB_1">
      <item>, OIB 50713101988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D5FCC-83F5-42A4-B76F-D077AB08E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4111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2016-04-27T07:05:00Z</cp:lastPrinted>
  <dcterms:modified xmlns:xsi="http://www.w3.org/2001/XMLSchema-instance" xsi:type="dcterms:W3CDTF">2016-04-27T09:43:00Z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