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aa352" w14:paraId="f4aa352" w:rsidRDefault="00056A75" w:rsidP="00BD3394" w:rsidR="00B81753" w:rsidRPr="007047C7">
      <w:pPr>
        <w:jc w:val="center"/>
        <w15:collapsed w:val="false"/>
      </w:pPr>
      <w:bookmarkStart w:name="_GoBack" w:id="0"/>
      <w:bookmarkEnd w:id="0"/>
      <w:r w:rsidRPr="007047C7">
        <w:t xml:space="preserve">                                                                                                           </w:t>
      </w:r>
      <w:r w:rsidR="00A77BB3" w:rsidRPr="007047C7">
        <w:t xml:space="preserve">                </w:t>
      </w:r>
      <w:r w:rsidRPr="007047C7">
        <w:t xml:space="preserve">  </w:t>
      </w:r>
      <w:r w:rsidR="00A77BB3" w:rsidRPr="007047C7">
        <w:t>4</w:t>
      </w:r>
      <w:r w:rsidRPr="007047C7">
        <w:t xml:space="preserve">  St-</w:t>
      </w:r>
      <w:r w:rsidR="007047C7">
        <w:t>4</w:t>
      </w:r>
      <w:r w:rsidR="007B4511">
        <w:t>839</w:t>
      </w:r>
      <w:r w:rsidR="007047C7">
        <w:t>/16</w:t>
      </w:r>
    </w:p>
    <w:p w:rsidRDefault="00600FCA" w:rsidP="00600FCA" w:rsidR="006B0440" w:rsidRPr="007047C7">
      <w:pPr>
        <w:tabs>
          <w:tab w:pos="385" w:val="left"/>
        </w:tabs>
      </w:pPr>
      <w:r w:rsidRPr="007047C7">
        <w:tab/>
      </w:r>
      <w:r w:rsidRPr="007047C7">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83EDF" w:rsidP="00C83EDF" w:rsidR="00056A75" w:rsidRPr="007047C7">
      <w:pPr>
        <w:jc w:val="both"/>
      </w:pPr>
      <w:r w:rsidRPr="007047C7">
        <w:t>REPUBLIKA HRVATSKA</w:t>
      </w:r>
    </w:p>
    <w:p w:rsidRDefault="00C83EDF" w:rsidP="00C83EDF" w:rsidR="00056A75" w:rsidRPr="007047C7">
      <w:pPr>
        <w:jc w:val="both"/>
      </w:pPr>
      <w:r w:rsidRPr="007047C7">
        <w:t>TRGOVAČKI SUD U ZAGREBU</w:t>
      </w:r>
    </w:p>
    <w:p w:rsidRDefault="00C83EDF" w:rsidP="00C83EDF" w:rsidR="00056A75" w:rsidRPr="007047C7">
      <w:pPr>
        <w:jc w:val="both"/>
      </w:pPr>
      <w:r w:rsidRPr="007047C7">
        <w:t xml:space="preserve">STALNA SLUŽBA </w:t>
      </w:r>
    </w:p>
    <w:p w:rsidRDefault="004B7CBC" w:rsidP="00C83EDF" w:rsidR="004B7CBC" w:rsidRPr="007047C7">
      <w:pPr>
        <w:jc w:val="both"/>
      </w:pPr>
      <w:r w:rsidRPr="007047C7">
        <w:t xml:space="preserve">Karlovac, </w:t>
      </w:r>
      <w:r w:rsidR="007047C7" w:rsidRPr="007047C7">
        <w:t>Trg hrvatskih branitelja 1</w:t>
      </w:r>
    </w:p>
    <w:p w:rsidRDefault="00096A6C" w:rsidP="00BD3394" w:rsidR="00096A6C" w:rsidRPr="007047C7">
      <w:pPr>
        <w:jc w:val="right"/>
      </w:pPr>
    </w:p>
    <w:p w:rsidRDefault="004B7CBC" w:rsidP="00A77BB3" w:rsidR="00A77BB3" w:rsidRPr="007047C7">
      <w:pPr>
        <w:jc w:val="center"/>
      </w:pPr>
      <w:r w:rsidRPr="007047C7">
        <w:t>REPUBLIKA HRVATSKA</w:t>
      </w:r>
    </w:p>
    <w:p w:rsidRDefault="00A77BB3" w:rsidP="00A77BB3" w:rsidR="005E3015" w:rsidRPr="007047C7">
      <w:pPr>
        <w:jc w:val="center"/>
      </w:pPr>
      <w:r w:rsidRPr="007047C7">
        <w:t>R J E Š E N J E</w:t>
      </w:r>
    </w:p>
    <w:p w:rsidRDefault="005E3015" w:rsidP="00BD3394" w:rsidR="005E3015" w:rsidRPr="007047C7">
      <w:pPr>
        <w:jc w:val="both"/>
      </w:pPr>
    </w:p>
    <w:p w:rsidRDefault="007047C7" w:rsidP="007047C7" w:rsidR="00056A75">
      <w:pPr>
        <w:ind w:firstLine="708"/>
        <w:jc w:val="both"/>
      </w:pPr>
      <w:r w:rsidRPr="007047C7">
        <w:t xml:space="preserve">Trgovački sud u Zagrebu, Stalna služba, po sucu Goranki Boljkovac, kao stečajnom sucu, u stečajnom postupku nad stečajnim dužnikom </w:t>
      </w:r>
      <w:r w:rsidR="007B4511" w:rsidRPr="00D04221">
        <w:t>BEL - DREN d.o.o. u stečaju, Zagreb, Donji Pustodol 19, OIB 74344638057</w:t>
      </w:r>
      <w:r w:rsidRPr="007047C7">
        <w:t xml:space="preserve">, dana </w:t>
      </w:r>
      <w:r w:rsidR="007B4511">
        <w:t>12. ožujka 2018.</w:t>
      </w:r>
    </w:p>
    <w:p w:rsidRDefault="009E0843" w:rsidP="007047C7" w:rsidR="009E0843" w:rsidRPr="007047C7">
      <w:pPr>
        <w:ind w:firstLine="708"/>
        <w:jc w:val="both"/>
      </w:pPr>
    </w:p>
    <w:p w:rsidRDefault="009F0937" w:rsidP="00056A75" w:rsidR="008A3BF4" w:rsidRPr="007047C7">
      <w:pPr>
        <w:jc w:val="center"/>
      </w:pPr>
      <w:r w:rsidRPr="007047C7">
        <w:t>r</w:t>
      </w:r>
      <w:r w:rsidR="00056A75" w:rsidRPr="007047C7">
        <w:t xml:space="preserve"> i j e š i o   j e</w:t>
      </w:r>
    </w:p>
    <w:p w:rsidRDefault="00056A75" w:rsidP="00056A75" w:rsidR="00056A75" w:rsidRPr="007047C7">
      <w:pPr>
        <w:jc w:val="center"/>
      </w:pPr>
    </w:p>
    <w:p w:rsidRDefault="007B4511" w:rsidP="007B4511" w:rsidR="007B4511" w:rsidRPr="006D0337">
      <w:pPr>
        <w:ind w:firstLine="720"/>
        <w:jc w:val="both"/>
      </w:pPr>
      <w:r>
        <w:t xml:space="preserve">I. </w:t>
      </w:r>
      <w:r w:rsidRPr="006D0337">
        <w:t>Ispravlja se rješenje o utvrđivanju tražbina ovog suda poslovni broj 4 St-</w:t>
      </w:r>
      <w:r>
        <w:t>4839/16</w:t>
      </w:r>
      <w:r w:rsidRPr="006D0337">
        <w:t xml:space="preserve"> od </w:t>
      </w:r>
      <w:r>
        <w:t>12. listopada 2017.</w:t>
      </w:r>
      <w:r w:rsidRPr="006D0337">
        <w:t xml:space="preserve"> u izreci, točka I</w:t>
      </w:r>
      <w:r>
        <w:t>I.1</w:t>
      </w:r>
      <w:r w:rsidRPr="006D0337">
        <w:t>., te tablica ispitanih tražbina posl.br. 4 St-</w:t>
      </w:r>
      <w:r>
        <w:t>4839/16</w:t>
      </w:r>
      <w:r w:rsidRPr="006D0337">
        <w:t xml:space="preserve"> od </w:t>
      </w:r>
      <w:r>
        <w:t xml:space="preserve">12. listopada 2017. </w:t>
      </w:r>
      <w:r w:rsidRPr="006D0337">
        <w:t xml:space="preserve">u izreci, točka </w:t>
      </w:r>
      <w:r>
        <w:t>II.1.</w:t>
      </w:r>
      <w:r w:rsidRPr="006D0337">
        <w:t xml:space="preserve"> u pogledu </w:t>
      </w:r>
      <w:r w:rsidR="00303713">
        <w:t>osobe</w:t>
      </w:r>
      <w:r w:rsidRPr="006D0337">
        <w:t xml:space="preserve"> stečajnog vjerovnika drugog višeg isplatnog reda, tako da umjesto: " RAIFFEISENBANK AUSTRIA d.d.,  Zagreb, Magazinska cesta 69,  OIB 53056966535", ima pisati:  </w:t>
      </w:r>
    </w:p>
    <w:p w:rsidRDefault="007B4511" w:rsidP="007B4511" w:rsidR="007B4511" w:rsidRPr="006D0337">
      <w:pPr>
        <w:jc w:val="both"/>
      </w:pPr>
      <w:r w:rsidRPr="006D0337">
        <w:t>" DDM INVEST III AG, Baar, Schochenmühlestrasse 4, Švicarska, OIB 42497989050".</w:t>
      </w:r>
    </w:p>
    <w:p w:rsidRDefault="007B4511" w:rsidP="007B4511" w:rsidR="007B4511">
      <w:pPr>
        <w:jc w:val="both"/>
      </w:pPr>
    </w:p>
    <w:p w:rsidRDefault="007B4511" w:rsidP="007B4511" w:rsidR="007B4511" w:rsidRPr="006D0337">
      <w:pPr>
        <w:ind w:firstLine="720"/>
        <w:jc w:val="both"/>
      </w:pPr>
      <w:r>
        <w:t xml:space="preserve">II. </w:t>
      </w:r>
      <w:r w:rsidRPr="006D0337">
        <w:t>U ostalom dijelu rješenje o utvrđivanju tražbina ovog suda poslovni broj 4 St-</w:t>
      </w:r>
      <w:r>
        <w:t>4839/16</w:t>
      </w:r>
      <w:r w:rsidRPr="006D0337">
        <w:t xml:space="preserve"> od </w:t>
      </w:r>
      <w:r>
        <w:t>12. listopada 2017.</w:t>
      </w:r>
      <w:r w:rsidRPr="006D0337">
        <w:t>, te tablica ispitanih tražbina posl.br. 4 St-</w:t>
      </w:r>
      <w:r>
        <w:t>4839/16</w:t>
      </w:r>
      <w:r w:rsidRPr="006D0337">
        <w:t xml:space="preserve"> od </w:t>
      </w:r>
      <w:r>
        <w:t>12. listopada 2017.</w:t>
      </w:r>
      <w:r w:rsidRPr="006D0337">
        <w:t xml:space="preserve">, ostaju nepromijenjeni. </w:t>
      </w:r>
    </w:p>
    <w:p w:rsidRDefault="00E71B60" w:rsidP="007B4511" w:rsidR="00E71B60" w:rsidRPr="007047C7">
      <w:pPr>
        <w:ind w:firstLine="284"/>
        <w:jc w:val="both"/>
      </w:pPr>
    </w:p>
    <w:p w:rsidRDefault="00E71B60" w:rsidP="00E71B60" w:rsidR="00E71B60" w:rsidRPr="007047C7">
      <w:pPr>
        <w:jc w:val="center"/>
      </w:pPr>
      <w:r w:rsidRPr="007047C7">
        <w:t>Obrazloženje</w:t>
      </w:r>
    </w:p>
    <w:p w:rsidRDefault="00E71B60" w:rsidP="00E71B60" w:rsidR="00E71B60" w:rsidRPr="007047C7">
      <w:pPr>
        <w:jc w:val="center"/>
      </w:pPr>
    </w:p>
    <w:p w:rsidRDefault="00E71B60" w:rsidP="00E71B60" w:rsidR="00040B9A">
      <w:pPr>
        <w:jc w:val="both"/>
      </w:pPr>
      <w:r w:rsidRPr="007047C7">
        <w:tab/>
        <w:t xml:space="preserve">Podneskom od </w:t>
      </w:r>
      <w:r w:rsidR="00040B9A">
        <w:t>10. siječnja 2018. novi stečajni i razlučni vjerovnik</w:t>
      </w:r>
      <w:r w:rsidRPr="007047C7">
        <w:t xml:space="preserve"> </w:t>
      </w:r>
      <w:r w:rsidR="00040B9A" w:rsidRPr="006D0337">
        <w:t>DDM INVEST III AG, Baar, Schochenmühlestrasse 4, Švicarska</w:t>
      </w:r>
      <w:r w:rsidR="004B7CBC" w:rsidRPr="007047C7">
        <w:t xml:space="preserve">, </w:t>
      </w:r>
      <w:r w:rsidRPr="007047C7">
        <w:t>izvijest</w:t>
      </w:r>
      <w:r w:rsidR="00EF602F" w:rsidRPr="007047C7">
        <w:t>io</w:t>
      </w:r>
      <w:r w:rsidRPr="007047C7">
        <w:t xml:space="preserve"> je sud da je </w:t>
      </w:r>
      <w:r w:rsidR="00040B9A">
        <w:t>stečajni i razlučni vjerovnik</w:t>
      </w:r>
      <w:r w:rsidR="00040B9A" w:rsidRPr="00040B9A">
        <w:t xml:space="preserve"> </w:t>
      </w:r>
      <w:r w:rsidR="00040B9A" w:rsidRPr="006D0337">
        <w:t>RAIFFEISENBANK AUSTRIA d.d.,  Zagreb, Magazinska cesta 69</w:t>
      </w:r>
      <w:r w:rsidR="00040B9A">
        <w:t xml:space="preserve">, </w:t>
      </w:r>
      <w:r w:rsidR="00303713">
        <w:t xml:space="preserve">prenio svoje utvrđeno potraživanje na novog vjerovnika te ističe da je rješenjem Općinskog suda u Virovitici, Stalna služba u Slatini, broj Z-9077/2017 od 28. prosinca 2017. temeljem Ugovora o prijenosu sredstva osiguranja od 8. studenog 2017. dopušten upis uknjižbe ustupa tražbine sa ustupitelja Raiffeisenbank Austria d.d. Zagreb na novog razlučnog vjerovnika DDM INVEST III AG, Baar, Švicarska (isprave na listu 118 do 141 spisa). </w:t>
      </w:r>
      <w:r w:rsidR="00040B9A">
        <w:t xml:space="preserve"> </w:t>
      </w:r>
    </w:p>
    <w:p w:rsidRDefault="00303713" w:rsidP="00E71B60" w:rsidR="00303713">
      <w:pPr>
        <w:jc w:val="both"/>
      </w:pPr>
    </w:p>
    <w:p w:rsidRDefault="00303713" w:rsidP="00E71B60" w:rsidR="00303713">
      <w:pPr>
        <w:jc w:val="both"/>
      </w:pPr>
      <w:r>
        <w:tab/>
        <w:t xml:space="preserve">Stečajni upravitelj u izvješću zaprimljenom kod suda 29. siječnja 2018. navodi da ga je vjerovnik Raiffesenbank Austria d.d. Zagreb izvijestio da je Ugovorom o cesiji prenio svoje potraživanje na društvo DDM INVEST III AG, Baar, Švicarska, te da je u zemljišnim knjigama na nekretnini stečajnog dužnika sada kao razlučni vjerovnik upisan novi vjerovnik DDM INVEST III AG, Baar, Švicarska. </w:t>
      </w:r>
    </w:p>
    <w:p w:rsidRDefault="00303713" w:rsidP="00E71B60" w:rsidR="00303713">
      <w:pPr>
        <w:jc w:val="both"/>
      </w:pPr>
    </w:p>
    <w:p w:rsidRDefault="00EF602F" w:rsidP="00783E03" w:rsidR="00131B20" w:rsidRPr="007047C7">
      <w:pPr>
        <w:jc w:val="both"/>
      </w:pPr>
      <w:r w:rsidRPr="007047C7">
        <w:tab/>
      </w:r>
      <w:r w:rsidR="00303713">
        <w:t>Odredbom čl. 146.</w:t>
      </w:r>
      <w:r w:rsidRPr="007047C7">
        <w:t xml:space="preserve"> </w:t>
      </w:r>
      <w:r w:rsidR="00303713">
        <w:t xml:space="preserve">st. 2. </w:t>
      </w:r>
      <w:r w:rsidRPr="007047C7">
        <w:t xml:space="preserve">Stečajnog zakona </w:t>
      </w:r>
      <w:r w:rsidR="00303713">
        <w:t>(</w:t>
      </w:r>
      <w:r w:rsidR="00600FCA" w:rsidRPr="007047C7">
        <w:t xml:space="preserve">Narodne novine broj </w:t>
      </w:r>
      <w:r w:rsidR="00303713">
        <w:t>71/15, 104/17,</w:t>
      </w:r>
      <w:r w:rsidR="00600FCA" w:rsidRPr="007047C7">
        <w:t xml:space="preserve"> dalje u tekstu: SZ-a) </w:t>
      </w:r>
      <w:r w:rsidRPr="007047C7">
        <w:t xml:space="preserve">propisano je da ako stečajni vjerovnik otuđi svoju tražbinu koju je prijavio u </w:t>
      </w:r>
      <w:r w:rsidRPr="007047C7">
        <w:lastRenderedPageBreak/>
        <w:t>stečajnom postupku, njezin stjecate</w:t>
      </w:r>
      <w:r w:rsidR="00005141" w:rsidRPr="007047C7">
        <w:t>l</w:t>
      </w:r>
      <w:r w:rsidRPr="007047C7">
        <w:t xml:space="preserve">j ulazi u pravni položaj svoga prednika, ako tim Zakonom nije drukčije određeno; stavkom 3. istog članka propisano je da se prijenos tražbine iz stavka 2. tog članka u stečajnom postupku može dokazivati samo javnom ili javnoovjerovljenom ispravom, ili ako stečajni vjerovnik taj prijenos potvrdi svojom izjavom danom pred stečajnim sucem. </w:t>
      </w:r>
    </w:p>
    <w:p w:rsidRDefault="00EF602F" w:rsidP="00783E03" w:rsidR="00EF602F" w:rsidRPr="007047C7">
      <w:pPr>
        <w:jc w:val="both"/>
      </w:pPr>
    </w:p>
    <w:p w:rsidRDefault="00EF602F" w:rsidP="00783E03" w:rsidR="00EF602F" w:rsidRPr="007047C7">
      <w:pPr>
        <w:jc w:val="both"/>
      </w:pPr>
      <w:r w:rsidRPr="007047C7">
        <w:tab/>
      </w:r>
      <w:r w:rsidR="00303713">
        <w:t>Slijedom navedenog, a sukladno odredbi čl. 146. st. 2. i 3.</w:t>
      </w:r>
      <w:r w:rsidR="00005141" w:rsidRPr="007047C7">
        <w:t xml:space="preserve"> SZ-a</w:t>
      </w:r>
      <w:r w:rsidR="00303713">
        <w:t>,</w:t>
      </w:r>
      <w:r w:rsidR="00005141" w:rsidRPr="007047C7">
        <w:t xml:space="preserve"> valjalo donijeti rješenje o ispravku tablice utvrđenih tražbina i rješenja o utvrđenim tražbinama, oba od </w:t>
      </w:r>
      <w:r w:rsidR="00303713">
        <w:t>12. listopada 2017.</w:t>
      </w:r>
      <w:r w:rsidR="00005141" w:rsidRPr="007047C7">
        <w:t xml:space="preserve">. </w:t>
      </w:r>
    </w:p>
    <w:p w:rsidRDefault="008A3BF4" w:rsidP="00287A3A" w:rsidR="008A3BF4" w:rsidRPr="007047C7">
      <w:pPr>
        <w:jc w:val="center"/>
      </w:pPr>
    </w:p>
    <w:p w:rsidRDefault="00267DA6" w:rsidP="008C51C3" w:rsidR="009468B0" w:rsidRPr="007047C7">
      <w:pPr>
        <w:ind w:firstLine="708"/>
        <w:jc w:val="both"/>
      </w:pPr>
      <w:r w:rsidRPr="007047C7">
        <w:t xml:space="preserve"> </w:t>
      </w:r>
    </w:p>
    <w:p w:rsidRDefault="009468B0" w:rsidP="009468B0" w:rsidR="009468B0" w:rsidRPr="007047C7">
      <w:pPr>
        <w:jc w:val="center"/>
      </w:pPr>
      <w:r w:rsidRPr="007047C7">
        <w:t>U Karlovcu</w:t>
      </w:r>
      <w:r w:rsidR="004A201D" w:rsidRPr="007047C7">
        <w:t xml:space="preserve"> </w:t>
      </w:r>
      <w:r w:rsidR="00040B9A">
        <w:t>12. ožujka 2018.</w:t>
      </w:r>
    </w:p>
    <w:p w:rsidRDefault="00600FCA" w:rsidP="009468B0" w:rsidR="00600FCA" w:rsidRPr="007047C7">
      <w:pPr>
        <w:jc w:val="center"/>
      </w:pPr>
    </w:p>
    <w:p w:rsidRDefault="009468B0" w:rsidP="009468B0" w:rsidR="009468B0" w:rsidRPr="007047C7">
      <w:pPr>
        <w:jc w:val="both"/>
      </w:pPr>
      <w:r w:rsidRPr="007047C7">
        <w:t xml:space="preserve">                                                                       </w:t>
      </w:r>
      <w:r w:rsidR="00923BEE" w:rsidRPr="007047C7">
        <w:t xml:space="preserve">                               </w:t>
      </w:r>
      <w:r w:rsidR="008A3BF4" w:rsidRPr="007047C7">
        <w:t xml:space="preserve">  </w:t>
      </w:r>
      <w:r w:rsidR="00A77BB3" w:rsidRPr="007047C7">
        <w:t xml:space="preserve">           </w:t>
      </w:r>
      <w:r w:rsidR="008A3BF4" w:rsidRPr="007047C7">
        <w:t xml:space="preserve">  </w:t>
      </w:r>
      <w:r w:rsidR="008C51C3" w:rsidRPr="007047C7">
        <w:t xml:space="preserve">   </w:t>
      </w:r>
      <w:r w:rsidRPr="007047C7">
        <w:t>Stečajni sudac:</w:t>
      </w:r>
    </w:p>
    <w:p w:rsidRDefault="009468B0" w:rsidP="00600FCA" w:rsidR="008E1CB9" w:rsidRPr="007047C7">
      <w:pPr>
        <w:jc w:val="both"/>
      </w:pPr>
      <w:r w:rsidRPr="007047C7">
        <w:t xml:space="preserve">                                                                     </w:t>
      </w:r>
      <w:r w:rsidR="009237A9" w:rsidRPr="007047C7">
        <w:t xml:space="preserve">                       </w:t>
      </w:r>
      <w:r w:rsidR="008E1CB9" w:rsidRPr="007047C7">
        <w:t xml:space="preserve">         </w:t>
      </w:r>
      <w:r w:rsidR="00C567C0" w:rsidRPr="007047C7">
        <w:t xml:space="preserve">  </w:t>
      </w:r>
      <w:r w:rsidR="008A3BF4" w:rsidRPr="007047C7">
        <w:t xml:space="preserve"> </w:t>
      </w:r>
      <w:r w:rsidR="00286BA7" w:rsidRPr="007047C7">
        <w:t xml:space="preserve">       </w:t>
      </w:r>
      <w:r w:rsidR="008A3BF4" w:rsidRPr="007047C7">
        <w:t xml:space="preserve"> </w:t>
      </w:r>
      <w:r w:rsidR="003D0B7D" w:rsidRPr="007047C7">
        <w:t>Goranka Boljkovac</w:t>
      </w:r>
      <w:r w:rsidR="00504A1B" w:rsidRPr="007047C7">
        <w:t>, v.r.</w:t>
      </w:r>
    </w:p>
    <w:p w:rsidRDefault="00504A1B" w:rsidP="00600FCA" w:rsidR="00504A1B" w:rsidRPr="007047C7">
      <w:pPr>
        <w:jc w:val="both"/>
      </w:pPr>
    </w:p>
    <w:p w:rsidRDefault="00504A1B" w:rsidP="00504A1B" w:rsidR="00504A1B" w:rsidRPr="007047C7">
      <w:pPr>
        <w:tabs>
          <w:tab w:pos="6703" w:val="left"/>
        </w:tabs>
      </w:pPr>
      <w:r w:rsidRPr="007047C7">
        <w:tab/>
        <w:t xml:space="preserve">    Za točnost otpravka-</w:t>
      </w:r>
    </w:p>
    <w:p w:rsidRDefault="00504A1B" w:rsidP="00504A1B" w:rsidR="00504A1B" w:rsidRPr="007047C7">
      <w:pPr>
        <w:tabs>
          <w:tab w:pos="6703" w:val="left"/>
        </w:tabs>
      </w:pPr>
      <w:r w:rsidRPr="007047C7">
        <w:tab/>
        <w:t xml:space="preserve">    ovlašteni službenik:</w:t>
      </w:r>
    </w:p>
    <w:p w:rsidRDefault="00504A1B" w:rsidP="00504A1B" w:rsidR="00504A1B" w:rsidRPr="007047C7">
      <w:pPr>
        <w:tabs>
          <w:tab w:pos="7000" w:val="left"/>
        </w:tabs>
      </w:pPr>
      <w:r w:rsidRPr="007047C7">
        <w:tab/>
        <w:t>Renata Klokočki</w:t>
      </w:r>
    </w:p>
    <w:p w:rsidRDefault="00504A1B" w:rsidP="00504A1B" w:rsidR="00504A1B" w:rsidRPr="007047C7">
      <w:pPr>
        <w:tabs>
          <w:tab w:pos="6967" w:val="left"/>
        </w:tabs>
        <w:jc w:val="both"/>
      </w:pPr>
    </w:p>
    <w:p w:rsidRDefault="00011E7C" w:rsidP="00011E7C" w:rsidR="00011E7C" w:rsidRPr="00340A07">
      <w:pPr>
        <w:pStyle w:val="Tijeloteksta"/>
        <w:rPr>
          <w:rFonts w:hAnsi="Times New Roman" w:ascii="Times New Roman"/>
          <w:szCs w:val="24"/>
        </w:rPr>
      </w:pPr>
      <w:r w:rsidRPr="00340A07">
        <w:rPr>
          <w:rFonts w:hAnsi="Times New Roman" w:ascii="Times New Roman"/>
          <w:szCs w:val="24"/>
        </w:rPr>
        <w:t xml:space="preserve">PRAVNA POUKA:                                                          </w:t>
      </w:r>
    </w:p>
    <w:p w:rsidRDefault="00011E7C" w:rsidP="00011E7C" w:rsidR="00011E7C" w:rsidRPr="007A5897">
      <w:r w:rsidRPr="007A5897">
        <w:t xml:space="preserve">Protiv ovog rješenja dopuštena je žalba </w:t>
      </w:r>
    </w:p>
    <w:p w:rsidRDefault="00011E7C" w:rsidP="00011E7C" w:rsidR="00011E7C" w:rsidRPr="007A5897">
      <w:r w:rsidRPr="007A5897">
        <w:t>u roku od 8 dana, koja se podnosi u tri primjerka,</w:t>
      </w:r>
    </w:p>
    <w:p w:rsidRDefault="00011E7C" w:rsidP="00011E7C" w:rsidR="00011E7C" w:rsidRPr="007A5897">
      <w:r w:rsidRPr="007A5897">
        <w:t>Visokom trgovačkom sudu Republike Hrvatske,</w:t>
      </w:r>
    </w:p>
    <w:p w:rsidRDefault="00011E7C" w:rsidP="00011E7C" w:rsidR="00011E7C" w:rsidRPr="007A5897">
      <w:r w:rsidRPr="007A5897">
        <w:t>putem ovog suda.</w:t>
      </w:r>
    </w:p>
    <w:p w:rsidRDefault="008E1CB9" w:rsidP="009468B0" w:rsidR="008E1CB9" w:rsidRPr="007047C7">
      <w:pPr>
        <w:jc w:val="both"/>
      </w:pPr>
    </w:p>
    <w:sectPr w:rsidSect="00923BEE" w:rsidR="008E1CB9" w:rsidRPr="007047C7">
      <w:headerReference w:type="even" r:id="rId10"/>
      <w:headerReference w:type="default" r:id="rId11"/>
      <w:pgSz w:h="16838" w:w="11906"/>
      <w:pgMar w:gutter="0" w:footer="708" w:header="708" w:left="1417" w:bottom="143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2A44" w:rsidR="00622A44">
      <w:r>
        <w:separator/>
      </w:r>
    </w:p>
  </w:endnote>
  <w:endnote w:id="0" w:type="continuationSeparator">
    <w:p w:rsidRDefault="00622A44" w:rsidR="00622A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2A44" w:rsidR="00622A44">
      <w:r>
        <w:separator/>
      </w:r>
    </w:p>
  </w:footnote>
  <w:footnote w:id="0" w:type="continuationSeparator">
    <w:p w:rsidRDefault="00622A44" w:rsidR="00622A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1441" w:rsidP="007D34E0" w:rsidR="00EA14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1441" w:rsidR="00EA14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1441" w:rsidP="007D34E0" w:rsidR="00EA14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5F4D">
      <w:rPr>
        <w:rStyle w:val="Brojstranice"/>
        <w:noProof/>
      </w:rPr>
      <w:t>2</w:t>
    </w:r>
    <w:r>
      <w:rPr>
        <w:rStyle w:val="Brojstranice"/>
      </w:rPr>
      <w:fldChar w:fldCharType="end"/>
    </w:r>
  </w:p>
  <w:p w:rsidRDefault="00EA1441" w:rsidP="00A77BB3" w:rsidR="00EA1441">
    <w:pPr>
      <w:pStyle w:val="Zaglavlje"/>
      <w:jc w:val="right"/>
    </w:pPr>
    <w:r>
      <w:t>4 St-</w:t>
    </w:r>
    <w:r w:rsidR="007B4511">
      <w:t>4839</w:t>
    </w:r>
    <w:r w:rsidR="009E0843">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4">
    <w:nsid w:val="4BCC0B17"/>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511737A6"/>
    <w:multiLevelType w:val="hybridMultilevel"/>
    <w:tmpl w:val="598E3A16"/>
    <w:lvl w:tplc="68F4D802"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62309E3"/>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8">
    <w:nsid w:val="6A1C00C8"/>
    <w:multiLevelType w:val="hybridMultilevel"/>
    <w:tmpl w:val="07E40C66"/>
    <w:lvl w:tplc="73B8B3A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9"/>
  </w:num>
  <w:num w:numId="3">
    <w:abstractNumId w:val="3"/>
  </w:num>
  <w:num w:numId="4">
    <w:abstractNumId w:val="6"/>
  </w:num>
  <w:num w:numId="5">
    <w:abstractNumId w:val="2"/>
  </w:num>
  <w:num w:numId="6">
    <w:abstractNumId w:val="1"/>
  </w:num>
  <w:num w:numId="7">
    <w:abstractNumId w:val="5"/>
  </w:num>
  <w:num w:numId="8">
    <w:abstractNumId w:val="7"/>
  </w:num>
  <w:num w:numId="9">
    <w:abstractNumId w:val="8"/>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1AEF"/>
    <w:rsid w:val="00005141"/>
    <w:rsid w:val="00007304"/>
    <w:rsid w:val="000077F7"/>
    <w:rsid w:val="00011E7C"/>
    <w:rsid w:val="00012F1D"/>
    <w:rsid w:val="000245B4"/>
    <w:rsid w:val="00036180"/>
    <w:rsid w:val="00040B9A"/>
    <w:rsid w:val="00056A75"/>
    <w:rsid w:val="00096A6C"/>
    <w:rsid w:val="000A0B40"/>
    <w:rsid w:val="000A576E"/>
    <w:rsid w:val="000B0FB2"/>
    <w:rsid w:val="000B5F1C"/>
    <w:rsid w:val="000C1E12"/>
    <w:rsid w:val="000C2863"/>
    <w:rsid w:val="000C53C7"/>
    <w:rsid w:val="00120C2D"/>
    <w:rsid w:val="00131B20"/>
    <w:rsid w:val="00153D87"/>
    <w:rsid w:val="001913D7"/>
    <w:rsid w:val="001B2E51"/>
    <w:rsid w:val="001F52FA"/>
    <w:rsid w:val="00214A20"/>
    <w:rsid w:val="002234AB"/>
    <w:rsid w:val="00251412"/>
    <w:rsid w:val="002616DE"/>
    <w:rsid w:val="00267DA6"/>
    <w:rsid w:val="0027237A"/>
    <w:rsid w:val="00286BA7"/>
    <w:rsid w:val="00287A3A"/>
    <w:rsid w:val="002939D3"/>
    <w:rsid w:val="002B4CEF"/>
    <w:rsid w:val="00303713"/>
    <w:rsid w:val="00313BDB"/>
    <w:rsid w:val="003565B3"/>
    <w:rsid w:val="00374A53"/>
    <w:rsid w:val="00392297"/>
    <w:rsid w:val="003D0B7D"/>
    <w:rsid w:val="004268EE"/>
    <w:rsid w:val="004333B9"/>
    <w:rsid w:val="00447244"/>
    <w:rsid w:val="004A201D"/>
    <w:rsid w:val="004A44BE"/>
    <w:rsid w:val="004B7CBC"/>
    <w:rsid w:val="00504675"/>
    <w:rsid w:val="00504A1B"/>
    <w:rsid w:val="00505ABF"/>
    <w:rsid w:val="0050695B"/>
    <w:rsid w:val="00551941"/>
    <w:rsid w:val="00562398"/>
    <w:rsid w:val="005646C8"/>
    <w:rsid w:val="005E3015"/>
    <w:rsid w:val="00600FCA"/>
    <w:rsid w:val="00622A44"/>
    <w:rsid w:val="00643621"/>
    <w:rsid w:val="00650897"/>
    <w:rsid w:val="00651845"/>
    <w:rsid w:val="00660B8E"/>
    <w:rsid w:val="006A7683"/>
    <w:rsid w:val="006B0440"/>
    <w:rsid w:val="006D5A97"/>
    <w:rsid w:val="006D621E"/>
    <w:rsid w:val="006E19E2"/>
    <w:rsid w:val="006F485F"/>
    <w:rsid w:val="006F5F4D"/>
    <w:rsid w:val="007047C7"/>
    <w:rsid w:val="00723A4F"/>
    <w:rsid w:val="00764B48"/>
    <w:rsid w:val="00770120"/>
    <w:rsid w:val="00783E03"/>
    <w:rsid w:val="007B4511"/>
    <w:rsid w:val="007D34E0"/>
    <w:rsid w:val="007D42C5"/>
    <w:rsid w:val="00834391"/>
    <w:rsid w:val="00844E28"/>
    <w:rsid w:val="008748E1"/>
    <w:rsid w:val="0088799E"/>
    <w:rsid w:val="00893CE9"/>
    <w:rsid w:val="008A3BF4"/>
    <w:rsid w:val="008C51C3"/>
    <w:rsid w:val="008E1CB9"/>
    <w:rsid w:val="008F1555"/>
    <w:rsid w:val="0091049A"/>
    <w:rsid w:val="009237A9"/>
    <w:rsid w:val="00923BEE"/>
    <w:rsid w:val="00937F31"/>
    <w:rsid w:val="009468B0"/>
    <w:rsid w:val="00985DE2"/>
    <w:rsid w:val="009D3D71"/>
    <w:rsid w:val="009E0843"/>
    <w:rsid w:val="009F0937"/>
    <w:rsid w:val="00A14DAD"/>
    <w:rsid w:val="00A24BC2"/>
    <w:rsid w:val="00A330A9"/>
    <w:rsid w:val="00A4312C"/>
    <w:rsid w:val="00A44134"/>
    <w:rsid w:val="00A45370"/>
    <w:rsid w:val="00A618B3"/>
    <w:rsid w:val="00A77BB3"/>
    <w:rsid w:val="00A94AF3"/>
    <w:rsid w:val="00AE2504"/>
    <w:rsid w:val="00AF58ED"/>
    <w:rsid w:val="00B103D9"/>
    <w:rsid w:val="00B11C03"/>
    <w:rsid w:val="00B50EEB"/>
    <w:rsid w:val="00B81753"/>
    <w:rsid w:val="00B93ADE"/>
    <w:rsid w:val="00BA6ECF"/>
    <w:rsid w:val="00BD2065"/>
    <w:rsid w:val="00BD3394"/>
    <w:rsid w:val="00BE6956"/>
    <w:rsid w:val="00C07070"/>
    <w:rsid w:val="00C120CE"/>
    <w:rsid w:val="00C567C0"/>
    <w:rsid w:val="00C60A3B"/>
    <w:rsid w:val="00C65FCF"/>
    <w:rsid w:val="00C71732"/>
    <w:rsid w:val="00C83EDF"/>
    <w:rsid w:val="00C951B7"/>
    <w:rsid w:val="00CA1F5B"/>
    <w:rsid w:val="00CA6C99"/>
    <w:rsid w:val="00CC4222"/>
    <w:rsid w:val="00CD08C4"/>
    <w:rsid w:val="00D26C39"/>
    <w:rsid w:val="00D42104"/>
    <w:rsid w:val="00D4607D"/>
    <w:rsid w:val="00D66539"/>
    <w:rsid w:val="00DB41A0"/>
    <w:rsid w:val="00DC4E31"/>
    <w:rsid w:val="00DD30D1"/>
    <w:rsid w:val="00E07968"/>
    <w:rsid w:val="00E10266"/>
    <w:rsid w:val="00E71B60"/>
    <w:rsid w:val="00EA1441"/>
    <w:rsid w:val="00EA39DD"/>
    <w:rsid w:val="00EB2C04"/>
    <w:rsid w:val="00EC0260"/>
    <w:rsid w:val="00EF602F"/>
    <w:rsid w:val="00F1017A"/>
    <w:rsid w:val="00F97D8F"/>
    <w:rsid w:val="00FB4ED4"/>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styleId="Odlomakpopisa" w:type="paragraph">
    <w:name w:val="List Paragraph"/>
    <w:basedOn w:val="Normal"/>
    <w:uiPriority w:val="34"/>
    <w:qFormat/>
    <w:rsid w:val="00600FCA"/>
    <w:pPr>
      <w:ind w:left="720"/>
      <w:contextualSpacing/>
    </w:pPr>
  </w:style>
  <w:style w:styleId="Tijeloteksta" w:type="paragraph">
    <w:name w:val="Body Text"/>
    <w:basedOn w:val="Normal"/>
    <w:link w:val="TijelotekstaChar"/>
    <w:rsid w:val="00011E7C"/>
    <w:pPr>
      <w:jc w:val="both"/>
    </w:pPr>
    <w:rPr>
      <w:rFonts w:hAnsi="Verdana" w:ascii="Verdana"/>
      <w:szCs w:val="20"/>
    </w:rPr>
  </w:style>
  <w:style w:customStyle="true" w:styleId="TijelotekstaChar" w:type="character">
    <w:name w:val="Tijelo teksta Char"/>
    <w:basedOn w:val="Zadanifontodlomka"/>
    <w:link w:val="Tijeloteksta"/>
    <w:rsid w:val="00011E7C"/>
    <w:rPr>
      <w:rFonts w:hAnsi="Verdana" w:ascii="Verdana"/>
      <w:sz w:val="24"/>
    </w:rPr>
  </w:style>
  <w:style w:styleId="Tekstrezerviranogmjesta" w:type="character">
    <w:name w:val="Placeholder Text"/>
    <w:basedOn w:val="Zadanifontodlomka"/>
    <w:uiPriority w:val="99"/>
    <w:semiHidden/>
    <w:rsid w:val="006F5F4D"/>
    <w:rPr>
      <w:color w:val="808080"/>
      <w:bdr w:space="0" w:sz="0" w:color="auto" w:val="none"/>
      <w:shd w:fill="auto" w:color="auto" w:val="clear"/>
    </w:rPr>
  </w:style>
  <w:style w:customStyle="true" w:styleId="eSPISCCParagraphDefaultFont" w:type="character">
    <w:name w:val="eSPIS_CC_Paragraph Default Font"/>
    <w:basedOn w:val="Zadanifontodlomka"/>
    <w:rsid w:val="006F5F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5F4D"/>
    <w:rPr>
      <w:bdr w:space="0" w:sz="0" w:color="auto" w:val="none"/>
      <w:shd w:fill="FFFFCC" w:color="auto" w:val="clear"/>
      <w:lang w:val="hr-HR"/>
    </w:rPr>
  </w:style>
  <w:style w:customStyle="true" w:styleId="PozadinaSvijetloCrvena" w:type="character">
    <w:name w:val="Pozadina_SvijetloCrvena"/>
    <w:basedOn w:val="eSPISCCParagraphDefaultFont"/>
    <w:rsid w:val="006F5F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5F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styleId="Odlomakpopisa" w:type="paragraph">
    <w:name w:val="List Paragraph"/>
    <w:basedOn w:val="Normal"/>
    <w:uiPriority w:val="34"/>
    <w:qFormat/>
    <w:rsid w:val="00600FCA"/>
    <w:pPr>
      <w:ind w:left="720"/>
      <w:contextualSpacing/>
    </w:pPr>
  </w:style>
  <w:style w:styleId="Tijeloteksta" w:type="paragraph">
    <w:name w:val="Body Text"/>
    <w:basedOn w:val="Normal"/>
    <w:link w:val="TijelotekstaChar"/>
    <w:rsid w:val="00011E7C"/>
    <w:pPr>
      <w:jc w:val="both"/>
    </w:pPr>
    <w:rPr>
      <w:rFonts w:ascii="Verdana" w:hAnsi="Verdana"/>
      <w:szCs w:val="20"/>
    </w:rPr>
  </w:style>
  <w:style w:customStyle="1" w:styleId="TijelotekstaChar" w:type="character">
    <w:name w:val="Tijelo teksta Char"/>
    <w:basedOn w:val="Zadanifontodlomka"/>
    <w:link w:val="Tijeloteksta"/>
    <w:rsid w:val="00011E7C"/>
    <w:rPr>
      <w:rFonts w:ascii="Verdana" w:hAnsi="Verdana"/>
      <w:sz w:val="24"/>
    </w:rPr>
  </w:style>
  <w:style w:styleId="Tekstrezerviranogmjesta" w:type="character">
    <w:name w:val="Placeholder Text"/>
    <w:basedOn w:val="Zadanifontodlomka"/>
    <w:uiPriority w:val="99"/>
    <w:semiHidden/>
    <w:rsid w:val="006F5F4D"/>
    <w:rPr>
      <w:color w:val="808080"/>
      <w:bdr w:color="auto" w:space="0" w:sz="0" w:val="none"/>
      <w:shd w:color="auto" w:fill="auto" w:val="clear"/>
    </w:rPr>
  </w:style>
  <w:style w:customStyle="1" w:styleId="eSPISCCParagraphDefaultFont" w:type="character">
    <w:name w:val="eSPIS_CC_Paragraph Default Font"/>
    <w:basedOn w:val="Zadanifontodlomka"/>
    <w:rsid w:val="006F5F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5F4D"/>
    <w:rPr>
      <w:bdr w:color="auto" w:space="0" w:sz="0" w:val="none"/>
      <w:shd w:color="auto" w:fill="FFFFCC" w:val="clear"/>
      <w:lang w:val="hr-HR"/>
    </w:rPr>
  </w:style>
  <w:style w:customStyle="1" w:styleId="PozadinaSvijetloCrvena" w:type="character">
    <w:name w:val="Pozadina_SvijetloCrvena"/>
    <w:basedOn w:val="eSPISCCParagraphDefaultFont"/>
    <w:rsid w:val="006F5F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5F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ožujka 2018.</izvorni_sadrzaj>
    <derivirana_varijabla naziv="DomainObject.DatumDonosenjaOdluke_1">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4839</izvorni_sadrzaj>
    <derivirana_varijabla naziv="DomainObject.Predmet.Broj_1">4839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St-4839/2016</izvorni_sadrzaj>
    <derivirana_varijabla naziv="DomainObject.Predmet.OznakaBroj_1">St-4839/2016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BEL - DREN d.o.o. zastupanog po punomoćniku Juraj Bočkaj; Mario Bočkaj</izvorni_sadrzaj>
    <derivirana_varijabla naziv="DomainObject.Predmet.ProtustrankaFormated_1">  BEL - DREN d.o.o. zastupanog po punomoćniku Juraj Bočkaj; Mario Bočkaj</derivirana_varijabla>
  </DomainObject.Predmet.ProtustrankaFormated>
  <DomainObject.Predmet.ProtustrankaFormatedOIB>
    <izvorni_sadrzaj>  BEL - DREN d.o.o., OIB 74344638057 zastupanog po punomoćniku Juraj Bočkaj; Mario Bočkaj</izvorni_sadrzaj>
    <derivirana_varijabla naziv="DomainObject.Predmet.ProtustrankaFormatedOIB_1">  BEL - DREN d.o.o., OIB 74344638057 zastupanog po punomoćniku Juraj Bočkaj; Mario Bočkaj</derivirana_varijabla>
  </DomainObject.Predmet.ProtustrankaFormatedOIB>
  <DomainObject.Predmet.ProtustrankaFormatedWithAdress>
    <izvorni_sadrzaj> BEL - DREN d.o.o., Donji Pustodol 19, 10000 Zagreb zastupanog po punomoćniku Juraj Bočkaj; Mario Bočkaj</izvorni_sadrzaj>
    <derivirana_varijabla naziv="DomainObject.Predmet.ProtustrankaFormatedWithAdress_1"> BEL - DREN d.o.o., Donji Pustodol 19, 10000 Zagreb zastupanog po punomoćniku Juraj Bočkaj; Mario Bočkaj</derivirana_varijabla>
  </DomainObject.Predmet.ProtustrankaFormatedWithAdress>
  <DomainObject.Predmet.ProtustrankaFormatedWithAdressOIB>
    <izvorni_sadrzaj> BEL - DREN d.o.o., OIB 74344638057, Donji Pustodol 19, 10000 Zagreb zastupanog po punomoćniku Juraj Bočkaj; Mario Bočkaj</izvorni_sadrzaj>
    <derivirana_varijabla naziv="DomainObject.Predmet.ProtustrankaFormatedWithAdressOIB_1"> BEL - DREN d.o.o., OIB 74344638057, Donji Pustodol 19, 10000 Zagreb zastupanog po punomoćniku Juraj Bočkaj; Mario Bočkaj</derivirana_varijabla>
  </DomainObject.Predmet.ProtustrankaFormatedWithAdressOIB>
  <DomainObject.Predmet.ProtustrankaWithAdress>
    <izvorni_sadrzaj>BEL - DREN d.o.o. Donji Pustodol 19, 10000 Zagreb</izvorni_sadrzaj>
    <derivirana_varijabla naziv="DomainObject.Predmet.ProtustrankaWithAdress_1">BEL - DREN d.o.o. Donji Pustodol 19, 10000 Zagreb</derivirana_varijabla>
  </DomainObject.Predmet.ProtustrankaWithAdress>
  <DomainObject.Predmet.ProtustrankaWithAdressOIB>
    <izvorni_sadrzaj>BEL - DREN d.o.o., OIB 74344638057, Donji Pustodol 19, 10000 Zagreb</izvorni_sadrzaj>
    <derivirana_varijabla naziv="DomainObject.Predmet.ProtustrankaWithAdressOIB_1">BEL - DREN d.o.o., OIB 74344638057, Donji Pustodol 19, 10000 Zagreb</derivirana_varijabla>
  </DomainObject.Predmet.ProtustrankaWithAdressOIB>
  <DomainObject.Predmet.ProtustrankaNazivFormated>
    <izvorni_sadrzaj>BEL - DREN d.o.o.</izvorni_sadrzaj>
    <derivirana_varijabla naziv="DomainObject.Predmet.ProtustrankaNazivFormated_1">BEL - DREN d.o.o.</derivirana_varijabla>
  </DomainObject.Predmet.ProtustrankaNazivFormated>
  <DomainObject.Predmet.ProtustrankaNazivFormatedOIB>
    <izvorni_sadrzaj>BEL - DREN d.o.o., OIB 74344638057</izvorni_sadrzaj>
    <derivirana_varijabla naziv="DomainObject.Predmet.ProtustrankaNazivFormatedOIB_1">BEL - DREN d.o.o., OIB 74344638057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BEL - DREN d.o.o. zastupanog po punomoćniku Juraj Bočkaj; Mario Bočkaj</item>
    </izvorni_sadrzaj>
    <derivirana_varijabla naziv="DomainObject.Predmet.ProtuStrankaListFormated_1">
      <item>BEL - DREN d.o.o. zastupanog po punomoćniku Juraj Bočkaj; Mario Bočkaj</item>
    </derivirana_varijabla>
  </DomainObject.Predmet.ProtuStrankaListFormated>
  <DomainObject.Predmet.ProtuStrankaListFormatedOIB>
    <izvorni_sadrzaj>
      <item>BEL - DREN d.o.o., OIB 74344638057 zastupanog po punomoćniku Juraj Bočkaj; Mario Bočkaj</item>
    </izvorni_sadrzaj>
    <derivirana_varijabla naziv="DomainObject.Predmet.ProtuStrankaListFormatedOIB_1">
      <item>BEL - DREN d.o.o., OIB 74344638057 zastupanog po punomoćniku Juraj Bočkaj; Mario Bočkaj</item>
    </derivirana_varijabla>
  </DomainObject.Predmet.ProtuStrankaListFormatedOIB>
  <DomainObject.Predmet.ProtuStrankaListFormatedWithAdress>
    <izvorni_sadrzaj>
      <item>BEL - DREN d.o.o., Donji Pustodol 19, 10000 Zagreb zastupanog po punomoćniku Juraj Bočkaj; Mario Bočkaj</item>
    </izvorni_sadrzaj>
    <derivirana_varijabla naziv="DomainObject.Predmet.ProtuStrankaListFormatedWithAdress_1">
      <item>BEL - DREN d.o.o., Donji Pustodol 19, 10000 Zagreb zastupanog po punomoćniku Juraj Bočkaj; Mario Bočkaj</item>
    </derivirana_varijabla>
  </DomainObject.Predmet.ProtuStrankaListFormatedWithAdress>
  <DomainObject.Predmet.ProtuStrankaListFormatedWithAdressOIB>
    <izvorni_sadrzaj>
      <item>BEL - DREN d.o.o., OIB 74344638057, Donji Pustodol 19, 10000 Zagreb zastupanog po punomoćniku Juraj Bočkaj; Mario Bočkaj</item>
    </izvorni_sadrzaj>
    <derivirana_varijabla naziv="DomainObject.Predmet.ProtuStrankaListFormatedWithAdressOIB_1">
      <item>BEL - DREN d.o.o., OIB 74344638057, Donji Pustodol 19, 10000 Zagreb zastupanog po punomoćniku Juraj Bočkaj; Mario Bočkaj</item>
    </derivirana_varijabla>
  </DomainObject.Predmet.ProtuStrankaListFormatedWithAdressOIB>
  <DomainObject.Predmet.ProtuStrankaListNazivFormated>
    <izvorni_sadrzaj>
      <item>BEL - DREN d.o.o.</item>
    </izvorni_sadrzaj>
    <derivirana_varijabla naziv="DomainObject.Predmet.ProtuStrankaListNazivFormated_1">
      <item>BEL - DREN d.o.o.</item>
    </derivirana_varijabla>
  </DomainObject.Predmet.ProtuStrankaListNazivFormated>
  <DomainObject.Predmet.ProtuStrankaListNazivFormatedOIB>
    <izvorni_sadrzaj>
      <item>BEL - DREN d.o.o., OIB 74344638057</item>
    </izvorni_sadrzaj>
    <derivirana_varijabla naziv="DomainObject.Predmet.ProtuStrankaListNazivFormatedOIB_1">
      <item>BEL - DREN d.o.o., OIB 74344638057</item>
    </derivirana_varijabla>
  </DomainObject.Predmet.ProtuStrankaListNazivFormatedOIB>
  <DomainObject.Predmet.OstaliListFormated>
    <izvorni_sadrzaj>
      <item>Juraj Bočkaj punomoćnik sudionika u postupku BEL - DREN d.o.o.</item>
      <item>Mario Bočkaj punomoćnik sudionika u postupku BEL - DREN d.o.o.</item>
    </izvorni_sadrzaj>
    <derivirana_varijabla naziv="DomainObject.Predmet.OstaliListFormated_1">
      <item>Juraj Bočkaj punomoćnik sudionika u postupku BEL - DREN d.o.o.</item>
      <item>Mario Bočkaj punomoćnik sudionika u postupku BEL - DREN d.o.o.</item>
    </derivirana_varijabla>
  </DomainObject.Predmet.OstaliListFormated>
  <DomainObject.Predmet.OstaliListFormatedOIB>
    <izvorni_sadrzaj>
      <item>Juraj Bočkaj, OIB 33588546762 punomoćnik sudionika u postupku BEL - DREN d.o.o.</item>
      <item>Mario Bočkaj, OIB 36872473973 punomoćnik sudionika u postupku BEL - DREN d.o.o.</item>
    </izvorni_sadrzaj>
    <derivirana_varijabla naziv="DomainObject.Predmet.OstaliListFormatedOIB_1">
      <item>Juraj Bočkaj, OIB 33588546762 punomoćnik sudionika u postupku BEL - DREN d.o.o.</item>
      <item>Mario Bočkaj, OIB 36872473973 punomoćnik sudionika u postupku BEL - DREN d.o.o.</item>
    </derivirana_varijabla>
  </DomainObject.Predmet.OstaliListFormatedOIB>
  <DomainObject.Predmet.OstaliListFormatedWithAdress>
    <izvorni_sadrzaj>
      <item>Juraj Bočkaj, Donji Pustodol 19, 10000 Zagreb punomoćnik sudionika u postupku BEL - DREN d.o.o.</item>
      <item>Mario Bočkaj, Gračec 8, 10000 Zagreb punomoćnik sudionika u postupku BEL - DREN d.o.o.</item>
    </izvorni_sadrzaj>
    <derivirana_varijabla naziv="DomainObject.Predmet.OstaliListFormatedWithAdress_1">
      <item>Juraj Bočkaj, Donji Pustodol 19, 10000 Zagreb punomoćnik sudionika u postupku BEL - DREN d.o.o.</item>
      <item>Mario Bočkaj, Gračec 8, 10000 Zagreb punomoćnik sudionika u postupku BEL - DREN d.o.o.</item>
    </derivirana_varijabla>
  </DomainObject.Predmet.OstaliListFormatedWithAdress>
  <DomainObject.Predmet.OstaliListFormatedWithAdressOIB>
    <izvorni_sadrzaj>
      <item>Juraj Bočkaj, OIB 33588546762, Donji Pustodol 19, 10000 Zagreb punomoćnik sudionika u postupku BEL - DREN d.o.o.</item>
      <item>Mario Bočkaj, OIB 36872473973, Gračec 8, 10000 Zagreb punomoćnik sudionika u postupku BEL - DREN d.o.o.</item>
    </izvorni_sadrzaj>
    <derivirana_varijabla naziv="DomainObject.Predmet.OstaliListFormatedWithAdressOIB_1">
      <item>Juraj Bočkaj, OIB 33588546762, Donji Pustodol 19, 10000 Zagreb punomoćnik sudionika u postupku BEL - DREN d.o.o.</item>
      <item>Mario Bočkaj, OIB 36872473973, Gračec 8, 10000 Zagreb punomoćnik sudionika u postupku BEL - DREN d.o.o.</item>
    </derivirana_varijabla>
  </DomainObject.Predmet.OstaliListFormatedWithAdressOIB>
  <DomainObject.Predmet.OstaliListNazivFormated>
    <izvorni_sadrzaj>
      <item>Juraj Bočkaj</item>
      <item>Mario Bočkaj</item>
    </izvorni_sadrzaj>
    <derivirana_varijabla naziv="DomainObject.Predmet.OstaliListNazivFormated_1">
      <item>Juraj Bočkaj</item>
      <item>Mario Bočkaj</item>
    </derivirana_varijabla>
  </DomainObject.Predmet.OstaliListNazivFormated>
  <DomainObject.Predmet.OstaliListNazivFormatedOIB>
    <izvorni_sadrzaj>
      <item>Juraj Bočkaj, OIB 33588546762</item>
      <item>Mario Bočkaj, OIB 36872473973</item>
    </izvorni_sadrzaj>
    <derivirana_varijabla naziv="DomainObject.Predmet.OstaliListNazivFormatedOIB_1">
      <item>Juraj Bočkaj, OIB 33588546762</item>
      <item>Mario Bočkaj, OIB 36872473973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BEL - DREN d.o.o.</izvorni_sadrzaj>
    <derivirana_varijabla naziv="DomainObject.Predmet.ProtustrankaIDrugi_1">BEL - DREN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BEL - DREN d.o.o., OIB 74344638057, Donji Pustodol 19, 10000 Zagreb</izvorni_sadrzaj>
    <derivirana_varijabla naziv="DomainObject.Predmet.ProtustrankaIDrugiAdressOIB_1">BEL - DREN d.o.o., OIB 74344638057, Donji Pustodol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BEL - DREN d.o.o.</item>
      <item>Juraj Bočkaj</item>
      <item>Mario Bočkaj</item>
    </izvorni_sadrzaj>
    <derivirana_varijabla naziv="DomainObject.Predmet.SudioniciListNaziv_1">
      <item>FINA Regionalni centar Zagreb</item>
      <item>BEL - DREN d.o.o.</item>
      <item>Juraj Bočkaj</item>
      <item>Mario Bočkaj</item>
    </derivirana_varijabla>
  </DomainObject.Predmet.SudioniciListNaziv>
  <DomainObject.Predmet.SudioniciListAdressOIB>
    <izvorni_sadrzaj>
      <item>FINA Regionalni centar Zagreb, OIB 85821130368, Trg svibanjskih žrtava 1995. 1,10000 Zagreb</item>
      <item>BEL - DREN d.o.o., OIB 74344638057, Donji Pustodol 19,10000 Zagreb</item>
      <item>Juraj Bočkaj, OIB 33588546762, Donji Pustodol 19,10000 Zagreb</item>
      <item>Mario Bočkaj, OIB 36872473973, Gračec 8,10000 Zagreb</item>
    </izvorni_sadrzaj>
    <derivirana_varijabla naziv="DomainObject.Predmet.SudioniciListAdressOIB_1">
      <item>FINA Regionalni centar Zagreb, OIB 85821130368, Trg svibanjskih žrtava 1995. 1,10000 Zagreb</item>
      <item>BEL - DREN d.o.o., OIB 74344638057, Donji Pustodol 19,10000 Zagreb</item>
      <item>Juraj Bočkaj, OIB 33588546762, Donji Pustodol 19,10000 Zagreb</item>
      <item>Mario Bočkaj, OIB 36872473973, Gračec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74344638057</item>
      <item>, OIB 33588546762</item>
      <item>, OIB 36872473973</item>
    </izvorni_sadrzaj>
    <derivirana_varijabla naziv="DomainObject.Predmet.SudioniciListNazivOIB_1">
      <item>, OIB 85821130368</item>
      <item>, OIB 74344638057</item>
      <item>, OIB 33588546762</item>
      <item>, OIB 36872473973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Đuričin, OIB 01733609458, Dravska poljana 1 Varaždin</item>
    </izvorni_sadrzaj>
    <derivirana_varijabla naziv="DomainObject.Predmet.StecajniUpraviteljiListAddressOIB_1">
      <item>Tomislav Đuričin, OIB 01733609458, Dravska poljana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486</properties:Words>
  <properties:Characters>2709</properties:Characters>
  <properties:Lines>71</properties:Lines>
  <properties:Paragraphs>28</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3615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2018-03-12T09:08:00Z</dcterms:created>
  <dc:creator>Korisnik</dc:creator>
  <cp:lastModifiedBy>Renata Klokočki</cp:lastModifiedBy>
  <cp:lastPrinted>2018-03-12T09:21:00Z</cp:lastPrinted>
  <dcterms:modified xmlns:xsi="http://www.w3.org/2001/XMLSchema-instance" xsi:type="dcterms:W3CDTF">2018-03-12T09:22:00Z</dcterms:modified>
  <cp:revision>5</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(RJEŠENJE O ISPRAVKU TABLICE I RJEŠENJA o utvrđenim tražbinama-čl.78.a SZ-a-BEL-DREN.docx)</vt:lpwstr>
  </prop:property>
  <prop:property name="CC_coloring" pid="4" fmtid="{D5CDD505-2E9C-101B-9397-08002B2CF9AE}">
    <vt:bool>false</vt:bool>
  </prop:property>
  <prop:property name="BrojStranica" pid="5" fmtid="{D5CDD505-2E9C-101B-9397-08002B2CF9AE}">
    <vt:i4>2</vt:i4>
  </prop:property>
</prop:Properties>
</file>