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39841" w14:paraId="5139841" w:rsidRDefault="00010A00" w:rsidR="00010A00">
      <w:pPr>
        <w15:collapsed w:val="false"/>
        <w:rPr>
          <w:sz w:val="24"/>
          <w:szCs w:val="24"/>
        </w:rPr>
      </w:pPr>
    </w:p>
    <w:p w:rsidRDefault="00182451" w:rsidP="00B542FA" w:rsidR="00182451">
      <w:pPr>
        <w:jc w:val="both"/>
        <w:rPr>
          <w:sz w:val="24"/>
          <w:szCs w:val="24"/>
        </w:rPr>
      </w:pPr>
    </w:p>
    <w:p w:rsidRDefault="00182451" w:rsidP="00B542FA" w:rsidR="00182451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7D59" w:rsidR="00807D59" w:rsidRPr="00616BBE">
      <w:pPr>
        <w:rPr>
          <w:sz w:val="24"/>
          <w:szCs w:val="24"/>
        </w:rPr>
      </w:pP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Republika Hrvatska</w:t>
      </w: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</w:p>
    <w:p w:rsidRDefault="0028353E" w:rsidP="008A7C5A" w:rsidR="008A7C5A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 xml:space="preserve">Zagreb, </w:t>
      </w:r>
      <w:proofErr w:type="spellStart"/>
      <w:r w:rsidRPr="00616BBE">
        <w:rPr>
          <w:sz w:val="24"/>
          <w:szCs w:val="24"/>
        </w:rPr>
        <w:t>Amruševa</w:t>
      </w:r>
      <w:proofErr w:type="spellEnd"/>
      <w:r w:rsidRPr="00616BBE">
        <w:rPr>
          <w:sz w:val="24"/>
          <w:szCs w:val="24"/>
        </w:rPr>
        <w:t xml:space="preserve"> 2/II                                                                          </w:t>
      </w:r>
      <w:r w:rsidR="00010A00" w:rsidRPr="00616BBE">
        <w:rPr>
          <w:sz w:val="24"/>
          <w:szCs w:val="24"/>
        </w:rPr>
        <w:t xml:space="preserve">     </w:t>
      </w:r>
      <w:r w:rsidR="00616BBE" w:rsidRPr="00616BBE">
        <w:rPr>
          <w:sz w:val="24"/>
          <w:szCs w:val="24"/>
        </w:rPr>
        <w:tab/>
      </w:r>
      <w:r w:rsidR="00E9285F" w:rsidRPr="00616BBE">
        <w:rPr>
          <w:sz w:val="24"/>
          <w:szCs w:val="24"/>
        </w:rPr>
        <w:t>67. St</w:t>
      </w:r>
      <w:r w:rsidR="00876C0A">
        <w:rPr>
          <w:sz w:val="24"/>
          <w:szCs w:val="24"/>
        </w:rPr>
        <w:t>-7491/15</w:t>
      </w:r>
      <w:r w:rsidR="008A7C5A" w:rsidRPr="00616BBE">
        <w:rPr>
          <w:sz w:val="24"/>
          <w:szCs w:val="24"/>
        </w:rPr>
        <w:t xml:space="preserve">                                                            </w:t>
      </w:r>
      <w:r w:rsidR="00010A00" w:rsidRPr="00616BBE">
        <w:rPr>
          <w:sz w:val="24"/>
          <w:szCs w:val="24"/>
        </w:rPr>
        <w:t xml:space="preserve">  </w:t>
      </w:r>
    </w:p>
    <w:p w:rsidRDefault="0028353E" w:rsidP="0048798E" w:rsidR="0028353E" w:rsidRPr="00616BBE">
      <w:pPr>
        <w:rPr>
          <w:sz w:val="24"/>
          <w:szCs w:val="24"/>
        </w:rPr>
      </w:pPr>
    </w:p>
    <w:p w:rsidRDefault="00950152" w:rsidP="00950152" w:rsidR="00950152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E P U B L I K A   H R V A T S K A</w:t>
      </w:r>
    </w:p>
    <w:p w:rsidRDefault="000D5C36" w:rsidP="00DA622A" w:rsidR="000D5C36" w:rsidRPr="00616BBE">
      <w:pPr>
        <w:jc w:val="center"/>
        <w:rPr>
          <w:sz w:val="24"/>
          <w:szCs w:val="24"/>
        </w:rPr>
      </w:pPr>
    </w:p>
    <w:p w:rsidRDefault="008A7C5A" w:rsidP="00DA622A" w:rsidR="00DA622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J E Š E NJ E</w:t>
      </w:r>
    </w:p>
    <w:p w:rsidRDefault="00DA622A" w:rsidP="00DA622A" w:rsidR="00DA622A" w:rsidRPr="00616BBE">
      <w:pPr>
        <w:jc w:val="center"/>
        <w:rPr>
          <w:sz w:val="24"/>
          <w:szCs w:val="24"/>
        </w:rPr>
      </w:pPr>
    </w:p>
    <w:p w:rsidRDefault="008A7C5A" w:rsidP="00DA622A" w:rsidR="008A7C5A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  <w:r w:rsidR="00950152" w:rsidRPr="00616BBE">
        <w:rPr>
          <w:sz w:val="24"/>
          <w:szCs w:val="24"/>
        </w:rPr>
        <w:t>,</w:t>
      </w:r>
      <w:r w:rsidRPr="00616BBE">
        <w:rPr>
          <w:sz w:val="24"/>
          <w:szCs w:val="24"/>
        </w:rPr>
        <w:t xml:space="preserve"> po</w:t>
      </w:r>
      <w:r w:rsidR="00010A00" w:rsidRPr="00616BBE">
        <w:rPr>
          <w:sz w:val="24"/>
          <w:szCs w:val="24"/>
        </w:rPr>
        <w:t xml:space="preserve"> sucu Gordanu </w:t>
      </w:r>
      <w:proofErr w:type="spellStart"/>
      <w:r w:rsidR="00010A00" w:rsidRPr="00616BBE">
        <w:rPr>
          <w:sz w:val="24"/>
          <w:szCs w:val="24"/>
        </w:rPr>
        <w:t>Zubaku</w:t>
      </w:r>
      <w:proofErr w:type="spellEnd"/>
      <w:r w:rsidR="00010A00" w:rsidRPr="00616BBE">
        <w:rPr>
          <w:sz w:val="24"/>
          <w:szCs w:val="24"/>
        </w:rPr>
        <w:t>,</w:t>
      </w:r>
      <w:r w:rsidR="001A4FAE" w:rsidRPr="00616BBE">
        <w:rPr>
          <w:sz w:val="24"/>
          <w:szCs w:val="24"/>
        </w:rPr>
        <w:t xml:space="preserve"> u stečajnom</w:t>
      </w:r>
      <w:r w:rsidR="00DA622A" w:rsidRPr="00616BBE">
        <w:rPr>
          <w:sz w:val="24"/>
          <w:szCs w:val="24"/>
        </w:rPr>
        <w:t xml:space="preserve"> postupku </w:t>
      </w:r>
      <w:r w:rsidRPr="00616BBE">
        <w:rPr>
          <w:sz w:val="24"/>
          <w:szCs w:val="24"/>
        </w:rPr>
        <w:t>nad dužnikom</w:t>
      </w:r>
      <w:r w:rsidR="00517F61" w:rsidRPr="00616BBE">
        <w:rPr>
          <w:sz w:val="24"/>
          <w:szCs w:val="24"/>
        </w:rPr>
        <w:t xml:space="preserve"> </w:t>
      </w:r>
      <w:r w:rsidR="00876C0A" w:rsidRPr="00876C0A">
        <w:rPr>
          <w:bCs/>
          <w:sz w:val="24"/>
          <w:szCs w:val="24"/>
          <w:lang w:val="pt-BR"/>
        </w:rPr>
        <w:t>DUBRAVA GRADNJA d.o.o. u stečaju, Zagreb, Dubrava 132, OIB: 99390036462</w:t>
      </w:r>
      <w:r w:rsidR="00DA622A" w:rsidRPr="00616BBE">
        <w:rPr>
          <w:sz w:val="24"/>
          <w:szCs w:val="24"/>
        </w:rPr>
        <w:t xml:space="preserve">, nakon </w:t>
      </w:r>
      <w:r w:rsidR="00354A36">
        <w:rPr>
          <w:sz w:val="24"/>
          <w:szCs w:val="24"/>
        </w:rPr>
        <w:t>održanog</w:t>
      </w:r>
      <w:r w:rsidR="009A0D04" w:rsidRPr="00616BBE">
        <w:rPr>
          <w:sz w:val="24"/>
          <w:szCs w:val="24"/>
        </w:rPr>
        <w:t xml:space="preserve"> ispitnog ročišta</w:t>
      </w:r>
      <w:r w:rsidR="00B635E7" w:rsidRPr="00616BBE">
        <w:rPr>
          <w:sz w:val="24"/>
          <w:szCs w:val="24"/>
        </w:rPr>
        <w:t xml:space="preserve">, </w:t>
      </w:r>
      <w:r w:rsidR="00876C0A">
        <w:rPr>
          <w:sz w:val="24"/>
          <w:szCs w:val="24"/>
        </w:rPr>
        <w:t>10. studenoga</w:t>
      </w:r>
      <w:r w:rsidR="000D5C36" w:rsidRPr="00616BBE">
        <w:rPr>
          <w:sz w:val="24"/>
          <w:szCs w:val="24"/>
        </w:rPr>
        <w:t xml:space="preserve"> 2016</w:t>
      </w:r>
      <w:r w:rsidR="009A0D04" w:rsidRPr="00616BBE">
        <w:rPr>
          <w:sz w:val="24"/>
          <w:szCs w:val="24"/>
        </w:rPr>
        <w:t>.,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i j e š i o  j e</w:t>
      </w:r>
    </w:p>
    <w:p w:rsidRDefault="008A7C5A" w:rsidP="0048798E" w:rsidR="008A7C5A" w:rsidRPr="00616BBE">
      <w:pPr>
        <w:rPr>
          <w:b/>
          <w:sz w:val="24"/>
          <w:szCs w:val="24"/>
        </w:rPr>
      </w:pPr>
    </w:p>
    <w:p w:rsidRDefault="00B75B61" w:rsidP="00B75B61" w:rsidR="00B75B61" w:rsidRPr="00616BBE">
      <w:pPr>
        <w:ind w:left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Utvrđene tražbine viših isplatnih redova:</w:t>
      </w:r>
    </w:p>
    <w:p w:rsidRDefault="00CA6133" w:rsidP="000D5C36" w:rsidR="00CA6133" w:rsidRPr="00616BBE">
      <w:pPr>
        <w:jc w:val="both"/>
        <w:rPr>
          <w:sz w:val="24"/>
          <w:szCs w:val="24"/>
        </w:rPr>
      </w:pPr>
    </w:p>
    <w:p w:rsidRDefault="001A4FAE" w:rsidP="001A4FAE" w:rsidR="001A4FAE" w:rsidRPr="00616BBE">
      <w:pPr>
        <w:ind w:left="360"/>
        <w:rPr>
          <w:sz w:val="24"/>
          <w:szCs w:val="24"/>
        </w:rPr>
      </w:pPr>
      <w:r w:rsidRPr="00616BBE">
        <w:rPr>
          <w:sz w:val="24"/>
          <w:szCs w:val="24"/>
        </w:rPr>
        <w:t xml:space="preserve">      </w:t>
      </w:r>
      <w:r w:rsidR="00291F3B">
        <w:rPr>
          <w:sz w:val="24"/>
          <w:szCs w:val="24"/>
        </w:rPr>
        <w:t>Prvi</w:t>
      </w:r>
      <w:r w:rsidRPr="00616BBE">
        <w:rPr>
          <w:sz w:val="24"/>
          <w:szCs w:val="24"/>
        </w:rPr>
        <w:t xml:space="preserve"> viši isplatni red</w:t>
      </w:r>
    </w:p>
    <w:p w:rsidRDefault="001A4FAE" w:rsidP="001A4FAE" w:rsidR="001A4FAE" w:rsidRPr="00616BBE">
      <w:pPr>
        <w:ind w:left="360"/>
        <w:rPr>
          <w:sz w:val="24"/>
          <w:szCs w:val="24"/>
        </w:rPr>
      </w:pPr>
    </w:p>
    <w:p w:rsidRDefault="00291F3B" w:rsidP="00291F3B" w:rsidR="00291F3B">
      <w:pPr>
        <w:pStyle w:val="Odlomakpopisa"/>
        <w:numPr>
          <w:ilvl w:val="0"/>
          <w:numId w:val="28"/>
        </w:numPr>
        <w:jc w:val="both"/>
        <w:rPr>
          <w:rFonts w:hAnsi="Times New Roman" w:ascii="Times New Roman"/>
          <w:sz w:val="24"/>
          <w:szCs w:val="24"/>
        </w:rPr>
      </w:pPr>
      <w:r w:rsidRPr="00E248D8">
        <w:rPr>
          <w:rFonts w:hAnsi="Times New Roman" w:ascii="Times New Roman"/>
          <w:sz w:val="24"/>
          <w:szCs w:val="24"/>
        </w:rPr>
        <w:t>Republika Hrvatska  Ministarstvo financija, Porezna uprava</w:t>
      </w:r>
      <w:r>
        <w:rPr>
          <w:rFonts w:hAnsi="Times New Roman" w:ascii="Times New Roman"/>
          <w:sz w:val="24"/>
          <w:szCs w:val="24"/>
        </w:rPr>
        <w:t>, OIB: 186831336487</w:t>
      </w:r>
      <w:r w:rsidRPr="00E248D8">
        <w:rPr>
          <w:rFonts w:hAnsi="Times New Roman" w:ascii="Times New Roman"/>
          <w:sz w:val="24"/>
          <w:szCs w:val="24"/>
        </w:rPr>
        <w:t xml:space="preserve">, u iznosu od </w:t>
      </w:r>
      <w:r w:rsidR="00876C0A" w:rsidRPr="00876C0A">
        <w:rPr>
          <w:rFonts w:hAnsi="Times New Roman" w:ascii="Times New Roman"/>
          <w:sz w:val="24"/>
          <w:szCs w:val="24"/>
        </w:rPr>
        <w:t>123.956,13 kn</w:t>
      </w:r>
      <w:r w:rsidRPr="00E248D8">
        <w:rPr>
          <w:rFonts w:hAnsi="Times New Roman" w:ascii="Times New Roman"/>
          <w:sz w:val="24"/>
          <w:szCs w:val="24"/>
        </w:rPr>
        <w:t>,</w:t>
      </w:r>
    </w:p>
    <w:p w:rsidRDefault="00291F3B" w:rsidP="00291F3B" w:rsidR="00291F3B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291F3B" w:rsidP="00291F3B" w:rsidR="00291F3B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isplatni red</w:t>
      </w:r>
    </w:p>
    <w:p w:rsidRDefault="00291F3B" w:rsidP="00291F3B" w:rsidR="00291F3B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876C0A" w:rsidP="00876C0A" w:rsidR="008301F7" w:rsidRPr="00876C0A">
      <w:pPr>
        <w:numPr>
          <w:ilvl w:val="0"/>
          <w:numId w:val="36"/>
        </w:numPr>
        <w:jc w:val="both"/>
        <w:rPr>
          <w:bCs/>
          <w:sz w:val="24"/>
          <w:szCs w:val="24"/>
          <w:lang w:eastAsia="en-US"/>
        </w:rPr>
      </w:pPr>
      <w:r w:rsidRPr="00876C0A">
        <w:rPr>
          <w:bCs/>
          <w:sz w:val="24"/>
          <w:szCs w:val="24"/>
          <w:lang w:eastAsia="en-US"/>
        </w:rPr>
        <w:t xml:space="preserve">Vodoopskrba i odvodnja d.o.o., Zagreb, </w:t>
      </w:r>
      <w:proofErr w:type="spellStart"/>
      <w:r w:rsidRPr="00876C0A">
        <w:rPr>
          <w:bCs/>
          <w:sz w:val="24"/>
          <w:szCs w:val="24"/>
          <w:lang w:eastAsia="en-US"/>
        </w:rPr>
        <w:t>Folnegovićeva</w:t>
      </w:r>
      <w:proofErr w:type="spellEnd"/>
      <w:r w:rsidRPr="00876C0A">
        <w:rPr>
          <w:bCs/>
          <w:sz w:val="24"/>
          <w:szCs w:val="24"/>
          <w:lang w:eastAsia="en-US"/>
        </w:rPr>
        <w:t xml:space="preserve"> 1, OIB: 83416546499, u iznosu od 87.268,55 kn,</w:t>
      </w:r>
    </w:p>
    <w:p w:rsidRDefault="00876C0A" w:rsidP="00876C0A" w:rsidR="00876C0A" w:rsidRPr="00876C0A">
      <w:pPr>
        <w:numPr>
          <w:ilvl w:val="0"/>
          <w:numId w:val="36"/>
        </w:numPr>
        <w:jc w:val="both"/>
        <w:rPr>
          <w:bCs/>
          <w:sz w:val="24"/>
          <w:szCs w:val="24"/>
          <w:lang w:eastAsia="en-US"/>
        </w:rPr>
      </w:pPr>
      <w:r w:rsidRPr="00876C0A">
        <w:rPr>
          <w:bCs/>
          <w:sz w:val="24"/>
          <w:szCs w:val="24"/>
          <w:lang w:eastAsia="en-US"/>
        </w:rPr>
        <w:t xml:space="preserve"> HEP – opskrba d.o.o., Zagreb, Ulica grada Vukovara 37, OIB: 63073332379, u iznosu od 2.514,25 kn,</w:t>
      </w:r>
    </w:p>
    <w:p w:rsidRDefault="00876C0A" w:rsidP="00876C0A" w:rsidR="00876C0A" w:rsidRPr="00876C0A">
      <w:pPr>
        <w:numPr>
          <w:ilvl w:val="0"/>
          <w:numId w:val="36"/>
        </w:numPr>
        <w:jc w:val="both"/>
        <w:rPr>
          <w:bCs/>
          <w:sz w:val="24"/>
          <w:szCs w:val="24"/>
          <w:lang w:eastAsia="en-US"/>
        </w:rPr>
      </w:pPr>
      <w:r w:rsidRPr="00876C0A">
        <w:rPr>
          <w:bCs/>
          <w:sz w:val="24"/>
          <w:szCs w:val="24"/>
          <w:lang w:eastAsia="en-US"/>
        </w:rPr>
        <w:t xml:space="preserve"> Josip Ećimović iz Zagreba, </w:t>
      </w:r>
      <w:proofErr w:type="spellStart"/>
      <w:r w:rsidRPr="00876C0A">
        <w:rPr>
          <w:bCs/>
          <w:sz w:val="24"/>
          <w:szCs w:val="24"/>
          <w:lang w:eastAsia="en-US"/>
        </w:rPr>
        <w:t>Žlebec</w:t>
      </w:r>
      <w:proofErr w:type="spellEnd"/>
      <w:r w:rsidRPr="00876C0A">
        <w:rPr>
          <w:bCs/>
          <w:sz w:val="24"/>
          <w:szCs w:val="24"/>
          <w:lang w:eastAsia="en-US"/>
        </w:rPr>
        <w:t xml:space="preserve"> 45a, OIB: 22828909811, u iznosu od 238.331,55 kn,</w:t>
      </w:r>
    </w:p>
    <w:p w:rsidRDefault="00876C0A" w:rsidP="00876C0A" w:rsidR="00876C0A" w:rsidRPr="00876C0A">
      <w:pPr>
        <w:numPr>
          <w:ilvl w:val="0"/>
          <w:numId w:val="36"/>
        </w:numPr>
        <w:jc w:val="both"/>
        <w:rPr>
          <w:bCs/>
          <w:sz w:val="24"/>
          <w:szCs w:val="24"/>
          <w:lang w:eastAsia="en-US"/>
        </w:rPr>
      </w:pPr>
      <w:r w:rsidRPr="00876C0A">
        <w:rPr>
          <w:bCs/>
          <w:sz w:val="24"/>
          <w:szCs w:val="24"/>
          <w:lang w:eastAsia="en-US"/>
        </w:rPr>
        <w:t xml:space="preserve"> Erste&amp;</w:t>
      </w:r>
      <w:proofErr w:type="spellStart"/>
      <w:r w:rsidRPr="00876C0A">
        <w:rPr>
          <w:bCs/>
          <w:sz w:val="24"/>
          <w:szCs w:val="24"/>
          <w:lang w:eastAsia="en-US"/>
        </w:rPr>
        <w:t>Steiermarkische</w:t>
      </w:r>
      <w:proofErr w:type="spellEnd"/>
      <w:r w:rsidRPr="00876C0A">
        <w:rPr>
          <w:bCs/>
          <w:sz w:val="24"/>
          <w:szCs w:val="24"/>
          <w:lang w:eastAsia="en-US"/>
        </w:rPr>
        <w:t xml:space="preserve"> Bank d.d., Rijeka, Jadranski trg 3, OIB: 23057039320, u iznosu od 1.002.249,92 kn,</w:t>
      </w:r>
    </w:p>
    <w:p w:rsidRDefault="00876C0A" w:rsidP="00876C0A" w:rsidR="00876C0A" w:rsidRPr="00876C0A">
      <w:pPr>
        <w:numPr>
          <w:ilvl w:val="0"/>
          <w:numId w:val="36"/>
        </w:numPr>
        <w:jc w:val="both"/>
        <w:rPr>
          <w:bCs/>
          <w:sz w:val="24"/>
          <w:szCs w:val="24"/>
          <w:lang w:eastAsia="en-US"/>
        </w:rPr>
      </w:pPr>
      <w:r w:rsidRPr="00876C0A">
        <w:rPr>
          <w:bCs/>
          <w:sz w:val="24"/>
          <w:szCs w:val="24"/>
          <w:lang w:eastAsia="en-US"/>
        </w:rPr>
        <w:t xml:space="preserve"> Nikica Marić </w:t>
      </w:r>
      <w:proofErr w:type="spellStart"/>
      <w:r w:rsidRPr="00876C0A">
        <w:rPr>
          <w:bCs/>
          <w:sz w:val="24"/>
          <w:szCs w:val="24"/>
          <w:lang w:eastAsia="en-US"/>
        </w:rPr>
        <w:t>vl</w:t>
      </w:r>
      <w:proofErr w:type="spellEnd"/>
      <w:r w:rsidRPr="00876C0A">
        <w:rPr>
          <w:bCs/>
          <w:sz w:val="24"/>
          <w:szCs w:val="24"/>
          <w:lang w:eastAsia="en-US"/>
        </w:rPr>
        <w:t>. obrta Marić iz Sesvetskog Kraljevca, Ul. P. Zoranića 44, OIB: 94708047981, u iznosu od 72.237,66 kn,</w:t>
      </w:r>
    </w:p>
    <w:p w:rsidRDefault="00876C0A" w:rsidP="00876C0A" w:rsidR="00876C0A" w:rsidRPr="00876C0A">
      <w:pPr>
        <w:numPr>
          <w:ilvl w:val="0"/>
          <w:numId w:val="36"/>
        </w:numPr>
        <w:jc w:val="both"/>
        <w:rPr>
          <w:bCs/>
          <w:sz w:val="24"/>
          <w:szCs w:val="24"/>
          <w:lang w:eastAsia="en-US"/>
        </w:rPr>
      </w:pPr>
      <w:r w:rsidRPr="00876C0A">
        <w:rPr>
          <w:bCs/>
          <w:sz w:val="24"/>
          <w:szCs w:val="24"/>
          <w:lang w:eastAsia="en-US"/>
        </w:rPr>
        <w:t>Gradska plinara, Zagreb-Opskrba d.o.o., Zagreb, Radnička cesta 1, OIB: 74364571096,  u iznosu od 58.253,21 kn,</w:t>
      </w:r>
    </w:p>
    <w:p w:rsidRDefault="00876C0A" w:rsidP="00876C0A" w:rsidR="00876C0A" w:rsidRPr="00876C0A">
      <w:pPr>
        <w:numPr>
          <w:ilvl w:val="0"/>
          <w:numId w:val="36"/>
        </w:numPr>
        <w:jc w:val="both"/>
        <w:rPr>
          <w:bCs/>
          <w:sz w:val="24"/>
          <w:szCs w:val="24"/>
          <w:lang w:eastAsia="en-US"/>
        </w:rPr>
      </w:pPr>
      <w:r w:rsidRPr="00876C0A">
        <w:rPr>
          <w:bCs/>
          <w:sz w:val="24"/>
          <w:szCs w:val="24"/>
          <w:lang w:eastAsia="en-US"/>
        </w:rPr>
        <w:t>Hrvatska radiotelevizija javna ustanova, Zagreb, Prisavlje 3, OIB: 35075764438, u iznosu od 21.100,97 kn,</w:t>
      </w:r>
    </w:p>
    <w:p w:rsidRDefault="00876C0A" w:rsidP="00876C0A" w:rsidR="00876C0A" w:rsidRPr="00876C0A">
      <w:pPr>
        <w:numPr>
          <w:ilvl w:val="0"/>
          <w:numId w:val="36"/>
        </w:numPr>
        <w:jc w:val="both"/>
        <w:rPr>
          <w:bCs/>
          <w:sz w:val="24"/>
          <w:szCs w:val="24"/>
          <w:lang w:eastAsia="en-US"/>
        </w:rPr>
      </w:pPr>
      <w:r w:rsidRPr="00876C0A">
        <w:rPr>
          <w:bCs/>
          <w:sz w:val="24"/>
          <w:szCs w:val="24"/>
          <w:lang w:eastAsia="en-US"/>
        </w:rPr>
        <w:lastRenderedPageBreak/>
        <w:t>Zagrebački holding d.o.o., Zagreb, Ul. grada Vukovara 41, OIB: 855865987, u iznosu od 22.278,47 kn,</w:t>
      </w:r>
    </w:p>
    <w:p w:rsidRDefault="00876C0A" w:rsidP="00876C0A" w:rsidR="00876C0A" w:rsidRPr="00876C0A">
      <w:pPr>
        <w:numPr>
          <w:ilvl w:val="0"/>
          <w:numId w:val="36"/>
        </w:numPr>
        <w:jc w:val="both"/>
        <w:rPr>
          <w:bCs/>
          <w:sz w:val="24"/>
          <w:szCs w:val="24"/>
          <w:lang w:eastAsia="en-US"/>
        </w:rPr>
      </w:pPr>
      <w:r w:rsidRPr="00876C0A">
        <w:rPr>
          <w:bCs/>
          <w:sz w:val="24"/>
          <w:szCs w:val="24"/>
          <w:lang w:eastAsia="en-US"/>
        </w:rPr>
        <w:t xml:space="preserve">Augustinović – TGP d.o.o., Zagreb, </w:t>
      </w:r>
      <w:proofErr w:type="spellStart"/>
      <w:r w:rsidRPr="00876C0A">
        <w:rPr>
          <w:bCs/>
          <w:sz w:val="24"/>
          <w:szCs w:val="24"/>
          <w:lang w:eastAsia="en-US"/>
        </w:rPr>
        <w:t>Čučerska</w:t>
      </w:r>
      <w:proofErr w:type="spellEnd"/>
      <w:r w:rsidRPr="00876C0A">
        <w:rPr>
          <w:bCs/>
          <w:sz w:val="24"/>
          <w:szCs w:val="24"/>
          <w:lang w:eastAsia="en-US"/>
        </w:rPr>
        <w:t xml:space="preserve"> cesta 2, OIB: 0857599734, u iznosu od 339.747,12 kn,</w:t>
      </w:r>
    </w:p>
    <w:p w:rsidRDefault="00876C0A" w:rsidP="00876C0A" w:rsidR="00876C0A" w:rsidRPr="00876C0A">
      <w:pPr>
        <w:numPr>
          <w:ilvl w:val="0"/>
          <w:numId w:val="36"/>
        </w:numPr>
        <w:jc w:val="both"/>
        <w:rPr>
          <w:bCs/>
          <w:sz w:val="24"/>
          <w:szCs w:val="24"/>
          <w:lang w:eastAsia="en-US"/>
        </w:rPr>
      </w:pPr>
      <w:r w:rsidRPr="00876C0A">
        <w:rPr>
          <w:bCs/>
          <w:sz w:val="24"/>
          <w:szCs w:val="24"/>
          <w:lang w:eastAsia="en-US"/>
        </w:rPr>
        <w:t>Grad Zagreb, Zagreb, Trg Stjepana Radića 1, OIB: 61817894937, u iznosu od 92.519,07 kn,</w:t>
      </w:r>
    </w:p>
    <w:p w:rsidRDefault="00876C0A" w:rsidP="00876C0A" w:rsidR="00876C0A" w:rsidRPr="00876C0A">
      <w:pPr>
        <w:numPr>
          <w:ilvl w:val="0"/>
          <w:numId w:val="36"/>
        </w:numPr>
        <w:jc w:val="both"/>
        <w:rPr>
          <w:bCs/>
          <w:sz w:val="24"/>
          <w:szCs w:val="24"/>
          <w:lang w:eastAsia="en-US"/>
        </w:rPr>
      </w:pPr>
      <w:r w:rsidRPr="00876C0A">
        <w:rPr>
          <w:bCs/>
          <w:sz w:val="24"/>
          <w:szCs w:val="24"/>
          <w:lang w:eastAsia="en-US"/>
        </w:rPr>
        <w:t xml:space="preserve">HEP – operator distribucijskog sustava d.o.o., Elektra Zagreb, Zagreb, </w:t>
      </w:r>
      <w:proofErr w:type="spellStart"/>
      <w:r w:rsidRPr="00876C0A">
        <w:rPr>
          <w:bCs/>
          <w:sz w:val="24"/>
          <w:szCs w:val="24"/>
          <w:lang w:eastAsia="en-US"/>
        </w:rPr>
        <w:t>Gundulićeva</w:t>
      </w:r>
      <w:proofErr w:type="spellEnd"/>
      <w:r w:rsidRPr="00876C0A">
        <w:rPr>
          <w:bCs/>
          <w:sz w:val="24"/>
          <w:szCs w:val="24"/>
          <w:lang w:eastAsia="en-US"/>
        </w:rPr>
        <w:t xml:space="preserve"> 32, OIB: 46830600751, u iznosu od 8.662,72 kn,</w:t>
      </w:r>
    </w:p>
    <w:p w:rsidRDefault="00876C0A" w:rsidP="00876C0A" w:rsidR="00876C0A" w:rsidRPr="00876C0A">
      <w:pPr>
        <w:numPr>
          <w:ilvl w:val="0"/>
          <w:numId w:val="36"/>
        </w:numPr>
        <w:jc w:val="both"/>
        <w:rPr>
          <w:bCs/>
          <w:sz w:val="24"/>
          <w:szCs w:val="24"/>
          <w:lang w:eastAsia="en-US"/>
        </w:rPr>
      </w:pPr>
      <w:r w:rsidRPr="00876C0A">
        <w:rPr>
          <w:bCs/>
          <w:sz w:val="24"/>
          <w:szCs w:val="24"/>
          <w:lang w:eastAsia="en-US"/>
        </w:rPr>
        <w:t>Generali osiguranje d.d., Zagreb, Ulica grada Vukovara 284, OIB: 1088409604, u iznosu od 29.689,06 kn,</w:t>
      </w:r>
    </w:p>
    <w:p w:rsidRDefault="00876C0A" w:rsidP="00876C0A" w:rsidR="00876C0A" w:rsidRPr="00876C0A">
      <w:pPr>
        <w:numPr>
          <w:ilvl w:val="0"/>
          <w:numId w:val="36"/>
        </w:numPr>
        <w:jc w:val="both"/>
        <w:rPr>
          <w:bCs/>
          <w:sz w:val="24"/>
          <w:szCs w:val="24"/>
          <w:lang w:eastAsia="en-US"/>
        </w:rPr>
      </w:pPr>
      <w:r w:rsidRPr="00876C0A">
        <w:rPr>
          <w:bCs/>
          <w:sz w:val="24"/>
          <w:szCs w:val="24"/>
          <w:lang w:eastAsia="en-US"/>
        </w:rPr>
        <w:t>Elektropromet d.o.o., Zagreb, Avenija Dubrovnik 6, OIB: 11253040304, u iznosu od 1.450,75 kn,</w:t>
      </w:r>
    </w:p>
    <w:p w:rsidRDefault="00876C0A" w:rsidP="00876C0A" w:rsidR="00876C0A" w:rsidRPr="00876C0A">
      <w:pPr>
        <w:numPr>
          <w:ilvl w:val="0"/>
          <w:numId w:val="36"/>
        </w:numPr>
        <w:jc w:val="both"/>
        <w:rPr>
          <w:bCs/>
          <w:sz w:val="24"/>
          <w:szCs w:val="24"/>
          <w:lang w:eastAsia="en-US"/>
        </w:rPr>
      </w:pPr>
      <w:r w:rsidRPr="00876C0A">
        <w:rPr>
          <w:bCs/>
          <w:sz w:val="24"/>
          <w:szCs w:val="24"/>
          <w:lang w:eastAsia="en-US"/>
        </w:rPr>
        <w:t xml:space="preserve">Rajko </w:t>
      </w:r>
      <w:proofErr w:type="spellStart"/>
      <w:r w:rsidRPr="00876C0A">
        <w:rPr>
          <w:bCs/>
          <w:sz w:val="24"/>
          <w:szCs w:val="24"/>
          <w:lang w:eastAsia="en-US"/>
        </w:rPr>
        <w:t>Fučkan</w:t>
      </w:r>
      <w:proofErr w:type="spellEnd"/>
      <w:r w:rsidRPr="00876C0A">
        <w:rPr>
          <w:bCs/>
          <w:sz w:val="24"/>
          <w:szCs w:val="24"/>
          <w:lang w:eastAsia="en-US"/>
        </w:rPr>
        <w:t xml:space="preserve"> iz Zagreba, </w:t>
      </w:r>
      <w:proofErr w:type="spellStart"/>
      <w:r w:rsidRPr="00876C0A">
        <w:rPr>
          <w:bCs/>
          <w:sz w:val="24"/>
          <w:szCs w:val="24"/>
          <w:lang w:eastAsia="en-US"/>
        </w:rPr>
        <w:t>Ustrinska</w:t>
      </w:r>
      <w:proofErr w:type="spellEnd"/>
      <w:r w:rsidRPr="00876C0A">
        <w:rPr>
          <w:bCs/>
          <w:sz w:val="24"/>
          <w:szCs w:val="24"/>
          <w:lang w:eastAsia="en-US"/>
        </w:rPr>
        <w:t xml:space="preserve"> 11, u iznosu od 4.106.780,25 kn,</w:t>
      </w:r>
    </w:p>
    <w:p w:rsidRDefault="00876C0A" w:rsidP="00876C0A" w:rsidR="00876C0A" w:rsidRPr="00876C0A">
      <w:pPr>
        <w:numPr>
          <w:ilvl w:val="0"/>
          <w:numId w:val="36"/>
        </w:numPr>
        <w:jc w:val="both"/>
        <w:rPr>
          <w:bCs/>
          <w:sz w:val="24"/>
          <w:szCs w:val="24"/>
          <w:lang w:eastAsia="en-US"/>
        </w:rPr>
      </w:pPr>
      <w:proofErr w:type="spellStart"/>
      <w:r w:rsidRPr="00876C0A">
        <w:rPr>
          <w:bCs/>
          <w:sz w:val="24"/>
          <w:szCs w:val="24"/>
          <w:lang w:eastAsia="en-US"/>
        </w:rPr>
        <w:t>Sberbank</w:t>
      </w:r>
      <w:proofErr w:type="spellEnd"/>
      <w:r w:rsidRPr="00876C0A">
        <w:rPr>
          <w:bCs/>
          <w:sz w:val="24"/>
          <w:szCs w:val="24"/>
          <w:lang w:eastAsia="en-US"/>
        </w:rPr>
        <w:t xml:space="preserve"> d.d., Zagreb, Varšavska 9, OIB: 78427478595, u iznosu od 5.917.387,28 kn,</w:t>
      </w:r>
    </w:p>
    <w:p w:rsidRDefault="00876C0A" w:rsidP="00876C0A" w:rsidR="00876C0A" w:rsidRPr="00876C0A">
      <w:pPr>
        <w:numPr>
          <w:ilvl w:val="0"/>
          <w:numId w:val="36"/>
        </w:numPr>
        <w:jc w:val="both"/>
        <w:rPr>
          <w:bCs/>
          <w:sz w:val="24"/>
          <w:szCs w:val="24"/>
          <w:lang w:eastAsia="en-US"/>
        </w:rPr>
      </w:pPr>
      <w:r w:rsidRPr="00876C0A">
        <w:rPr>
          <w:bCs/>
          <w:sz w:val="24"/>
          <w:szCs w:val="24"/>
          <w:lang w:eastAsia="en-US"/>
        </w:rPr>
        <w:t>Melita Orešković iz Zagreba, Ulica platana 4, OIB: 84083847794, u iznosu od 616.640,00 kn,</w:t>
      </w:r>
    </w:p>
    <w:p w:rsidRDefault="00876C0A" w:rsidP="00876C0A" w:rsidR="00876C0A" w:rsidRPr="00876C0A">
      <w:pPr>
        <w:numPr>
          <w:ilvl w:val="0"/>
          <w:numId w:val="36"/>
        </w:numPr>
        <w:jc w:val="both"/>
        <w:rPr>
          <w:bCs/>
          <w:sz w:val="24"/>
          <w:szCs w:val="24"/>
          <w:lang w:eastAsia="en-US"/>
        </w:rPr>
      </w:pPr>
      <w:r w:rsidRPr="00876C0A">
        <w:rPr>
          <w:bCs/>
          <w:sz w:val="24"/>
          <w:szCs w:val="24"/>
          <w:lang w:eastAsia="en-US"/>
        </w:rPr>
        <w:t xml:space="preserve">Croatia osiguranje d.d., Zagreb, </w:t>
      </w:r>
      <w:proofErr w:type="spellStart"/>
      <w:r w:rsidRPr="00876C0A">
        <w:rPr>
          <w:bCs/>
          <w:sz w:val="24"/>
          <w:szCs w:val="24"/>
          <w:lang w:eastAsia="en-US"/>
        </w:rPr>
        <w:t>Miramarska</w:t>
      </w:r>
      <w:proofErr w:type="spellEnd"/>
      <w:r w:rsidRPr="00876C0A">
        <w:rPr>
          <w:bCs/>
          <w:sz w:val="24"/>
          <w:szCs w:val="24"/>
          <w:lang w:eastAsia="en-US"/>
        </w:rPr>
        <w:t xml:space="preserve"> 22, OIB: 26187994862, u iznosu od 30.778,31 kn,</w:t>
      </w:r>
    </w:p>
    <w:p w:rsidRDefault="00876C0A" w:rsidP="00876C0A" w:rsidR="00876C0A" w:rsidRPr="00876C0A">
      <w:pPr>
        <w:numPr>
          <w:ilvl w:val="0"/>
          <w:numId w:val="36"/>
        </w:numPr>
        <w:jc w:val="both"/>
        <w:rPr>
          <w:bCs/>
          <w:sz w:val="24"/>
          <w:szCs w:val="24"/>
          <w:lang w:eastAsia="en-US"/>
        </w:rPr>
      </w:pPr>
      <w:r w:rsidRPr="00876C0A">
        <w:rPr>
          <w:bCs/>
          <w:sz w:val="24"/>
          <w:szCs w:val="24"/>
          <w:lang w:eastAsia="en-US"/>
        </w:rPr>
        <w:t>Financijska agencija, Zagreb, Ulica grada Vukovara 70, OIB: 85821130368, u iznosu od 3.234,17 kn,</w:t>
      </w:r>
    </w:p>
    <w:p w:rsidRDefault="00876C0A" w:rsidP="00876C0A" w:rsidR="00876C0A" w:rsidRPr="00876C0A">
      <w:pPr>
        <w:numPr>
          <w:ilvl w:val="0"/>
          <w:numId w:val="36"/>
        </w:numPr>
        <w:jc w:val="both"/>
        <w:rPr>
          <w:bCs/>
          <w:sz w:val="24"/>
          <w:szCs w:val="24"/>
          <w:lang w:eastAsia="en-US"/>
        </w:rPr>
      </w:pPr>
      <w:r w:rsidRPr="00876C0A">
        <w:rPr>
          <w:bCs/>
          <w:sz w:val="24"/>
          <w:szCs w:val="24"/>
          <w:lang w:eastAsia="en-US"/>
        </w:rPr>
        <w:t>Grad Zagreb, Zagreb, Trg Stjepana Radića 1, OIB: 61817894937, u iznosu od 1.577.948,84 kn,</w:t>
      </w:r>
    </w:p>
    <w:p w:rsidRDefault="00876C0A" w:rsidP="00876C0A" w:rsidR="00876C0A" w:rsidRPr="00876C0A">
      <w:pPr>
        <w:numPr>
          <w:ilvl w:val="0"/>
          <w:numId w:val="36"/>
        </w:numPr>
        <w:jc w:val="both"/>
        <w:rPr>
          <w:bCs/>
          <w:sz w:val="24"/>
          <w:szCs w:val="24"/>
          <w:lang w:eastAsia="en-US"/>
        </w:rPr>
      </w:pPr>
      <w:r w:rsidRPr="00876C0A">
        <w:rPr>
          <w:bCs/>
          <w:sz w:val="24"/>
          <w:szCs w:val="24"/>
          <w:lang w:eastAsia="en-US"/>
        </w:rPr>
        <w:t>Republika Hrvatska, Ministarstvo financija, Porezna uprava, OIB: 18683136487, u iznosu od 1.033.054,08 kn,</w:t>
      </w:r>
    </w:p>
    <w:p w:rsidRDefault="00876C0A" w:rsidP="00876C0A" w:rsidR="00876C0A" w:rsidRPr="00876C0A">
      <w:pPr>
        <w:numPr>
          <w:ilvl w:val="0"/>
          <w:numId w:val="36"/>
        </w:numPr>
        <w:jc w:val="both"/>
        <w:rPr>
          <w:bCs/>
          <w:sz w:val="24"/>
          <w:szCs w:val="24"/>
          <w:lang w:eastAsia="en-US"/>
        </w:rPr>
      </w:pPr>
      <w:r w:rsidRPr="00876C0A">
        <w:rPr>
          <w:bCs/>
          <w:sz w:val="24"/>
          <w:szCs w:val="24"/>
          <w:lang w:eastAsia="en-US"/>
        </w:rPr>
        <w:t>Suvlasnici stambene zgrade, Avenija Dubrava 132, u iznosu od 16.775,10 kn,</w:t>
      </w:r>
    </w:p>
    <w:p w:rsidRDefault="00876C0A" w:rsidP="00876C0A" w:rsidR="00876C0A" w:rsidRPr="00876C0A">
      <w:pPr>
        <w:numPr>
          <w:ilvl w:val="0"/>
          <w:numId w:val="36"/>
        </w:numPr>
        <w:jc w:val="both"/>
        <w:rPr>
          <w:bCs/>
          <w:sz w:val="24"/>
          <w:szCs w:val="24"/>
          <w:lang w:eastAsia="en-US"/>
        </w:rPr>
      </w:pPr>
      <w:r w:rsidRPr="00876C0A">
        <w:rPr>
          <w:bCs/>
          <w:sz w:val="24"/>
          <w:szCs w:val="24"/>
          <w:lang w:eastAsia="en-US"/>
        </w:rPr>
        <w:t xml:space="preserve">Antun </w:t>
      </w:r>
      <w:proofErr w:type="spellStart"/>
      <w:r w:rsidRPr="00876C0A">
        <w:rPr>
          <w:bCs/>
          <w:sz w:val="24"/>
          <w:szCs w:val="24"/>
          <w:lang w:eastAsia="en-US"/>
        </w:rPr>
        <w:t>Čirjak</w:t>
      </w:r>
      <w:proofErr w:type="spellEnd"/>
      <w:r w:rsidRPr="00876C0A">
        <w:rPr>
          <w:bCs/>
          <w:sz w:val="24"/>
          <w:szCs w:val="24"/>
          <w:lang w:eastAsia="en-US"/>
        </w:rPr>
        <w:t xml:space="preserve"> i Slavica </w:t>
      </w:r>
      <w:proofErr w:type="spellStart"/>
      <w:r w:rsidRPr="00876C0A">
        <w:rPr>
          <w:bCs/>
          <w:sz w:val="24"/>
          <w:szCs w:val="24"/>
          <w:lang w:eastAsia="en-US"/>
        </w:rPr>
        <w:t>Čirjak</w:t>
      </w:r>
      <w:proofErr w:type="spellEnd"/>
      <w:r w:rsidRPr="00876C0A">
        <w:rPr>
          <w:bCs/>
          <w:sz w:val="24"/>
          <w:szCs w:val="24"/>
          <w:lang w:eastAsia="en-US"/>
        </w:rPr>
        <w:t xml:space="preserve"> iz Zagreba, Avenija Dubrava 132, u iznosu od 1.257.724,30 kn,</w:t>
      </w:r>
    </w:p>
    <w:p w:rsidRDefault="00876C0A" w:rsidP="00876C0A" w:rsidR="00876C0A" w:rsidRPr="00876C0A">
      <w:pPr>
        <w:numPr>
          <w:ilvl w:val="0"/>
          <w:numId w:val="36"/>
        </w:numPr>
        <w:jc w:val="both"/>
        <w:rPr>
          <w:bCs/>
          <w:sz w:val="24"/>
          <w:szCs w:val="24"/>
          <w:lang w:eastAsia="en-US"/>
        </w:rPr>
      </w:pPr>
      <w:r w:rsidRPr="00876C0A">
        <w:rPr>
          <w:bCs/>
          <w:sz w:val="24"/>
          <w:szCs w:val="24"/>
          <w:lang w:eastAsia="en-US"/>
        </w:rPr>
        <w:t xml:space="preserve">Allianz Zagreb d.d., Zagreb, </w:t>
      </w:r>
      <w:proofErr w:type="spellStart"/>
      <w:r w:rsidRPr="00876C0A">
        <w:rPr>
          <w:bCs/>
          <w:sz w:val="24"/>
          <w:szCs w:val="24"/>
          <w:lang w:eastAsia="en-US"/>
        </w:rPr>
        <w:t>Heinzelova</w:t>
      </w:r>
      <w:proofErr w:type="spellEnd"/>
      <w:r w:rsidRPr="00876C0A">
        <w:rPr>
          <w:bCs/>
          <w:sz w:val="24"/>
          <w:szCs w:val="24"/>
          <w:lang w:eastAsia="en-US"/>
        </w:rPr>
        <w:t xml:space="preserve"> 70, OIB: 23759810849, u iznosu od 15.266,36 kn,</w:t>
      </w:r>
    </w:p>
    <w:p w:rsidRDefault="00876C0A" w:rsidP="00876C0A" w:rsidR="00876C0A" w:rsidRPr="00876C0A">
      <w:pPr>
        <w:numPr>
          <w:ilvl w:val="0"/>
          <w:numId w:val="36"/>
        </w:numPr>
        <w:jc w:val="both"/>
        <w:rPr>
          <w:bCs/>
          <w:sz w:val="24"/>
          <w:szCs w:val="24"/>
          <w:lang w:eastAsia="en-US"/>
        </w:rPr>
      </w:pPr>
      <w:r w:rsidRPr="00876C0A">
        <w:rPr>
          <w:bCs/>
          <w:sz w:val="24"/>
          <w:szCs w:val="24"/>
          <w:lang w:eastAsia="en-US"/>
        </w:rPr>
        <w:t xml:space="preserve">Hrvatski </w:t>
      </w:r>
      <w:proofErr w:type="spellStart"/>
      <w:r w:rsidRPr="00876C0A">
        <w:rPr>
          <w:bCs/>
          <w:sz w:val="24"/>
          <w:szCs w:val="24"/>
          <w:lang w:eastAsia="en-US"/>
        </w:rPr>
        <w:t>telekom</w:t>
      </w:r>
      <w:proofErr w:type="spellEnd"/>
      <w:r w:rsidRPr="00876C0A">
        <w:rPr>
          <w:bCs/>
          <w:sz w:val="24"/>
          <w:szCs w:val="24"/>
          <w:lang w:eastAsia="en-US"/>
        </w:rPr>
        <w:t xml:space="preserve"> d.d., Zagreb, R. F. Mihanovića 9, OIB: 81793146560, u iznosu od 48.595,90 kn,</w:t>
      </w:r>
    </w:p>
    <w:p w:rsidRDefault="00876C0A" w:rsidP="00876C0A" w:rsidR="00876C0A" w:rsidRPr="00876C0A">
      <w:pPr>
        <w:numPr>
          <w:ilvl w:val="0"/>
          <w:numId w:val="36"/>
        </w:numPr>
        <w:jc w:val="both"/>
        <w:rPr>
          <w:bCs/>
          <w:sz w:val="24"/>
          <w:szCs w:val="24"/>
          <w:lang w:eastAsia="en-US"/>
        </w:rPr>
      </w:pPr>
      <w:r w:rsidRPr="00876C0A">
        <w:rPr>
          <w:bCs/>
          <w:sz w:val="24"/>
          <w:szCs w:val="24"/>
          <w:lang w:eastAsia="en-US"/>
        </w:rPr>
        <w:t>Hrvatske vode, Zagreb, Ulica grada Vukovara 271, OIB: 28921383001, u iznosu od 33.968,64 kn,</w:t>
      </w:r>
    </w:p>
    <w:p w:rsidRDefault="00876C0A" w:rsidP="00876C0A" w:rsidR="008301F7" w:rsidRPr="00876C0A">
      <w:pPr>
        <w:numPr>
          <w:ilvl w:val="0"/>
          <w:numId w:val="36"/>
        </w:numPr>
        <w:jc w:val="both"/>
        <w:rPr>
          <w:bCs/>
          <w:sz w:val="24"/>
          <w:szCs w:val="24"/>
          <w:lang w:eastAsia="en-US"/>
        </w:rPr>
      </w:pPr>
      <w:proofErr w:type="spellStart"/>
      <w:r w:rsidRPr="00876C0A">
        <w:rPr>
          <w:bCs/>
          <w:sz w:val="24"/>
          <w:szCs w:val="24"/>
          <w:lang w:eastAsia="en-US"/>
        </w:rPr>
        <w:t>Raiffeisenlandesbank</w:t>
      </w:r>
      <w:proofErr w:type="spellEnd"/>
      <w:r w:rsidRPr="00876C0A">
        <w:rPr>
          <w:bCs/>
          <w:sz w:val="24"/>
          <w:szCs w:val="24"/>
          <w:lang w:eastAsia="en-US"/>
        </w:rPr>
        <w:t xml:space="preserve"> </w:t>
      </w:r>
      <w:proofErr w:type="spellStart"/>
      <w:r w:rsidRPr="00876C0A">
        <w:rPr>
          <w:bCs/>
          <w:sz w:val="24"/>
          <w:szCs w:val="24"/>
          <w:lang w:eastAsia="en-US"/>
        </w:rPr>
        <w:t>Kartnen</w:t>
      </w:r>
      <w:proofErr w:type="spellEnd"/>
      <w:r w:rsidRPr="00876C0A">
        <w:rPr>
          <w:bCs/>
          <w:sz w:val="24"/>
          <w:szCs w:val="24"/>
          <w:lang w:eastAsia="en-US"/>
        </w:rPr>
        <w:t xml:space="preserve">, Austrija, </w:t>
      </w:r>
      <w:proofErr w:type="spellStart"/>
      <w:r w:rsidRPr="00876C0A">
        <w:rPr>
          <w:bCs/>
          <w:sz w:val="24"/>
          <w:szCs w:val="24"/>
          <w:lang w:eastAsia="en-US"/>
        </w:rPr>
        <w:t>Klagenfurt</w:t>
      </w:r>
      <w:proofErr w:type="spellEnd"/>
      <w:r w:rsidRPr="00876C0A">
        <w:rPr>
          <w:bCs/>
          <w:sz w:val="24"/>
          <w:szCs w:val="24"/>
          <w:lang w:eastAsia="en-US"/>
        </w:rPr>
        <w:t>, u iznosu od 4.783.253,04 kn.</w:t>
      </w:r>
    </w:p>
    <w:p w:rsidRDefault="00354A36" w:rsidP="00807D59" w:rsidR="00354A36">
      <w:pPr>
        <w:jc w:val="both"/>
        <w:rPr>
          <w:sz w:val="24"/>
          <w:szCs w:val="24"/>
        </w:rPr>
      </w:pPr>
    </w:p>
    <w:p w:rsidRDefault="0007685D" w:rsidP="008A7C5A" w:rsidR="0007685D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07685D" w:rsidP="008A7C5A" w:rsidR="0007685D" w:rsidRPr="00616BBE">
      <w:pPr>
        <w:jc w:val="center"/>
        <w:rPr>
          <w:sz w:val="24"/>
          <w:szCs w:val="24"/>
        </w:rPr>
      </w:pPr>
    </w:p>
    <w:p w:rsidRDefault="008A7C5A" w:rsidP="00B75B61" w:rsidR="00502F81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Na</w:t>
      </w:r>
      <w:r w:rsidR="009A0D04" w:rsidRPr="00616BBE">
        <w:rPr>
          <w:sz w:val="24"/>
          <w:szCs w:val="24"/>
        </w:rPr>
        <w:t xml:space="preserve"> </w:t>
      </w:r>
      <w:r w:rsidRPr="00616BBE">
        <w:rPr>
          <w:sz w:val="24"/>
          <w:szCs w:val="24"/>
        </w:rPr>
        <w:t>ispitnom ročištu odr</w:t>
      </w:r>
      <w:r w:rsidR="00537A4E" w:rsidRPr="00616BBE">
        <w:rPr>
          <w:sz w:val="24"/>
          <w:szCs w:val="24"/>
        </w:rPr>
        <w:t>žanom</w:t>
      </w:r>
      <w:r w:rsidR="009A0D04" w:rsidRPr="00616BBE">
        <w:rPr>
          <w:sz w:val="24"/>
          <w:szCs w:val="24"/>
        </w:rPr>
        <w:t xml:space="preserve"> </w:t>
      </w:r>
      <w:r w:rsidR="00876C0A">
        <w:rPr>
          <w:sz w:val="24"/>
          <w:szCs w:val="24"/>
        </w:rPr>
        <w:t>10. studenoga</w:t>
      </w:r>
      <w:r w:rsidR="00A00916" w:rsidRPr="00616BBE">
        <w:rPr>
          <w:sz w:val="24"/>
          <w:szCs w:val="24"/>
        </w:rPr>
        <w:t xml:space="preserve"> 2016</w:t>
      </w:r>
      <w:r w:rsidR="000D5C36" w:rsidRPr="00616BBE">
        <w:rPr>
          <w:sz w:val="24"/>
          <w:szCs w:val="24"/>
        </w:rPr>
        <w:t>.</w:t>
      </w:r>
      <w:r w:rsidRPr="00616BBE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616BBE">
        <w:rPr>
          <w:sz w:val="24"/>
          <w:szCs w:val="24"/>
        </w:rPr>
        <w:t>.</w:t>
      </w:r>
      <w:r w:rsidR="006145FE" w:rsidRPr="006145FE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redu.</w:t>
      </w:r>
    </w:p>
    <w:p w:rsidRDefault="00616BBE" w:rsidP="006145FE" w:rsidR="00616BBE">
      <w:pPr>
        <w:jc w:val="both"/>
        <w:rPr>
          <w:sz w:val="24"/>
          <w:szCs w:val="24"/>
        </w:rPr>
      </w:pPr>
    </w:p>
    <w:p w:rsidRDefault="00616BBE" w:rsidP="00616BBE" w:rsid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lastRenderedPageBreak/>
        <w:t xml:space="preserve">Tražbine navedene </w:t>
      </w:r>
      <w:r w:rsidR="00876C0A">
        <w:rPr>
          <w:sz w:val="24"/>
          <w:szCs w:val="24"/>
        </w:rPr>
        <w:t>izreci</w:t>
      </w:r>
      <w:r w:rsidRPr="00616BBE">
        <w:rPr>
          <w:sz w:val="24"/>
          <w:szCs w:val="24"/>
        </w:rPr>
        <w:t xml:space="preserve"> ovog rješenja, kao utvrđene, stečajni upravitelj je priznao, a stečajni vjerovnici koji su bili nazočni ročištu nisu tražbine osporili te</w:t>
      </w:r>
      <w:r w:rsidR="009816AC">
        <w:rPr>
          <w:sz w:val="24"/>
          <w:szCs w:val="24"/>
        </w:rPr>
        <w:t xml:space="preserve"> se na temelju odredbe čl. 263.</w:t>
      </w:r>
      <w:r w:rsidRPr="00616BBE">
        <w:rPr>
          <w:sz w:val="24"/>
          <w:szCs w:val="24"/>
        </w:rPr>
        <w:t xml:space="preserve"> </w:t>
      </w:r>
      <w:r w:rsidR="006145FE">
        <w:rPr>
          <w:sz w:val="24"/>
          <w:szCs w:val="24"/>
        </w:rPr>
        <w:t>SZ-a</w:t>
      </w:r>
      <w:r w:rsidR="009816AC">
        <w:rPr>
          <w:sz w:val="24"/>
          <w:szCs w:val="24"/>
        </w:rPr>
        <w:t xml:space="preserve">  </w:t>
      </w:r>
      <w:r w:rsidRPr="00616BBE">
        <w:rPr>
          <w:sz w:val="24"/>
          <w:szCs w:val="24"/>
        </w:rPr>
        <w:t xml:space="preserve">tražbine navedene </w:t>
      </w:r>
      <w:r w:rsidR="00876C0A">
        <w:rPr>
          <w:sz w:val="24"/>
          <w:szCs w:val="24"/>
        </w:rPr>
        <w:t>u izreci</w:t>
      </w:r>
      <w:r w:rsidRPr="00616BBE">
        <w:rPr>
          <w:sz w:val="24"/>
          <w:szCs w:val="24"/>
        </w:rPr>
        <w:t xml:space="preserve"> ovog rješenja smatraju utvrđenim.</w:t>
      </w:r>
    </w:p>
    <w:p w:rsidRDefault="00354A36" w:rsidP="00B75121" w:rsidR="00354A36">
      <w:pPr>
        <w:jc w:val="both"/>
        <w:rPr>
          <w:sz w:val="24"/>
          <w:szCs w:val="24"/>
        </w:rPr>
      </w:pPr>
    </w:p>
    <w:p w:rsidRDefault="00E36493" w:rsidP="008A7C5A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 xml:space="preserve">U </w:t>
      </w:r>
      <w:r w:rsidR="008A7C5A" w:rsidRPr="00616BBE">
        <w:rPr>
          <w:sz w:val="24"/>
          <w:szCs w:val="24"/>
        </w:rPr>
        <w:t>Z</w:t>
      </w:r>
      <w:r w:rsidR="009A0D04" w:rsidRPr="00616BBE">
        <w:rPr>
          <w:sz w:val="24"/>
          <w:szCs w:val="24"/>
        </w:rPr>
        <w:t xml:space="preserve">agrebu </w:t>
      </w:r>
      <w:r w:rsidR="00876C0A">
        <w:rPr>
          <w:sz w:val="24"/>
          <w:szCs w:val="24"/>
        </w:rPr>
        <w:t>10. studenoga</w:t>
      </w:r>
      <w:r w:rsidR="003D0688" w:rsidRPr="00616BBE">
        <w:rPr>
          <w:sz w:val="24"/>
          <w:szCs w:val="24"/>
        </w:rPr>
        <w:t xml:space="preserve"> 2</w:t>
      </w:r>
      <w:r w:rsidR="000D5C36" w:rsidRPr="00616BBE">
        <w:rPr>
          <w:sz w:val="24"/>
          <w:szCs w:val="24"/>
        </w:rPr>
        <w:t>016</w:t>
      </w:r>
      <w:r w:rsidR="003D0688" w:rsidRPr="00616BBE">
        <w:rPr>
          <w:sz w:val="24"/>
          <w:szCs w:val="24"/>
        </w:rPr>
        <w:t xml:space="preserve">. </w:t>
      </w: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ind w:firstLine="720"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          SUDAC:  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      </w:t>
      </w:r>
      <w:r w:rsidR="00E36493" w:rsidRPr="00616BBE">
        <w:rPr>
          <w:sz w:val="24"/>
          <w:szCs w:val="24"/>
        </w:rPr>
        <w:t xml:space="preserve">      </w:t>
      </w:r>
      <w:r w:rsidR="00B14D9B" w:rsidRPr="00616BBE">
        <w:rPr>
          <w:sz w:val="24"/>
          <w:szCs w:val="24"/>
        </w:rPr>
        <w:t xml:space="preserve">   </w:t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  <w:t xml:space="preserve">     Gordan Zubak</w:t>
      </w:r>
      <w:r w:rsidR="00586368">
        <w:rPr>
          <w:sz w:val="24"/>
          <w:szCs w:val="24"/>
        </w:rPr>
        <w:t>,v.r.</w:t>
      </w:r>
      <w:r w:rsidR="00B14D9B" w:rsidRPr="00616BBE">
        <w:rPr>
          <w:sz w:val="24"/>
          <w:szCs w:val="24"/>
        </w:rPr>
        <w:t xml:space="preserve"> </w:t>
      </w:r>
    </w:p>
    <w:p w:rsidRDefault="008A7C5A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</w:p>
    <w:p w:rsidRDefault="00E36493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="008A7C5A" w:rsidRPr="00616BBE">
        <w:rPr>
          <w:sz w:val="24"/>
          <w:szCs w:val="24"/>
        </w:rPr>
        <w:tab/>
      </w:r>
    </w:p>
    <w:p w:rsidRDefault="00182451" w:rsidP="008A7C5A" w:rsidR="00182451">
      <w:pPr>
        <w:jc w:val="both"/>
        <w:rPr>
          <w:sz w:val="24"/>
          <w:szCs w:val="24"/>
        </w:rPr>
      </w:pPr>
    </w:p>
    <w:p w:rsidRDefault="00182451" w:rsidP="008A7C5A" w:rsidR="00182451">
      <w:pPr>
        <w:jc w:val="both"/>
        <w:rPr>
          <w:sz w:val="24"/>
          <w:szCs w:val="24"/>
        </w:rPr>
      </w:pP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>
        <w:rPr>
          <w:sz w:val="24"/>
          <w:szCs w:val="24"/>
        </w:rPr>
        <w:t>265. st 3</w:t>
      </w:r>
      <w:r w:rsidRPr="00616BBE">
        <w:rPr>
          <w:sz w:val="24"/>
          <w:szCs w:val="24"/>
        </w:rPr>
        <w:t xml:space="preserve">. SZ-a). Rok za žalbu iznosi 8 dana računajući od dana dostave pisanog </w:t>
      </w:r>
      <w:proofErr w:type="spellStart"/>
      <w:r w:rsidRPr="00616BBE">
        <w:rPr>
          <w:sz w:val="24"/>
          <w:szCs w:val="24"/>
        </w:rPr>
        <w:t>otpravka</w:t>
      </w:r>
      <w:proofErr w:type="spellEnd"/>
      <w:r w:rsidRPr="00616BBE">
        <w:rPr>
          <w:sz w:val="24"/>
          <w:szCs w:val="24"/>
        </w:rPr>
        <w:t>, odnosno izvatka iz rješenja. Žalba se podnosi ovom sudu u 2 primjerka</w:t>
      </w:r>
      <w:r w:rsidR="00E36493" w:rsidRPr="00616BBE">
        <w:rPr>
          <w:sz w:val="24"/>
          <w:szCs w:val="24"/>
        </w:rPr>
        <w:t xml:space="preserve"> putem ovog suda Visokom trgovačkom sudu Republike Hrvatske</w:t>
      </w:r>
      <w:r w:rsidRPr="00616BBE">
        <w:rPr>
          <w:sz w:val="24"/>
          <w:szCs w:val="24"/>
        </w:rPr>
        <w:t>.</w:t>
      </w:r>
    </w:p>
    <w:p w:rsidRDefault="00F6065D" w:rsidP="008A7C5A" w:rsidR="00F6065D" w:rsidRPr="00616BBE">
      <w:pPr>
        <w:jc w:val="both"/>
        <w:rPr>
          <w:sz w:val="24"/>
          <w:szCs w:val="24"/>
        </w:rPr>
      </w:pPr>
    </w:p>
    <w:p w:rsidRDefault="00182451" w:rsidP="008A7C5A" w:rsidR="00182451">
      <w:pPr>
        <w:jc w:val="both"/>
        <w:rPr>
          <w:sz w:val="24"/>
          <w:szCs w:val="24"/>
        </w:rPr>
      </w:pPr>
    </w:p>
    <w:p w:rsidRDefault="00586368" w:rsidP="004E13E6" w:rsidR="00586368" w:rsidRPr="00EC2929">
      <w:pPr>
        <w:jc w:val="right"/>
        <w:rPr>
          <w:sz w:val="24"/>
          <w:szCs w:val="24"/>
        </w:rPr>
      </w:pPr>
      <w:r w:rsidRPr="00EC2929">
        <w:rPr>
          <w:sz w:val="24"/>
          <w:szCs w:val="24"/>
        </w:rPr>
        <w:t xml:space="preserve">Za točnost </w:t>
      </w:r>
      <w:proofErr w:type="spellStart"/>
      <w:r w:rsidRPr="00EC2929">
        <w:rPr>
          <w:sz w:val="24"/>
          <w:szCs w:val="24"/>
        </w:rPr>
        <w:t>otpravka</w:t>
      </w:r>
      <w:proofErr w:type="spellEnd"/>
    </w:p>
    <w:p w:rsidRDefault="00586368" w:rsidP="004E13E6" w:rsidR="00586368" w:rsidRPr="00EC2929">
      <w:pPr>
        <w:jc w:val="right"/>
        <w:rPr>
          <w:sz w:val="24"/>
          <w:szCs w:val="24"/>
        </w:rPr>
      </w:pPr>
      <w:r w:rsidRPr="00EC2929">
        <w:rPr>
          <w:sz w:val="24"/>
          <w:szCs w:val="24"/>
        </w:rPr>
        <w:t>ovlašteni službenik</w:t>
      </w:r>
    </w:p>
    <w:p w:rsidRDefault="00586368" w:rsidP="004E13E6" w:rsidR="00586368" w:rsidRPr="00EC2929">
      <w:pPr>
        <w:jc w:val="right"/>
        <w:rPr>
          <w:sz w:val="24"/>
          <w:szCs w:val="24"/>
        </w:rPr>
      </w:pPr>
      <w:r w:rsidRPr="00EC2929">
        <w:rPr>
          <w:sz w:val="24"/>
          <w:szCs w:val="24"/>
        </w:rPr>
        <w:t>Katica Franjić</w:t>
      </w:r>
    </w:p>
    <w:p w:rsidRDefault="008A7C5A" w:rsidP="008A7C5A" w:rsidR="008A7C5A" w:rsidRPr="00EC2929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  <w:bookmarkStart w:name="_GoBack" w:id="0"/>
      <w:bookmarkEnd w:id="0"/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935ABA" w:rsidR="00935ABA" w:rsidRPr="00616BBE">
      <w:pPr>
        <w:rPr>
          <w:sz w:val="24"/>
          <w:szCs w:val="24"/>
        </w:rPr>
      </w:pPr>
    </w:p>
    <w:sectPr w:rsidSect="0028353E" w:rsidR="00935ABA" w:rsidRPr="00616BBE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59C8" w:rsidR="00E259C8">
      <w:r>
        <w:separator/>
      </w:r>
    </w:p>
  </w:endnote>
  <w:endnote w:id="0" w:type="continuationSeparator">
    <w:p w:rsidRDefault="00E259C8" w:rsidR="00E25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59C8" w:rsidR="00E259C8">
      <w:r>
        <w:separator/>
      </w:r>
    </w:p>
  </w:footnote>
  <w:footnote w:id="0" w:type="continuationSeparator">
    <w:p w:rsidRDefault="00E259C8" w:rsidR="00E259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292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C0A" w:rsidP="0028353E" w:rsidR="00BA212E" w:rsidRPr="00B635E7">
    <w:pPr>
      <w:pStyle w:val="Zaglavlje"/>
      <w:jc w:val="right"/>
    </w:pPr>
    <w:r>
      <w:rPr>
        <w:sz w:val="24"/>
      </w:rPr>
      <w:t>67. St-7491</w:t>
    </w:r>
    <w:r w:rsidR="00BA212E" w:rsidRPr="00B635E7">
      <w:rPr>
        <w:sz w:val="24"/>
      </w:rPr>
      <w:t>/1</w:t>
    </w:r>
    <w:r>
      <w:rPr>
        <w:sz w:val="24"/>
      </w:rPr>
      <w:t>5</w:t>
    </w:r>
    <w:r w:rsidR="00BA212E" w:rsidRPr="00B635E7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6E4AD3"/>
    <w:multiLevelType w:val="hybridMultilevel"/>
    <w:tmpl w:val="057CD238"/>
    <w:lvl w:tplc="041A000F" w:ilvl="0">
      <w:start w:val="7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0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5D56D27"/>
    <w:multiLevelType w:val="hybridMultilevel"/>
    <w:tmpl w:val="C95C8574"/>
    <w:lvl w:tplc="1A28AEA6" w:ilvl="0">
      <w:start w:val="1"/>
      <w:numFmt w:val="decimal"/>
      <w:lvlText w:val="%1."/>
      <w:lvlJc w:val="left"/>
      <w:pPr>
        <w:ind w:hanging="495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A545AC5"/>
    <w:multiLevelType w:val="hybridMultilevel"/>
    <w:tmpl w:val="685AAB5A"/>
    <w:lvl w:tplc="07C20AF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3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7"/>
  </w:num>
  <w:num w:numId="3">
    <w:abstractNumId w:val="11"/>
  </w:num>
  <w:num w:numId="4">
    <w:abstractNumId w:val="20"/>
  </w:num>
  <w:num w:numId="5">
    <w:abstractNumId w:val="18"/>
  </w:num>
  <w:num w:numId="6">
    <w:abstractNumId w:val="4"/>
  </w:num>
  <w:num w:numId="7">
    <w:abstractNumId w:val="8"/>
  </w:num>
  <w:num w:numId="8">
    <w:abstractNumId w:val="13"/>
  </w:num>
  <w:num w:numId="9">
    <w:abstractNumId w:val="29"/>
  </w:num>
  <w:num w:numId="10">
    <w:abstractNumId w:val="30"/>
  </w:num>
  <w:num w:numId="11">
    <w:abstractNumId w:val="21"/>
  </w:num>
  <w:num w:numId="12">
    <w:abstractNumId w:val="1"/>
  </w:num>
  <w:num w:numId="13">
    <w:abstractNumId w:val="22"/>
  </w:num>
  <w:num w:numId="14">
    <w:abstractNumId w:val="33"/>
  </w:num>
  <w:num w:numId="15">
    <w:abstractNumId w:val="16"/>
  </w:num>
  <w:num w:numId="16">
    <w:abstractNumId w:val="0"/>
  </w:num>
  <w:num w:numId="17">
    <w:abstractNumId w:val="35"/>
  </w:num>
  <w:num w:numId="18">
    <w:abstractNumId w:val="24"/>
  </w:num>
  <w:num w:numId="19">
    <w:abstractNumId w:val="9"/>
  </w:num>
  <w:num w:numId="20">
    <w:abstractNumId w:val="17"/>
  </w:num>
  <w:num w:numId="21">
    <w:abstractNumId w:val="28"/>
  </w:num>
  <w:num w:numId="22">
    <w:abstractNumId w:val="15"/>
  </w:num>
  <w:num w:numId="23">
    <w:abstractNumId w:val="5"/>
  </w:num>
  <w:num w:numId="24">
    <w:abstractNumId w:val="31"/>
  </w:num>
  <w:num w:numId="25">
    <w:abstractNumId w:val="19"/>
  </w:num>
  <w:num w:numId="26">
    <w:abstractNumId w:val="10"/>
  </w:num>
  <w:num w:numId="27">
    <w:abstractNumId w:val="32"/>
  </w:num>
  <w:num w:numId="28">
    <w:abstractNumId w:val="34"/>
  </w:num>
  <w:num w:numId="29">
    <w:abstractNumId w:val="2"/>
  </w:num>
  <w:num w:numId="30">
    <w:abstractNumId w:val="23"/>
  </w:num>
  <w:num w:numId="31">
    <w:abstractNumId w:val="14"/>
  </w:num>
  <w:num w:numId="32">
    <w:abstractNumId w:val="7"/>
  </w:num>
  <w:num w:numId="33">
    <w:abstractNumId w:val="3"/>
  </w:num>
  <w:num w:numId="34">
    <w:abstractNumId w:val="6"/>
  </w:num>
  <w:num w:numId="35">
    <w:abstractNumId w:val="26"/>
  </w:num>
  <w:num w:numId="36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7685D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82451"/>
    <w:rsid w:val="00195D5F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91F3B"/>
    <w:rsid w:val="002B581B"/>
    <w:rsid w:val="002C419D"/>
    <w:rsid w:val="002D4BCC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7A4E"/>
    <w:rsid w:val="00542EE7"/>
    <w:rsid w:val="005505E1"/>
    <w:rsid w:val="0057667A"/>
    <w:rsid w:val="005777B7"/>
    <w:rsid w:val="00577C20"/>
    <w:rsid w:val="00586368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86878"/>
    <w:rsid w:val="00687E0A"/>
    <w:rsid w:val="006A0BC4"/>
    <w:rsid w:val="006A4C4E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07D59"/>
    <w:rsid w:val="00831180"/>
    <w:rsid w:val="00876C0A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7D21"/>
    <w:rsid w:val="00935ABA"/>
    <w:rsid w:val="0094536B"/>
    <w:rsid w:val="00950152"/>
    <w:rsid w:val="009816AC"/>
    <w:rsid w:val="009A0D04"/>
    <w:rsid w:val="009B46C7"/>
    <w:rsid w:val="009C4C2A"/>
    <w:rsid w:val="009D6E98"/>
    <w:rsid w:val="00A00916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0EC0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B62F2"/>
    <w:rsid w:val="00CC0EFA"/>
    <w:rsid w:val="00CE0E59"/>
    <w:rsid w:val="00CE6B8C"/>
    <w:rsid w:val="00D05780"/>
    <w:rsid w:val="00D70477"/>
    <w:rsid w:val="00D7472A"/>
    <w:rsid w:val="00D96AB6"/>
    <w:rsid w:val="00D9778A"/>
    <w:rsid w:val="00DA622A"/>
    <w:rsid w:val="00DC76EE"/>
    <w:rsid w:val="00DE552F"/>
    <w:rsid w:val="00E14AB3"/>
    <w:rsid w:val="00E16958"/>
    <w:rsid w:val="00E259C8"/>
    <w:rsid w:val="00E36493"/>
    <w:rsid w:val="00E445E9"/>
    <w:rsid w:val="00E81382"/>
    <w:rsid w:val="00E9285F"/>
    <w:rsid w:val="00EA3CD1"/>
    <w:rsid w:val="00EA6041"/>
    <w:rsid w:val="00EC2929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63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63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36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3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3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63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63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36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3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3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St-7491/2015-73</izvorni_sadrzaj>
    <derivirana_varijabla naziv="DomainObject.Oznaka_1">St-7491/2015-73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7491</izvorni_sadrzaj>
    <derivirana_varijabla naziv="DomainObject.Predmet.Broj_1">7491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St-7491/2015</izvorni_sadrzaj>
    <derivirana_varijabla naziv="DomainObject.Predmet.OznakaBroj_1">St-7491/2015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DUBRAVA GRADNJA d.o.o.</izvorni_sadrzaj>
    <derivirana_varijabla naziv="DomainObject.Predmet.ProtustrankaFormated_1">  DUBRAVA GRADNJA d.o.o.</derivirana_varijabla>
  </DomainObject.Predmet.ProtustrankaFormated>
  <DomainObject.Predmet.ProtustrankaFormatedOIB>
    <izvorni_sadrzaj>  DUBRAVA GRADNJA d.o.o., OIB 99390036462</izvorni_sadrzaj>
    <derivirana_varijabla naziv="DomainObject.Predmet.ProtustrankaFormatedOIB_1">  DUBRAVA GRADNJA d.o.o., OIB 99390036462</derivirana_varijabla>
  </DomainObject.Predmet.ProtustrankaFormatedOIB>
  <DomainObject.Predmet.ProtustrankaFormatedWithAdress>
    <izvorni_sadrzaj> DUBRAVA GRADNJA d.o.o., Dubrava 132, 10000 Zagreb</izvorni_sadrzaj>
    <derivirana_varijabla naziv="DomainObject.Predmet.ProtustrankaFormatedWithAdress_1"> DUBRAVA GRADNJA d.o.o., Dubrava 132, 10000 Zagreb</derivirana_varijabla>
  </DomainObject.Predmet.ProtustrankaFormatedWithAdress>
  <DomainObject.Predmet.ProtustrankaFormatedWithAdressOIB>
    <izvorni_sadrzaj> DUBRAVA GRADNJA d.o.o., OIB 99390036462, Dubrava 132, 10000 Zagreb</izvorni_sadrzaj>
    <derivirana_varijabla naziv="DomainObject.Predmet.ProtustrankaFormatedWithAdressOIB_1"> DUBRAVA GRADNJA d.o.o., OIB 99390036462, Dubrava 132, 10000 Zagreb</derivirana_varijabla>
  </DomainObject.Predmet.ProtustrankaFormatedWithAdressOIB>
  <DomainObject.Predmet.ProtustrankaWithAdress>
    <izvorni_sadrzaj>DUBRAVA GRADNJA d.o.o. Dubrava 132, 10000 Zagreb</izvorni_sadrzaj>
    <derivirana_varijabla naziv="DomainObject.Predmet.ProtustrankaWithAdress_1">DUBRAVA GRADNJA d.o.o. Dubrava 132, 10000 Zagreb</derivirana_varijabla>
  </DomainObject.Predmet.ProtustrankaWithAdress>
  <DomainObject.Predmet.ProtustrankaWithAdressOIB>
    <izvorni_sadrzaj>DUBRAVA GRADNJA d.o.o., OIB 99390036462, Dubrava 132, 10000 Zagreb</izvorni_sadrzaj>
    <derivirana_varijabla naziv="DomainObject.Predmet.ProtustrankaWithAdressOIB_1">DUBRAVA GRADNJA d.o.o., OIB 99390036462, Dubrava 132, 10000 Zagreb</derivirana_varijabla>
  </DomainObject.Predmet.ProtustrankaWithAdressOIB>
  <DomainObject.Predmet.ProtustrankaNazivFormated>
    <izvorni_sadrzaj>DUBRAVA GRADNJA d.o.o.</izvorni_sadrzaj>
    <derivirana_varijabla naziv="DomainObject.Predmet.ProtustrankaNazivFormated_1">DUBRAVA GRADNJA d.o.o.</derivirana_varijabla>
  </DomainObject.Predmet.ProtustrankaNazivFormated>
  <DomainObject.Predmet.ProtustrankaNazivFormatedOIB>
    <izvorni_sadrzaj>DUBRAVA GRADNJA d.o.o., OIB 99390036462</izvorni_sadrzaj>
    <derivirana_varijabla naziv="DomainObject.Predmet.ProtustrankaNazivFormatedOIB_1">DUBRAVA GRADNJA d.o.o., OIB 99390036462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DUBRAVA GRADNJA d.o.o.</item>
    </izvorni_sadrzaj>
    <derivirana_varijabla naziv="DomainObject.Predmet.ProtuStrankaListFormated_1">
      <item>DUBRAVA GRADNJA d.o.o.</item>
    </derivirana_varijabla>
  </DomainObject.Predmet.ProtuStrankaListFormated>
  <DomainObject.Predmet.ProtuStrankaListFormatedOIB>
    <izvorni_sadrzaj>
      <item>DUBRAVA GRADNJA d.o.o., OIB 99390036462</item>
    </izvorni_sadrzaj>
    <derivirana_varijabla naziv="DomainObject.Predmet.ProtuStrankaListFormatedOIB_1">
      <item>DUBRAVA GRADNJA d.o.o., OIB 99390036462</item>
    </derivirana_varijabla>
  </DomainObject.Predmet.ProtuStrankaListFormatedOIB>
  <DomainObject.Predmet.ProtuStrankaListFormatedWithAdress>
    <izvorni_sadrzaj>
      <item>DUBRAVA GRADNJA d.o.o., Dubrava 132, 10000 Zagreb</item>
    </izvorni_sadrzaj>
    <derivirana_varijabla naziv="DomainObject.Predmet.ProtuStrankaListFormatedWithAdress_1">
      <item>DUBRAVA GRADNJA d.o.o., Dubrava 132, 10000 Zagreb</item>
    </derivirana_varijabla>
  </DomainObject.Predmet.ProtuStrankaListFormatedWithAdress>
  <DomainObject.Predmet.ProtuStrankaListFormatedWithAdressOIB>
    <izvorni_sadrzaj>
      <item>DUBRAVA GRADNJA d.o.o., OIB 99390036462, Dubrava 132, 10000 Zagreb</item>
    </izvorni_sadrzaj>
    <derivirana_varijabla naziv="DomainObject.Predmet.ProtuStrankaListFormatedWithAdressOIB_1">
      <item>DUBRAVA GRADNJA d.o.o., OIB 99390036462, Dubrava 132, 10000 Zagreb</item>
    </derivirana_varijabla>
  </DomainObject.Predmet.ProtuStrankaListFormatedWithAdressOIB>
  <DomainObject.Predmet.ProtuStrankaListNazivFormated>
    <izvorni_sadrzaj>
      <item>DUBRAVA GRADNJA d.o.o.</item>
    </izvorni_sadrzaj>
    <derivirana_varijabla naziv="DomainObject.Predmet.ProtuStrankaListNazivFormated_1">
      <item>DUBRAVA GRADNJA d.o.o.</item>
    </derivirana_varijabla>
  </DomainObject.Predmet.ProtuStrankaListNazivFormated>
  <DomainObject.Predmet.ProtuStrankaListNazivFormatedOIB>
    <izvorni_sadrzaj>
      <item>DUBRAVA GRADNJA d.o.o., OIB 99390036462</item>
    </izvorni_sadrzaj>
    <derivirana_varijabla naziv="DomainObject.Predmet.ProtuStrankaListNazivFormatedOIB_1">
      <item>DUBRAVA GRADNJA d.o.o., OIB 99390036462</item>
    </derivirana_varijabla>
  </DomainObject.Predmet.ProtuStrankaListNazivFormatedOIB>
  <DomainObject.Predmet.OstaliListFormated>
    <izvorni_sadrzaj>
      <item>Jakov Jozić</item>
    </izvorni_sadrzaj>
    <derivirana_varijabla naziv="DomainObject.Predmet.OstaliListFormated_1">
      <item>Jakov Jozić</item>
    </derivirana_varijabla>
  </DomainObject.Predmet.OstaliListFormated>
  <DomainObject.Predmet.OstaliListFormatedOIB>
    <izvorni_sadrzaj>
      <item>Jakov Jozić, OIB 57897686495</item>
    </izvorni_sadrzaj>
    <derivirana_varijabla naziv="DomainObject.Predmet.OstaliListFormatedOIB_1">
      <item>Jakov Jozić, OIB 57897686495</item>
    </derivirana_varijabla>
  </DomainObject.Predmet.OstaliListFormatedOIB>
  <DomainObject.Predmet.OstaliListFormatedWithAdress>
    <izvorni_sadrzaj>
      <item>Jakov Jozić, II Laz 3, 10000 Zagreb</item>
    </izvorni_sadrzaj>
    <derivirana_varijabla naziv="DomainObject.Predmet.OstaliListFormatedWithAdress_1">
      <item>Jakov Jozić, II Laz 3, 10000 Zagreb</item>
    </derivirana_varijabla>
  </DomainObject.Predmet.OstaliListFormatedWithAdress>
  <DomainObject.Predmet.OstaliListFormatedWithAdressOIB>
    <izvorni_sadrzaj>
      <item>Jakov Jozić, OIB 57897686495, II Laz 3, 10000 Zagreb</item>
    </izvorni_sadrzaj>
    <derivirana_varijabla naziv="DomainObject.Predmet.OstaliListFormatedWithAdressOIB_1">
      <item>Jakov Jozić, OIB 57897686495, II Laz 3, 10000 Zagreb</item>
    </derivirana_varijabla>
  </DomainObject.Predmet.OstaliListFormatedWithAdressOIB>
  <DomainObject.Predmet.OstaliListNazivFormated>
    <izvorni_sadrzaj>
      <item>Jakov Jozić</item>
    </izvorni_sadrzaj>
    <derivirana_varijabla naziv="DomainObject.Predmet.OstaliListNazivFormated_1">
      <item>Jakov Jozić</item>
    </derivirana_varijabla>
  </DomainObject.Predmet.OstaliListNazivFormated>
  <DomainObject.Predmet.OstaliListNazivFormatedOIB>
    <izvorni_sadrzaj>
      <item>Jakov Jozić, OIB 57897686495</item>
    </izvorni_sadrzaj>
    <derivirana_varijabla naziv="DomainObject.Predmet.OstaliListNazivFormatedOIB_1">
      <item>Jakov Jozić, OIB 57897686495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St-7491/2015-73</izvorni_sadrzaj>
    <derivirana_varijabla naziv="DomainObject.PoslovniBrojDokumenta_1">St-7491/2015-73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DUBRAVA GRADNJA d.o.o.</izvorni_sadrzaj>
    <derivirana_varijabla naziv="DomainObject.Predmet.ProtustrankaIDrugi_1">DUBRAVA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DUBRAVA GRADNJA d.o.o., OIB 99390036462, Dubrava 132, 10000 Zagreb</izvorni_sadrzaj>
    <derivirana_varijabla naziv="DomainObject.Predmet.ProtustrankaIDrugiAdressOIB_1">DUBRAVA GRADNJA d.o.o., OIB 99390036462, Dubrava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DUBRAVA GRADNJA d.o.o.</item>
      <item>Jakov Jozić</item>
    </izvorni_sadrzaj>
    <derivirana_varijabla naziv="DomainObject.Predmet.SudioniciListNaziv_1">
      <item>FINA Regionalni centar Zagreb</item>
      <item>DUBRAVA GRADNJA d.o.o.</item>
      <item>Jakov Jozić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DUBRAVA GRADNJA d.o.o., OIB 99390036462, Dubrava 132,10000 Zagreb</item>
      <item>Jakov Jozić, OIB 57897686495, II Laz 3,10000 Zagreb</item>
    </izvorni_sadrzaj>
    <derivirana_varijabla naziv="DomainObject.Predmet.SudioniciListAdressOIB_1">
      <item>FINA Regionalni centar Zagreb, OIB 85821130368, Trg svibanjskih žrtava 1995. 1,10000 Zagreb</item>
      <item>DUBRAVA GRADNJA d.o.o., OIB 99390036462, Dubrava 132,10000 Zagreb</item>
      <item>Jakov Jozić, OIB 57897686495, II 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99390036462</item>
      <item>, OIB 57897686495</item>
    </izvorni_sadrzaj>
    <derivirana_varijabla naziv="DomainObject.Predmet.SudioniciListNazivOIB_1">
      <item>, OIB 85821130368</item>
      <item>, OIB 99390036462</item>
      <item>, OIB 57897686495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674</properties:Words>
  <properties:Characters>3682</properties:Characters>
  <properties:Lines>118</properties:Lines>
  <properties:Paragraphs>48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2016-11-11T13:48:00Z</dcterms:created>
  <dc:creator>nmarkovic</dc:creator>
  <cp:lastModifiedBy>Katica Franjić</cp:lastModifiedBy>
  <cp:lastPrinted>2016-11-11T14:13:00Z</cp:lastPrinted>
  <dcterms:modified xmlns:xsi="http://www.w3.org/2001/XMLSchema-instance" xsi:type="dcterms:W3CDTF">2016-11-11T14:19:00Z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St-7491/2015-73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