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4767" w14:paraId="b5e4767" w:rsidRDefault="00DD46E4" w:rsidP="00DD46E4" w:rsidR="00DD46E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6E4" w:rsidP="00DD46E4" w:rsidR="00DD46E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D46E4" w:rsidP="00DD46E4" w:rsidR="00DD46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D46E4" w:rsidP="00DD46E4" w:rsidR="00DD46E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D46E4" w:rsidP="00DD46E4" w:rsidR="00DD46E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D46E4" w:rsidP="00DD46E4" w:rsidR="00DD46E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D46E4" w:rsidP="00DD46E4" w:rsidR="00DD46E4" w:rsidRPr="005D578C">
      <w:pPr>
        <w:jc w:val="center"/>
        <w:rPr>
          <w:rFonts w:cs="Times New Roman" w:eastAsia="Times New Roman"/>
          <w:szCs w:val="24"/>
        </w:rPr>
      </w:pPr>
    </w:p>
    <w:p w:rsidRDefault="00DD46E4" w:rsidP="00DD46E4" w:rsidR="00DD46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D46E4" w:rsidP="00DD46E4" w:rsidR="00DD46E4" w:rsidRPr="005D578C">
      <w:pPr>
        <w:rPr>
          <w:rFonts w:cs="Times New Roman" w:eastAsia="Times New Roman"/>
          <w:szCs w:val="24"/>
        </w:rPr>
      </w:pPr>
    </w:p>
    <w:p w:rsidRDefault="00DD46E4" w:rsidP="00DD46E4" w:rsidR="00DD46E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TOMAŽIĆI d. o. o. Nedešćina, Santalezi, Tomažići 59/A, OIB 96327430978, MBS 130007215,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E25F0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E25F02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DD46E4" w:rsidP="00DD46E4" w:rsidR="00DD46E4" w:rsidRPr="005D578C">
      <w:pPr>
        <w:rPr>
          <w:rFonts w:cs="Times New Roman" w:eastAsia="Times New Roman"/>
          <w:szCs w:val="24"/>
        </w:rPr>
      </w:pPr>
    </w:p>
    <w:p w:rsidRDefault="00DD46E4" w:rsidP="00DD46E4" w:rsidR="00DD46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D46E4" w:rsidP="00DD46E4" w:rsidR="00DD46E4" w:rsidRPr="005D578C">
      <w:pPr>
        <w:rPr>
          <w:rFonts w:cs="Times New Roman" w:eastAsia="Times New Roman"/>
          <w:szCs w:val="24"/>
        </w:rPr>
      </w:pPr>
    </w:p>
    <w:p w:rsidRDefault="00DD46E4" w:rsidP="00DD46E4" w:rsidR="00DD46E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TOMAŽIĆI d. o. o. Nedešćina, Santalezi, Tomažići 59/A, OIB 96327430978, MBS 130007215,</w:t>
      </w:r>
      <w:r w:rsidRPr="005D578C">
        <w:rPr>
          <w:rFonts w:cs="Times New Roman" w:eastAsia="Times New Roman"/>
          <w:szCs w:val="24"/>
        </w:rPr>
        <w:t xml:space="preserve"> s danom </w:t>
      </w:r>
      <w:r w:rsidR="00C500E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C500E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D46E4" w:rsidP="00DD46E4" w:rsidR="00DD46E4" w:rsidRPr="005D578C">
      <w:pPr>
        <w:rPr>
          <w:rFonts w:cs="Times New Roman" w:eastAsia="Times New Roman"/>
          <w:szCs w:val="24"/>
        </w:rPr>
      </w:pPr>
    </w:p>
    <w:p w:rsidRDefault="00DD46E4" w:rsidP="00DD46E4" w:rsidR="00DD46E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Ivan Gjurašić iz Zagreba, Petrinjska 28, OIB 66025260916. </w:t>
      </w:r>
    </w:p>
    <w:p w:rsidRDefault="00DD46E4" w:rsidP="00DD46E4" w:rsidR="00DD46E4">
      <w:pPr>
        <w:ind w:firstLine="708"/>
        <w:rPr>
          <w:rFonts w:cs="Times New Roman" w:eastAsia="Times New Roman"/>
          <w:szCs w:val="20"/>
        </w:rPr>
      </w:pPr>
    </w:p>
    <w:p w:rsidRDefault="00DD46E4" w:rsidP="00DD46E4" w:rsidR="00DD46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TOMAŽIĆI d. o. o. Nedešćina, Santalezi, Tomažići 59/A, OIB 96327430978, MBS 130007215.</w:t>
      </w:r>
    </w:p>
    <w:p w:rsidRDefault="00DD46E4" w:rsidP="00DD46E4" w:rsidR="00DD46E4">
      <w:pPr>
        <w:rPr>
          <w:rFonts w:cs="Times New Roman" w:eastAsia="Times New Roman"/>
          <w:szCs w:val="24"/>
        </w:rPr>
      </w:pPr>
    </w:p>
    <w:p w:rsidRDefault="00DD46E4" w:rsidP="00DD46E4" w:rsidR="00DD46E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TOMAŽIĆI d. o. o. Nedešćina, Santalezi, Tomažići 59/A, OIB 96327430978, MBS 130007215.</w:t>
      </w:r>
    </w:p>
    <w:p w:rsidRDefault="00DD46E4" w:rsidP="00DD46E4" w:rsidR="00DD46E4">
      <w:pPr>
        <w:rPr>
          <w:rFonts w:cs="Times New Roman" w:eastAsia="Times New Roman"/>
          <w:szCs w:val="24"/>
        </w:rPr>
      </w:pPr>
    </w:p>
    <w:p w:rsidRDefault="00DD46E4" w:rsidP="00DD46E4" w:rsidR="00DD46E4" w:rsidRPr="005D578C">
      <w:pPr>
        <w:rPr>
          <w:rFonts w:cs="Times New Roman" w:eastAsia="Times New Roman"/>
          <w:szCs w:val="24"/>
        </w:rPr>
      </w:pPr>
    </w:p>
    <w:p w:rsidRDefault="00DD46E4" w:rsidP="00DD46E4" w:rsidR="00DD46E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D46E4" w:rsidP="00DD46E4" w:rsidR="00DD46E4">
      <w:pPr>
        <w:ind w:firstLine="708"/>
        <w:rPr>
          <w:rFonts w:cs="Times New Roman" w:eastAsia="Times New Roman"/>
          <w:szCs w:val="24"/>
        </w:rPr>
      </w:pPr>
    </w:p>
    <w:p w:rsidRDefault="00DD46E4" w:rsidP="00DD46E4" w:rsidR="00DD46E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6F0814"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TOMAŽIĆI d. o. o. Nedešćina.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St-736/2015-3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D46E4" w:rsidP="00DD46E4" w:rsidR="00DD46E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D46E4" w:rsidP="00DD46E4" w:rsidR="00DD46E4" w:rsidRPr="005D578C">
      <w:pPr>
        <w:rPr>
          <w:rFonts w:cs="Times New Roman" w:eastAsia="Times New Roman"/>
          <w:szCs w:val="24"/>
        </w:rPr>
      </w:pPr>
    </w:p>
    <w:p w:rsidRDefault="00DD46E4" w:rsidP="00DD46E4" w:rsidR="00DD46E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DE58DD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E58D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D46E4" w:rsidP="00DD46E4" w:rsidR="00DD46E4" w:rsidRPr="005D578C">
      <w:pPr>
        <w:jc w:val="center"/>
        <w:rPr>
          <w:rFonts w:cs="Times New Roman" w:eastAsia="Times New Roman"/>
          <w:szCs w:val="24"/>
        </w:rPr>
      </w:pPr>
    </w:p>
    <w:p w:rsidRDefault="00DD46E4" w:rsidP="006F0814" w:rsidR="00DD46E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D46E4" w:rsidP="006F0814" w:rsidR="00DD46E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42CE0">
        <w:rPr>
          <w:rFonts w:cs="Times New Roman" w:eastAsia="Times New Roman"/>
          <w:szCs w:val="24"/>
        </w:rPr>
        <w:t>, v.r.</w:t>
      </w:r>
    </w:p>
    <w:p w:rsidRDefault="00DD46E4" w:rsidP="00DD46E4" w:rsidR="00DD46E4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D46E4" w:rsidP="00DD46E4" w:rsidR="00DD46E4" w:rsidRPr="005D578C">
      <w:pPr>
        <w:jc w:val="left"/>
        <w:rPr>
          <w:rFonts w:cs="Times New Roman" w:eastAsia="Times New Roman"/>
          <w:szCs w:val="24"/>
        </w:rPr>
      </w:pPr>
    </w:p>
    <w:p w:rsidRDefault="00DD46E4" w:rsidP="00DD46E4" w:rsidR="00DD46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D46E4" w:rsidP="00DD46E4" w:rsidR="00DD46E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D46E4" w:rsidP="00DD46E4" w:rsidR="00DD46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D46E4" w:rsidP="00DD46E4" w:rsidR="00DD46E4">
      <w:pPr>
        <w:rPr>
          <w:rFonts w:cs="Times New Roman" w:eastAsia="Times New Roman"/>
          <w:szCs w:val="24"/>
        </w:rPr>
      </w:pPr>
    </w:p>
    <w:p w:rsidRDefault="00DD46E4" w:rsidP="00DD46E4" w:rsidR="00DD46E4" w:rsidRPr="005D578C">
      <w:pPr>
        <w:rPr>
          <w:rFonts w:cs="Times New Roman" w:eastAsia="Times New Roman"/>
          <w:szCs w:val="24"/>
        </w:rPr>
      </w:pPr>
    </w:p>
    <w:p w:rsidRDefault="00DD46E4" w:rsidP="00DD46E4" w:rsidR="00DD46E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D46E4" w:rsidP="00DD46E4" w:rsidR="00DD46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D46E4" w:rsidP="00DD46E4" w:rsidR="00DD46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TOMAŽIĆI d. o. o. Nedešćina, Santalezi, Tomažići 59/A, </w:t>
      </w:r>
    </w:p>
    <w:p w:rsidRDefault="00DD46E4" w:rsidP="00DD46E4" w:rsidR="00DD46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Silvio Verbanac, Santalezi, Tomažići 59 A, </w:t>
      </w:r>
    </w:p>
    <w:p w:rsidRDefault="00DD46E4" w:rsidP="00DD46E4" w:rsidR="00DD46E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D46E4" w:rsidP="00DD46E4" w:rsidR="00DD46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D46E4" w:rsidP="00DD46E4" w:rsidR="00DD46E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DD46E4" w:rsidP="00DD46E4" w:rsidR="00DD46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D46E4" w:rsidP="00DD46E4" w:rsidR="00DD46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D46E4" w:rsidP="00DD46E4" w:rsidR="00DD46E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D46E4" w:rsidP="00DD46E4" w:rsidR="00DD46E4"/>
    <w:p w:rsidRDefault="00DD46E4" w:rsidP="00DD46E4" w:rsidR="00DD46E4"/>
    <w:p w:rsidRDefault="00DD46E4" w:rsidP="00DD46E4" w:rsidR="00DD46E4"/>
    <w:p w:rsidRDefault="00DD46E4" w:rsidP="00DD46E4" w:rsidR="00DD46E4"/>
    <w:p w:rsidRDefault="00242CE0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6E4" w:rsidP="00DD46E4" w:rsidR="00DD46E4">
      <w:r>
        <w:separator/>
      </w:r>
    </w:p>
  </w:endnote>
  <w:endnote w:id="0" w:type="continuationSeparator">
    <w:p w:rsidRDefault="00DD46E4" w:rsidP="00DD46E4" w:rsidR="00DD4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6E4" w:rsidP="00DD46E4" w:rsidR="00DD46E4">
      <w:r>
        <w:separator/>
      </w:r>
    </w:p>
  </w:footnote>
  <w:footnote w:id="0" w:type="continuationSeparator">
    <w:p w:rsidRDefault="00DD46E4" w:rsidP="00DD46E4" w:rsidR="00DD46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6E4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42CE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St-736/2015-5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6E4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St-736/2015-5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AC8"/>
    <w:rsid w:val="00242CE0"/>
    <w:rsid w:val="006F0814"/>
    <w:rsid w:val="0075528E"/>
    <w:rsid w:val="0079403F"/>
    <w:rsid w:val="00B72AC8"/>
    <w:rsid w:val="00C500E5"/>
    <w:rsid w:val="00DD46E4"/>
    <w:rsid w:val="00DE58DD"/>
    <w:rsid w:val="00E2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46E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6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D46E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46E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46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46E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CE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2CE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2C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2CE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46E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6E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D46E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4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46E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46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46E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2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CE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2CE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2C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2CE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TOMAŽIĆI d.o.o. NEDEŠĆINA</izvorni_sadrzaj>
    <derivirana_varijabla naziv="DomainObject.Predmet.ProtustrankaFormated_1">  TOMAŽIĆI d.o.o. NEDEŠĆINA</derivirana_varijabla>
  </DomainObject.Predmet.ProtustrankaFormated>
  <DomainObject.Predmet.ProtustrankaFormatedOIB>
    <izvorni_sadrzaj>  TOMAŽIĆI d.o.o. NEDEŠĆINA, OIB 96327430978</izvorni_sadrzaj>
    <derivirana_varijabla naziv="DomainObject.Predmet.ProtustrankaFormatedOIB_1">  TOMAŽIĆI d.o.o. NEDEŠĆINA, OIB 96327430978</derivirana_varijabla>
  </DomainObject.Predmet.ProtustrankaFormatedOIB>
  <DomainObject.Predmet.ProtustrankaFormatedWithAdress>
    <izvorni_sadrzaj> TOMAŽIĆI d.o.o. NEDEŠĆINA, Santalezi, Tomažići 59/A, 52220 Nedešćina</izvorni_sadrzaj>
    <derivirana_varijabla naziv="DomainObject.Predmet.ProtustrankaFormatedWithAdress_1"> TOMAŽIĆI d.o.o. NEDEŠĆINA, Santalezi, Tomažići 59/A, 52220 Nedešćina</derivirana_varijabla>
  </DomainObject.Predmet.ProtustrankaFormatedWithAdress>
  <DomainObject.Predmet.ProtustrankaFormatedWithAdressOIB>
    <izvorni_sadrzaj> TOMAŽIĆI d.o.o. NEDEŠĆINA, OIB 96327430978, Santalezi, Tomažići 59/A, 52220 Nedešćina</izvorni_sadrzaj>
    <derivirana_varijabla naziv="DomainObject.Predmet.ProtustrankaFormatedWithAdressOIB_1"> TOMAŽIĆI d.o.o. NEDEŠĆINA, OIB 96327430978, Santalezi, Tomažići 59/A, 52220 Nedešćina</derivirana_varijabla>
  </DomainObject.Predmet.ProtustrankaFormatedWithAdressOIB>
  <DomainObject.Predmet.ProtustrankaWithAdress>
    <izvorni_sadrzaj>TOMAŽIĆI d.o.o. NEDEŠĆINA Santalezi, Tomažići 59/A, 52220 Nedešćina</izvorni_sadrzaj>
    <derivirana_varijabla naziv="DomainObject.Predmet.ProtustrankaWithAdress_1">TOMAŽIĆI d.o.o. NEDEŠĆINA Santalezi, Tomažići 59/A, 52220 Nedešćina</derivirana_varijabla>
  </DomainObject.Predmet.ProtustrankaWithAdress>
  <DomainObject.Predmet.ProtustrankaWithAdressOIB>
    <izvorni_sadrzaj>TOMAŽIĆI d.o.o. NEDEŠĆINA, OIB 96327430978, Santalezi, Tomažići 59/A, 52220 Nedešćina</izvorni_sadrzaj>
    <derivirana_varijabla naziv="DomainObject.Predmet.ProtustrankaWithAdressOIB_1">TOMAŽIĆI d.o.o. NEDEŠĆINA, OIB 96327430978, Santalezi, Tomažići 59/A, 52220 Nedešćina</derivirana_varijabla>
  </DomainObject.Predmet.ProtustrankaWithAdressOIB>
  <DomainObject.Predmet.ProtustrankaNazivFormated>
    <izvorni_sadrzaj>TOMAŽIĆI d.o.o. NEDEŠĆINA</izvorni_sadrzaj>
    <derivirana_varijabla naziv="DomainObject.Predmet.ProtustrankaNazivFormated_1">TOMAŽIĆI d.o.o. NEDEŠĆINA</derivirana_varijabla>
  </DomainObject.Predmet.ProtustrankaNazivFormated>
  <DomainObject.Predmet.ProtustrankaNazivFormatedOIB>
    <izvorni_sadrzaj>TOMAŽIĆI d.o.o. NEDEŠĆINA, OIB 96327430978</izvorni_sadrzaj>
    <derivirana_varijabla naziv="DomainObject.Predmet.ProtustrankaNazivFormatedOIB_1">TOMAŽIĆI d.o.o. NEDEŠĆINA, OIB 96327430978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19.99</izvorni_sadrzaj>
    <derivirana_varijabla naziv="DomainObject.Predmet.TrenutnaVrijednost_1">19.99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TOMAŽIĆI d.o.o. NEDEŠĆINA</item>
    </izvorni_sadrzaj>
    <derivirana_varijabla naziv="DomainObject.Predmet.ProtuStrankaListFormated_1">
      <item>TOMAŽIĆI d.o.o. NEDEŠĆINA</item>
    </derivirana_varijabla>
  </DomainObject.Predmet.ProtuStrankaListFormated>
  <DomainObject.Predmet.ProtuStrankaListFormatedOIB>
    <izvorni_sadrzaj>
      <item>TOMAŽIĆI d.o.o. NEDEŠĆINA, OIB 96327430978</item>
    </izvorni_sadrzaj>
    <derivirana_varijabla naziv="DomainObject.Predmet.ProtuStrankaListFormatedOIB_1">
      <item>TOMAŽIĆI d.o.o. NEDEŠĆINA, OIB 96327430978</item>
    </derivirana_varijabla>
  </DomainObject.Predmet.ProtuStrankaListFormatedOIB>
  <DomainObject.Predmet.ProtuStrankaListFormatedWithAdress>
    <izvorni_sadrzaj>
      <item>TOMAŽIĆI d.o.o. NEDEŠĆINA, Santalezi, Tomažići 59/A, 52220 Nedešćina</item>
    </izvorni_sadrzaj>
    <derivirana_varijabla naziv="DomainObject.Predmet.ProtuStrankaListFormatedWithAdress_1">
      <item>TOMAŽIĆI d.o.o. NEDEŠĆINA, Santalezi, Tomažići 59/A, 52220 Nedešćina</item>
    </derivirana_varijabla>
  </DomainObject.Predmet.ProtuStrankaListFormatedWithAdress>
  <DomainObject.Predmet.ProtuStrankaListFormatedWithAdressOIB>
    <izvorni_sadrzaj>
      <item>TOMAŽIĆI d.o.o. NEDEŠĆINA, OIB 96327430978, Santalezi, Tomažići 59/A, 52220 Nedešćina</item>
    </izvorni_sadrzaj>
    <derivirana_varijabla naziv="DomainObject.Predmet.ProtuStrankaListFormatedWithAdressOIB_1">
      <item>TOMAŽIĆI d.o.o. NEDEŠĆINA, OIB 96327430978, Santalezi, Tomažići 59/A, 52220 Nedešćina</item>
    </derivirana_varijabla>
  </DomainObject.Predmet.ProtuStrankaListFormatedWithAdressOIB>
  <DomainObject.Predmet.ProtuStrankaListNazivFormated>
    <izvorni_sadrzaj>
      <item>TOMAŽIĆI d.o.o. NEDEŠĆINA</item>
    </izvorni_sadrzaj>
    <derivirana_varijabla naziv="DomainObject.Predmet.ProtuStrankaListNazivFormated_1">
      <item>TOMAŽIĆI d.o.o. NEDEŠĆINA</item>
    </derivirana_varijabla>
  </DomainObject.Predmet.ProtuStrankaListNazivFormated>
  <DomainObject.Predmet.ProtuStrankaListNazivFormatedOIB>
    <izvorni_sadrzaj>
      <item>TOMAŽIĆI d.o.o. NEDEŠĆINA, OIB 96327430978</item>
    </izvorni_sadrzaj>
    <derivirana_varijabla naziv="DomainObject.Predmet.ProtuStrankaListNazivFormatedOIB_1">
      <item>TOMAŽIĆI d.o.o. NEDEŠĆINA, OIB 96327430978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TOMAŽIĆI d.o.o. NEDEŠĆINA</izvorni_sadrzaj>
    <derivirana_varijabla naziv="DomainObject.Predmet.ProtustrankaIDrugi_1">TOMAŽIĆI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TOMAŽIĆI d.o.o. NEDEŠĆINA, OIB 96327430978, Santalezi, Tomažići 59/A, 52220 Nedešćina</izvorni_sadrzaj>
    <derivirana_varijabla naziv="DomainObject.Predmet.ProtustrankaIDrugiAdressOIB_1">TOMAŽIĆI d.o.o. NEDEŠĆINA, OIB 96327430978, Santalezi, Tomažići 59/A,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TOMAŽIĆI d.o.o. NEDEŠĆINA</item>
    </izvorni_sadrzaj>
    <derivirana_varijabla naziv="DomainObject.Predmet.SudioniciListNaziv_1">
      <item>FINANCIJSKA AGENCIJA, RC RIJEKA, PODRUŽNICA PULA, PULA</item>
      <item>TOMAŽIĆI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TOMAŽIĆI d.o.o. NEDEŠĆINA, OIB 96327430978, Santalezi, Tomažići 59/A,52220 Nedešćina</item>
    </izvorni_sadrzaj>
    <derivirana_varijabla naziv="DomainObject.Predmet.SudioniciListAdressOIB_1">
      <item>FINANCIJSKA AGENCIJA, RC RIJEKA, PODRUŽNICA PULA, PULA, OIB 85821130368, Giardini 5,52100 Pula</item>
      <item>TOMAŽIĆI d.o.o. NEDEŠĆINA, OIB 96327430978, Santalezi, Tomažići 59/A,52220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96327430978</item>
    </izvorni_sadrzaj>
    <derivirana_varijabla naziv="DomainObject.Predmet.SudioniciListNazivOIB_1">
      <item>, OIB 85821130368</item>
      <item>, OIB 96327430978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3108</properties:Characters>
  <properties:Lines>81</properties:Lines>
  <properties:Paragraphs>30</properties:Paragraphs>
  <properties:TotalTime>5</properties:TotalTime>
  <properties:ScaleCrop>false</properties:ScaleCrop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2016-03-17T07:12:00Z</dcterms:created>
  <dc:creator>Mihaela Kaligari</dc:creator>
  <dc:description/>
  <cp:keywords/>
  <cp:lastModifiedBy>Ana Jeromela</cp:lastModifiedBy>
  <cp:lastPrinted>2016-04-04T06:26:00Z</cp:lastPrinted>
  <dcterms:modified xmlns:xsi="http://www.w3.org/2001/XMLSchema-instance" xsi:type="dcterms:W3CDTF">2016-04-04T06:26:00Z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