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05319" w14:paraId="5605319"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C96607" w:rsidP="002D4ABD" w:rsidR="002D4ABD" w:rsidRPr="00C254D4">
      <w:pPr>
        <w:tabs>
          <w:tab w:pos="7350" w:val="left"/>
        </w:tabs>
      </w:pPr>
      <w:r>
        <w:t xml:space="preserve">TRGOVAČKI SUD U ZAGREBU                                                               </w:t>
      </w:r>
    </w:p>
    <w:p w:rsidRDefault="002D4ABD" w:rsidP="002D4ABD" w:rsidR="002D4ABD" w:rsidRPr="00C254D4">
      <w:r w:rsidRPr="00C254D4">
        <w:t xml:space="preserve">STALNA SLUŽBA </w:t>
      </w:r>
      <w:r w:rsidR="00EF6EE5">
        <w:t>U KARLOVCU</w:t>
      </w:r>
    </w:p>
    <w:p w:rsidRDefault="002D4ABD" w:rsidP="002D4ABD" w:rsidR="002D4ABD" w:rsidRPr="00C254D4">
      <w:r w:rsidRPr="00C254D4">
        <w:t xml:space="preserve">Karlovac, </w:t>
      </w:r>
      <w:r w:rsidR="00AF1125">
        <w:t>Trg hrvatskih branitelja 1</w:t>
      </w:r>
      <w:r w:rsidR="00CF0779">
        <w:t xml:space="preserve">                                                              </w:t>
      </w:r>
      <w:r w:rsidR="00CF0779" w:rsidRPr="00C254D4">
        <w:t>4</w:t>
      </w:r>
      <w:r w:rsidR="00CF0779">
        <w:t xml:space="preserve"> </w:t>
      </w:r>
      <w:r w:rsidR="00CF0779" w:rsidRPr="00C254D4">
        <w:t>St-</w:t>
      </w:r>
      <w:r w:rsidR="00CF0779">
        <w:t>4147/2016-13</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EF6EE5">
        <w:t xml:space="preserve"> u Karlovcu</w:t>
      </w:r>
      <w:r>
        <w:t>,</w:t>
      </w:r>
      <w:r w:rsidR="00693C7D" w:rsidRPr="005F7ED3">
        <w:t xml:space="preserve"> po sucu Goranki Boljkovac, kao stečajnom sucu, u povodu prijedloga predlagatelja </w:t>
      </w:r>
      <w:r w:rsidR="00F56C4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EF6EE5" w:rsidRPr="00CE7A2F">
        <w:t>ASDREN I ALBION d.o.o., Zagreb, Vrbik III. br. 7, OIB 05961856955</w:t>
      </w:r>
      <w:r w:rsidRPr="00C254D4">
        <w:t>,</w:t>
      </w:r>
      <w:r w:rsidR="00693C7D" w:rsidRPr="005F7ED3">
        <w:t xml:space="preserve"> dana </w:t>
      </w:r>
      <w:r w:rsidR="00EF6EE5">
        <w:t>12. ožujka</w:t>
      </w:r>
      <w:r w:rsidR="00986E97">
        <w:t xml:space="preserve"> 2019</w:t>
      </w:r>
      <w:r w:rsidR="00356CDA">
        <w:t>.</w:t>
      </w:r>
    </w:p>
    <w:p w:rsidRDefault="00693C7D" w:rsidP="00693C7D" w:rsidR="00693C7D" w:rsidRPr="005F7ED3"/>
    <w:p w:rsidRDefault="00693C7D" w:rsidP="002E7C09" w:rsidR="00693C7D" w:rsidRPr="005F7ED3">
      <w:pPr>
        <w:jc w:val="center"/>
      </w:pPr>
      <w:r w:rsidRPr="005F7ED3">
        <w:t>r i j e š i o     j e</w:t>
      </w:r>
    </w:p>
    <w:p w:rsidRDefault="00986E97" w:rsidP="00986E97" w:rsidR="00986E97" w:rsidRPr="006F7050">
      <w:pPr>
        <w:jc w:val="center"/>
      </w:pPr>
    </w:p>
    <w:p w:rsidRDefault="00986E97" w:rsidP="00986E97" w:rsidR="00986E97" w:rsidRPr="006F7050">
      <w:pPr>
        <w:numPr>
          <w:ilvl w:val="0"/>
          <w:numId w:val="1"/>
        </w:numPr>
        <w:jc w:val="both"/>
      </w:pPr>
      <w:r w:rsidRPr="006F7050">
        <w:t xml:space="preserve">Za privremenog stečajnog upravitelja imenuje se </w:t>
      </w:r>
      <w:r w:rsidR="00EF6EE5">
        <w:t>Nikola Remenar, Zagreb, Bolnička cesta 76</w:t>
      </w:r>
      <w:r w:rsidRPr="008C0F6F">
        <w:t xml:space="preserve">, OIB </w:t>
      </w:r>
      <w:r w:rsidR="00EF6EE5">
        <w:t>48313195864</w:t>
      </w:r>
      <w:r w:rsidRPr="006F7050">
        <w:t>.</w:t>
      </w:r>
    </w:p>
    <w:p w:rsidRDefault="00986E97" w:rsidP="00986E97" w:rsidR="00986E97" w:rsidRPr="006F7050">
      <w:pPr>
        <w:jc w:val="both"/>
      </w:pPr>
    </w:p>
    <w:p w:rsidRDefault="00986E97" w:rsidP="00986E97" w:rsidR="00986E97" w:rsidRPr="006F7050">
      <w:pPr>
        <w:numPr>
          <w:ilvl w:val="0"/>
          <w:numId w:val="1"/>
        </w:numPr>
        <w:jc w:val="both"/>
      </w:pPr>
      <w:r w:rsidRPr="006F7050">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986E97" w:rsidP="00986E97" w:rsidR="00986E97" w:rsidRPr="006F7050">
      <w:pPr>
        <w:jc w:val="both"/>
      </w:pPr>
    </w:p>
    <w:p w:rsidRDefault="00986E97" w:rsidP="00986E97" w:rsidR="00986E97" w:rsidRPr="006F7050">
      <w:pPr>
        <w:numPr>
          <w:ilvl w:val="0"/>
          <w:numId w:val="1"/>
        </w:numPr>
        <w:jc w:val="both"/>
      </w:pPr>
      <w:r w:rsidRPr="006F7050">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986E97" w:rsidP="00986E97" w:rsidR="00986E97" w:rsidRPr="006F7050">
      <w:pPr>
        <w:jc w:val="both"/>
      </w:pPr>
    </w:p>
    <w:p w:rsidRDefault="00986E97" w:rsidP="00986E97" w:rsidR="00986E97" w:rsidRPr="006F7050">
      <w:pPr>
        <w:numPr>
          <w:ilvl w:val="0"/>
          <w:numId w:val="1"/>
        </w:numPr>
        <w:jc w:val="both"/>
      </w:pPr>
      <w:r w:rsidRPr="006F7050">
        <w:t xml:space="preserve">Zakazuje se ročište radi rasprave o pretpostavkama za otvaranje stečajnog postupka nad dužnikom </w:t>
      </w:r>
      <w:r w:rsidR="00CF0779" w:rsidRPr="00CE7A2F">
        <w:t>ASDREN I ALBION d.o.o., Zagreb, Vrbik III. br. 7, OIB 05961856955</w:t>
      </w:r>
      <w:r w:rsidRPr="006F7050">
        <w:t xml:space="preserve">, za dan </w:t>
      </w:r>
      <w:r w:rsidR="00CF0779">
        <w:rPr>
          <w:b/>
        </w:rPr>
        <w:t>29. travnja</w:t>
      </w:r>
      <w:r>
        <w:rPr>
          <w:b/>
        </w:rPr>
        <w:t xml:space="preserve"> 2019</w:t>
      </w:r>
      <w:r w:rsidRPr="006F7050">
        <w:rPr>
          <w:b/>
        </w:rPr>
        <w:t xml:space="preserve">. u </w:t>
      </w:r>
      <w:r w:rsidR="00CF0779">
        <w:rPr>
          <w:b/>
        </w:rPr>
        <w:t>12</w:t>
      </w:r>
      <w:r>
        <w:rPr>
          <w:b/>
        </w:rPr>
        <w:t>,3</w:t>
      </w:r>
      <w:r w:rsidRPr="006F7050">
        <w:rPr>
          <w:b/>
        </w:rPr>
        <w:t>0 sati</w:t>
      </w:r>
      <w:r w:rsidRPr="006F7050">
        <w:t xml:space="preserve">, u zgradi Trgovačkog suda u Zagrebu, Stalne službe, Karlovac, Trg hrvatskih branitelja 1/II, soba broj 204, na koje se pozivaju dostavom ovog rješenja predlagatelj FINA, dužnik, zastupnik dužnika po zakonu </w:t>
      </w:r>
      <w:r w:rsidR="00CF0779">
        <w:t>Ali Gigolaj</w:t>
      </w:r>
      <w:r w:rsidRPr="006F7050">
        <w:t xml:space="preserve"> i privremeni stečajni upravitelj </w:t>
      </w:r>
      <w:r w:rsidR="00CF0779">
        <w:t>Nikola Remenar</w:t>
      </w:r>
      <w:r w:rsidRPr="006F7050">
        <w:t>.</w:t>
      </w:r>
    </w:p>
    <w:p w:rsidRDefault="00CF0779" w:rsidP="00693C7D" w:rsidR="00693C7D" w:rsidRPr="005F7ED3">
      <w:r>
        <w:t xml:space="preserve"> </w:t>
      </w:r>
    </w:p>
    <w:p w:rsidRDefault="00693C7D" w:rsidP="002E7C09" w:rsidR="00693C7D">
      <w:pPr>
        <w:jc w:val="center"/>
      </w:pPr>
      <w:r w:rsidRPr="005F7ED3">
        <w:t>Obrazloženje</w:t>
      </w:r>
    </w:p>
    <w:p w:rsidRDefault="00C96607" w:rsidP="002E7C09" w:rsidR="00C96607" w:rsidRPr="005F7ED3">
      <w:pPr>
        <w:jc w:val="center"/>
      </w:pPr>
    </w:p>
    <w:p w:rsidRDefault="00CF0779" w:rsidP="00CF0779" w:rsidR="00CF0779" w:rsidRPr="00784514">
      <w:pPr>
        <w:ind w:firstLine="708"/>
        <w:jc w:val="both"/>
      </w:pPr>
      <w:r w:rsidRPr="00784514">
        <w:t xml:space="preserve">FINA-a Regionalni centar Zagreb, podnijela je ovom sudu dana </w:t>
      </w:r>
      <w:r>
        <w:t>4. svibnja</w:t>
      </w:r>
      <w:r w:rsidRPr="00784514">
        <w:t xml:space="preserve"> 2016. prijedlog za otvaranje stečajnog postupka nad dužnikom </w:t>
      </w:r>
      <w:r w:rsidRPr="00CE7A2F">
        <w:t>ASDREN I ALBION d.o.o., Zagreb, Vrbik III. br. 7, OIB 05961856955</w:t>
      </w:r>
      <w:r w:rsidRPr="00784514">
        <w:t xml:space="preserve">. </w:t>
      </w:r>
    </w:p>
    <w:p w:rsidRDefault="00CF0779" w:rsidP="00CF0779" w:rsidR="00CF0779" w:rsidRPr="00784514">
      <w:pPr>
        <w:ind w:firstLine="708"/>
        <w:jc w:val="both"/>
      </w:pPr>
      <w:r w:rsidRPr="00784514">
        <w:t xml:space="preserve"> </w:t>
      </w:r>
    </w:p>
    <w:p w:rsidRDefault="00CF0779" w:rsidP="00CF0779" w:rsidR="00CF0779" w:rsidRPr="00784514">
      <w:pPr>
        <w:ind w:firstLine="708"/>
        <w:jc w:val="both"/>
      </w:pPr>
      <w:r w:rsidRPr="00784514">
        <w:lastRenderedPageBreak/>
        <w:t>Prijedlog je podnesen temeljem odredbe članka 444. stav</w:t>
      </w:r>
      <w:r>
        <w:t>ka</w:t>
      </w:r>
      <w:r w:rsidRPr="00784514">
        <w:t xml:space="preserve"> 2. Stečajnog zakona (Narodne novine broj 71/15, </w:t>
      </w:r>
      <w:r>
        <w:t xml:space="preserve">104/17, </w:t>
      </w:r>
      <w:r w:rsidRPr="00784514">
        <w:t xml:space="preserve">dalje u tekstu: SZ-a). U prijedlogu predlagatelj navodi da na dan 1. rujna 2015. godine dužnik u Očevidniku redoslijeda osnova za plaćanje ima evidentirane neizvršene osnove za plaćanje u neprekinutom razdoblju od </w:t>
      </w:r>
      <w:r>
        <w:t xml:space="preserve">400 </w:t>
      </w:r>
      <w:r w:rsidRPr="00784514">
        <w:t xml:space="preserve">dana, u ukupnom iznosu </w:t>
      </w:r>
      <w:r>
        <w:t>od 157.950,38</w:t>
      </w:r>
      <w:r w:rsidRPr="00466254">
        <w:t xml:space="preserve"> </w:t>
      </w:r>
      <w:r w:rsidRPr="00784514">
        <w:t xml:space="preserve">kn, te da dužnik ima </w:t>
      </w:r>
      <w:r>
        <w:t>dvoje zaposlenih</w:t>
      </w:r>
      <w:r w:rsidRPr="00784514">
        <w:t xml:space="preserve">. </w:t>
      </w:r>
    </w:p>
    <w:p w:rsidRDefault="00CF0779" w:rsidP="00CF0779" w:rsidR="00CF0779" w:rsidRPr="00784514">
      <w:pPr>
        <w:ind w:firstLine="708"/>
        <w:jc w:val="both"/>
      </w:pPr>
      <w:r w:rsidRPr="00784514">
        <w:t xml:space="preserve"> </w:t>
      </w:r>
    </w:p>
    <w:p w:rsidRDefault="00CF0779" w:rsidP="00CF0779" w:rsidR="00CF0779" w:rsidRPr="00784514">
      <w:pPr>
        <w:ind w:firstLine="708"/>
        <w:jc w:val="both"/>
      </w:pPr>
      <w:r w:rsidRPr="00784514">
        <w:t>Rješenjem ovog suda posl.br. 4 St-</w:t>
      </w:r>
      <w:r>
        <w:t>4147</w:t>
      </w:r>
      <w:r w:rsidRPr="00784514">
        <w:t xml:space="preserve">/16 od </w:t>
      </w:r>
      <w:r>
        <w:t>27. studenog 2018.</w:t>
      </w:r>
      <w:r w:rsidRPr="00784514">
        <w:t xml:space="preserve"> pokrenut je prethodni postupak radi utvrđivanja pretpostavki za otvaranje stečajnoga postupka nad dužnikom,  te je ujedno određeno ročište radi očitovanja o prijedlogu za otvaranje stečajnoga postupka za dan </w:t>
      </w:r>
      <w:r>
        <w:t>17. siječnja 2019</w:t>
      </w:r>
      <w:r w:rsidRPr="00784514">
        <w:t xml:space="preserve">. </w:t>
      </w:r>
    </w:p>
    <w:p w:rsidRDefault="00CF0779" w:rsidP="00CF0779" w:rsidR="00CF0779" w:rsidRPr="00784514">
      <w:pPr>
        <w:jc w:val="both"/>
      </w:pPr>
    </w:p>
    <w:p w:rsidRDefault="00CF0779" w:rsidP="00CF0779" w:rsidR="00CF0779">
      <w:pPr>
        <w:ind w:firstLine="708"/>
        <w:jc w:val="both"/>
      </w:pPr>
      <w:r w:rsidRPr="00784514">
        <w:t xml:space="preserve">Podneskom od </w:t>
      </w:r>
      <w:r>
        <w:t>30. studenog 2018.</w:t>
      </w:r>
      <w:r w:rsidRPr="00784514">
        <w:t xml:space="preserve"> FINA je izvijestila sud da ostaje kod prijedloga za otvaranje stečajnog postupka. </w:t>
      </w:r>
    </w:p>
    <w:p w:rsidRDefault="00CF0779" w:rsidP="00CF0779" w:rsidR="00CF0779">
      <w:pPr>
        <w:ind w:firstLine="708"/>
        <w:jc w:val="both"/>
      </w:pPr>
    </w:p>
    <w:p w:rsidRDefault="00CF0779" w:rsidP="00CF0779" w:rsidR="00CF0779">
      <w:pPr>
        <w:ind w:firstLine="708"/>
        <w:jc w:val="both"/>
      </w:pPr>
      <w:r>
        <w:t xml:space="preserve">Na ročište radi očitovanja o prijedlogu za otvaranje stečajnog postupka od 17. siječnja 2019. nisu pristupili niti predlagatelj, niti dužnik, niti zakonski zastupnik dužnika, međutim, dužnik je podneskom od 14. siječnja 2019. dostavio u spis popis imovine i obveza (list 14 do 22 spisa). Uvidom u popis imovine sud je utvrdio da zakonski zastupnik dužnika navodi da dužnik nema u vlasništvu niti nekretnine niti pokretnine, da nema imovinskih prava na tuđim stvarima, nema novčanih niti nenovačnih tražbina, nema novčanih sredstava na računima, te nema nikakve druge imovine. </w:t>
      </w:r>
    </w:p>
    <w:p w:rsidRDefault="00CF0779" w:rsidP="00CF0779" w:rsidR="00CF0779" w:rsidRPr="00484721">
      <w:pPr>
        <w:ind w:firstLine="708"/>
        <w:jc w:val="both"/>
      </w:pPr>
    </w:p>
    <w:p w:rsidRDefault="00CF0779" w:rsidP="00CF0779" w:rsidR="00CF0779">
      <w:pPr>
        <w:ind w:firstLine="708"/>
        <w:jc w:val="both"/>
      </w:pPr>
      <w:r>
        <w:t>Putem web aplikacije eBlokade sud je utvrdio da na dan 17. siječnja 2019. dužnik u Očevidniku neizvršenih osnova za plaćanje, koji vodi Financijska agencija za dužnika, ima evidentirane nepodmirene obveze u ukupnom iznosu od 138.132,55 kn.</w:t>
      </w:r>
    </w:p>
    <w:p w:rsidRDefault="00CF0779" w:rsidP="00CF0779" w:rsidR="00CF0779">
      <w:pPr>
        <w:ind w:firstLine="708"/>
        <w:jc w:val="both"/>
      </w:pPr>
    </w:p>
    <w:p w:rsidRDefault="00CF0779" w:rsidP="00CF0779" w:rsidR="00CF0779">
      <w:pPr>
        <w:ind w:firstLine="708"/>
        <w:jc w:val="both"/>
      </w:pPr>
      <w:r>
        <w:t xml:space="preserve">Sud je putem ovlaštenog službenika suda izvršio provjeru kroz informacijski sustav iz zemljišnih knjiga za dužnika i na navedeni način utvrdio da je na nekretnini upisanoj u zk.ul. 25962 k.o. Trnje, kat. čestica 4156/1, i to 62. Suvlasnički dio s neodređenim omjerom Etažno vlasništvo (E-62), kao nositelj prava vlasništva upisana fizička osoba Miloš Kaja, međutim, uz ime i prezime te fizičke osobe naveden je OIB </w:t>
      </w:r>
      <w:r w:rsidRPr="00CE7A2F">
        <w:t>05961856955</w:t>
      </w:r>
      <w:r>
        <w:t xml:space="preserve">, a navedeni OIB pripada pravnoj osobi </w:t>
      </w:r>
      <w:r w:rsidRPr="00CE7A2F">
        <w:t>ASDREN I ALBION d.o.o., Zagreb, Vrbik III. br. 7</w:t>
      </w:r>
      <w:r>
        <w:t xml:space="preserve">, dakle, društvu za koje je podnesen prijedlog za otvaranje stečajnog postupka. Osim toga, u zemljišnim knjigama je uz OIB dužnika navedena i adresa Zagreb, Vrbik III. br. 7, na kojoj adresi je registrirano sjedište dužnika, dok je provjerom kroz Jedinstveni registar osoba koji vodi Ministarstvo pravosuđa RH utvrđeno da se osoba Miloš Kaja ne vodi u tom registru, niti na adresi Zagreb, Vrbik III. br. 7. </w:t>
      </w:r>
    </w:p>
    <w:p w:rsidRDefault="00CF0779" w:rsidP="00CF0779" w:rsidR="00CF0779">
      <w:pPr>
        <w:ind w:firstLine="708"/>
        <w:jc w:val="both"/>
      </w:pPr>
    </w:p>
    <w:p w:rsidRDefault="00C96607" w:rsidP="00C96607" w:rsidR="00C96607" w:rsidRPr="005F7ED3">
      <w:pPr>
        <w:ind w:firstLine="708"/>
        <w:jc w:val="both"/>
      </w:pPr>
      <w:r>
        <w:t xml:space="preserve">Dakle, iz stanja spisa proizlazi da je kod dužnika ostvaren stečajni razlog nesposobnosti za plaćanje uslijed dugotrajne blokade žiro računa dužnika, međutim, </w:t>
      </w:r>
      <w:r w:rsidR="00CF0779">
        <w:t xml:space="preserve">obzirom na proturječan upis stanja u zemljišnim knjigama, gdje se za nekretninu upisanu u zk.ul. 25962 k.o. Trnje navodi OIB i adresa sjedišta dužnika, ali ne i tvrtka dužnika, već ime i prezime fizičke osobe, </w:t>
      </w:r>
      <w:r>
        <w:t xml:space="preserve">sud </w:t>
      </w:r>
      <w:r w:rsidR="00CF0779">
        <w:t xml:space="preserve">je </w:t>
      </w:r>
      <w:r>
        <w:t xml:space="preserve">ovim rješenjem </w:t>
      </w:r>
      <w:r w:rsidRPr="005F7ED3">
        <w:t>imenovao privremenog stečajnog upravitelja,</w:t>
      </w:r>
      <w:r w:rsidR="00CF0779">
        <w:t xml:space="preserve"> koji je dužan utvrditi pravo stanje stvari, tj. da li navedena nekretnina predstavlja imovinu u vlasništvu stečajnog dužnika te da li ulazi u stečajnu masu. Dakle, sud je privremenom stečajnom upravitelju n</w:t>
      </w:r>
      <w:r w:rsidRPr="005F7ED3">
        <w:t xml:space="preserve">aložio da izvrši uvid u </w:t>
      </w:r>
      <w:r>
        <w:t xml:space="preserve">poslovne </w:t>
      </w:r>
      <w:r w:rsidRPr="005F7ED3">
        <w:t>knjige i</w:t>
      </w:r>
      <w:r w:rsidR="00E40F34">
        <w:t xml:space="preserve"> poslovnu dokumentaciju dužnika</w:t>
      </w:r>
      <w:r w:rsidRPr="005F7ED3">
        <w:t xml:space="preserve">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C96607" w:rsidP="00C96607" w:rsidR="00C96607">
      <w:pPr>
        <w:ind w:firstLine="708"/>
        <w:jc w:val="both"/>
      </w:pPr>
    </w:p>
    <w:p w:rsidRDefault="00C96607" w:rsidP="00C96607" w:rsidR="00C96607" w:rsidRPr="005F7ED3">
      <w:pPr>
        <w:ind w:firstLine="708"/>
        <w:jc w:val="both"/>
      </w:pPr>
      <w:r w:rsidRPr="005F7ED3">
        <w:t xml:space="preserve">Stoga je sud, a na temelju odredbe </w:t>
      </w:r>
      <w:r>
        <w:t>čl. 118. st. 2. toč. 1. i</w:t>
      </w:r>
      <w:r w:rsidRPr="005F7ED3">
        <w:t xml:space="preserve"> čl</w:t>
      </w:r>
      <w:r>
        <w:t>.</w:t>
      </w:r>
      <w:r w:rsidRPr="005F7ED3">
        <w:t xml:space="preserve"> </w:t>
      </w:r>
      <w:r>
        <w:t>119</w:t>
      </w:r>
      <w:r w:rsidRPr="005F7ED3">
        <w:t>. SZ-a, riješio kao u izreci ovog rješenja.</w:t>
      </w:r>
    </w:p>
    <w:p w:rsidRDefault="00C96607" w:rsidP="00C96607" w:rsidR="00C96607" w:rsidRPr="005F7ED3"/>
    <w:p w:rsidRDefault="00693C7D" w:rsidP="002E7C09" w:rsidR="00693C7D" w:rsidRPr="005F7ED3">
      <w:pPr>
        <w:jc w:val="center"/>
      </w:pPr>
      <w:r w:rsidRPr="005F7ED3">
        <w:t xml:space="preserve">U Karlovcu, </w:t>
      </w:r>
      <w:r w:rsidR="00E40F34">
        <w:t>12. ožujka</w:t>
      </w:r>
      <w:r w:rsidR="00C96607">
        <w:t xml:space="preserve"> 2019</w:t>
      </w:r>
      <w:r w:rsidR="00956F11">
        <w:t>.</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956F11" w:rsidR="00693C7D" w:rsidRPr="005F7ED3">
      <w:pPr>
        <w:jc w:val="both"/>
      </w:pPr>
      <w:r w:rsidRPr="005F7ED3">
        <w:t>Protiv točke I. i II. ovog rješenja može se izjaviti žalba u roku osam dana</w:t>
      </w:r>
      <w:r w:rsidR="00956F11">
        <w:t xml:space="preserve"> od isteka osmog dana od dana objave ovog rješenja na mrežnoj stranici e-Oglasna ploča suda</w:t>
      </w:r>
      <w:r w:rsidRPr="005F7ED3">
        <w:t>. Ista se podnosi Visokom trgovačkom sudu RH putem ovog suda u tri primjerka.</w:t>
      </w:r>
    </w:p>
    <w:p w:rsidRDefault="00693C7D" w:rsidP="00693C7D" w:rsidR="00E40F34">
      <w:r w:rsidRPr="005F7ED3">
        <w:t xml:space="preserve">  </w:t>
      </w:r>
    </w:p>
    <w:p w:rsidRDefault="00E40F34" w:rsidP="00693C7D" w:rsidR="00E40F34"/>
    <w:p w:rsidRDefault="00E40F34" w:rsidP="00693C7D" w:rsidR="00E40F34"/>
    <w:p w:rsidRDefault="00E40F34" w:rsidP="00693C7D" w:rsidR="00E40F34">
      <w:r>
        <w:t>Dna:</w:t>
      </w:r>
    </w:p>
    <w:p w:rsidRDefault="00E40F34" w:rsidP="00693C7D" w:rsidR="00E40F34">
      <w:r>
        <w:t>1. Dužnik</w:t>
      </w:r>
    </w:p>
    <w:p w:rsidRDefault="00E40F34" w:rsidP="00693C7D" w:rsidR="00E40F34">
      <w:r>
        <w:t>2. Zakonski zastupnik dužnika</w:t>
      </w:r>
    </w:p>
    <w:p w:rsidRDefault="00E40F34" w:rsidP="00693C7D" w:rsidR="00E40F34">
      <w:r>
        <w:t>3. Privremeni stečajni upravitelj</w:t>
      </w:r>
    </w:p>
    <w:p w:rsidRDefault="00E40F34" w:rsidP="00693C7D" w:rsidR="00E40F34">
      <w:r>
        <w:t>4. FINA</w:t>
      </w:r>
    </w:p>
    <w:p w:rsidRDefault="00E40F34" w:rsidP="00693C7D" w:rsidR="002D49A0" w:rsidRPr="005F7ED3">
      <w:r>
        <w:t>5. e-Oglasna ploča suda</w:t>
      </w:r>
      <w:r w:rsidR="00693C7D" w:rsidRPr="005F7ED3">
        <w:t xml:space="preserve">    </w:t>
      </w:r>
    </w:p>
    <w:sectPr w:rsidSect="00CF0779" w:rsidR="002D49A0" w:rsidRPr="005F7ED3">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5EE3">
      <w:rPr>
        <w:rStyle w:val="Brojstranice"/>
        <w:noProof/>
      </w:rPr>
      <w:t>3</w:t>
    </w:r>
    <w:r>
      <w:rPr>
        <w:rStyle w:val="Brojstranice"/>
      </w:rPr>
      <w:fldChar w:fldCharType="end"/>
    </w:r>
  </w:p>
  <w:p w:rsidRDefault="00F664C9" w:rsidR="00F664C9">
    <w:pPr>
      <w:pStyle w:val="Zaglavlje"/>
    </w:pPr>
    <w:r>
      <w:t xml:space="preserve">                                                                                                                    4</w:t>
    </w:r>
    <w:r w:rsidR="00E60C88">
      <w:t xml:space="preserve"> </w:t>
    </w:r>
    <w:r>
      <w:t>St-</w:t>
    </w:r>
    <w:r w:rsidR="00C96607">
      <w:t>4</w:t>
    </w:r>
    <w:r w:rsidR="00CF0779">
      <w:t>147</w:t>
    </w:r>
    <w:r w:rsidR="00C96607">
      <w:t>/2016-1</w:t>
    </w:r>
    <w:r w:rsidR="00CF0779">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3B79"/>
    <w:rsid w:val="001614AD"/>
    <w:rsid w:val="002148BE"/>
    <w:rsid w:val="0027227B"/>
    <w:rsid w:val="002D16B2"/>
    <w:rsid w:val="002D49A0"/>
    <w:rsid w:val="002D4ABD"/>
    <w:rsid w:val="002E7C09"/>
    <w:rsid w:val="00350324"/>
    <w:rsid w:val="00356CDA"/>
    <w:rsid w:val="00365EE3"/>
    <w:rsid w:val="00371083"/>
    <w:rsid w:val="0056355E"/>
    <w:rsid w:val="005B295E"/>
    <w:rsid w:val="005F7ED3"/>
    <w:rsid w:val="00603D22"/>
    <w:rsid w:val="00683588"/>
    <w:rsid w:val="00693C7D"/>
    <w:rsid w:val="007E7A6E"/>
    <w:rsid w:val="00956F11"/>
    <w:rsid w:val="00986E97"/>
    <w:rsid w:val="009A0E71"/>
    <w:rsid w:val="00A20EFA"/>
    <w:rsid w:val="00AF1125"/>
    <w:rsid w:val="00C63961"/>
    <w:rsid w:val="00C96607"/>
    <w:rsid w:val="00CF0779"/>
    <w:rsid w:val="00D825C2"/>
    <w:rsid w:val="00E23C8E"/>
    <w:rsid w:val="00E40F34"/>
    <w:rsid w:val="00E60C88"/>
    <w:rsid w:val="00EF6EE5"/>
    <w:rsid w:val="00F11929"/>
    <w:rsid w:val="00F56C4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Odlomakpopisa" w:type="paragraph">
    <w:name w:val="List Paragraph"/>
    <w:basedOn w:val="Normal"/>
    <w:uiPriority w:val="34"/>
    <w:qFormat/>
    <w:rsid w:val="00E40F34"/>
    <w:pPr>
      <w:ind w:left="720"/>
      <w:contextualSpacing/>
    </w:pPr>
  </w:style>
  <w:style w:styleId="Tekstrezerviranogmjesta" w:type="character">
    <w:name w:val="Placeholder Text"/>
    <w:basedOn w:val="Zadanifontodlomka"/>
    <w:uiPriority w:val="99"/>
    <w:semiHidden/>
    <w:rsid w:val="00365EE3"/>
    <w:rPr>
      <w:color w:val="808080"/>
      <w:bdr w:space="0" w:sz="0" w:color="auto" w:val="none"/>
      <w:shd w:fill="auto" w:color="auto" w:val="clear"/>
    </w:rPr>
  </w:style>
  <w:style w:customStyle="true" w:styleId="eSPISCCParagraphDefaultFont" w:type="character">
    <w:name w:val="eSPIS_CC_Paragraph Default Font"/>
    <w:basedOn w:val="Zadanifontodlomka"/>
    <w:rsid w:val="00365E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5EE3"/>
    <w:rPr>
      <w:bdr w:space="0" w:sz="0" w:color="auto" w:val="none"/>
      <w:shd w:fill="FFFFCC" w:color="auto" w:val="clear"/>
      <w:lang w:val="hr-HR"/>
    </w:rPr>
  </w:style>
  <w:style w:customStyle="true" w:styleId="PozadinaSvijetloCrvena" w:type="character">
    <w:name w:val="Pozadina_SvijetloCrvena"/>
    <w:basedOn w:val="eSPISCCParagraphDefaultFont"/>
    <w:rsid w:val="00365E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5E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Odlomakpopisa" w:type="paragraph">
    <w:name w:val="List Paragraph"/>
    <w:basedOn w:val="Normal"/>
    <w:uiPriority w:val="34"/>
    <w:qFormat/>
    <w:rsid w:val="00E40F34"/>
    <w:pPr>
      <w:ind w:left="720"/>
      <w:contextualSpacing/>
    </w:pPr>
  </w:style>
  <w:style w:styleId="Tekstrezerviranogmjesta" w:type="character">
    <w:name w:val="Placeholder Text"/>
    <w:basedOn w:val="Zadanifontodlomka"/>
    <w:uiPriority w:val="99"/>
    <w:semiHidden/>
    <w:rsid w:val="00365EE3"/>
    <w:rPr>
      <w:color w:val="808080"/>
      <w:bdr w:color="auto" w:space="0" w:sz="0" w:val="none"/>
      <w:shd w:color="auto" w:fill="auto" w:val="clear"/>
    </w:rPr>
  </w:style>
  <w:style w:customStyle="1" w:styleId="eSPISCCParagraphDefaultFont" w:type="character">
    <w:name w:val="eSPIS_CC_Paragraph Default Font"/>
    <w:basedOn w:val="Zadanifontodlomka"/>
    <w:rsid w:val="00365E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5EE3"/>
    <w:rPr>
      <w:bdr w:color="auto" w:space="0" w:sz="0" w:val="none"/>
      <w:shd w:color="auto" w:fill="FFFFCC" w:val="clear"/>
      <w:lang w:val="hr-HR"/>
    </w:rPr>
  </w:style>
  <w:style w:customStyle="1" w:styleId="PozadinaSvijetloCrvena" w:type="character">
    <w:name w:val="Pozadina_SvijetloCrvena"/>
    <w:basedOn w:val="eSPISCCParagraphDefaultFont"/>
    <w:rsid w:val="00365E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5E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4147</izvorni_sadrzaj>
    <derivirana_varijabla naziv="DomainObject.Predmet.Broj_1">4147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St-4147/2016</izvorni_sadrzaj>
    <derivirana_varijabla naziv="DomainObject.Predmet.OznakaBroj_1">St-4147/2016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ASDREN I ALBION d.o.o. zastupanog po punomoćniku Ali Gigolaj</izvorni_sadrzaj>
    <derivirana_varijabla naziv="DomainObject.Predmet.ProtustrankaFormated_1">  ASDREN I ALBION d.o.o. zastupanog po punomoćniku Ali Gigolaj</derivirana_varijabla>
  </DomainObject.Predmet.ProtustrankaFormated>
  <DomainObject.Predmet.ProtustrankaFormatedOIB>
    <izvorni_sadrzaj>  ASDREN I ALBION d.o.o., OIB 05961856955 zastupanog po punomoćniku Ali Gigolaj</izvorni_sadrzaj>
    <derivirana_varijabla naziv="DomainObject.Predmet.ProtustrankaFormatedOIB_1">  ASDREN I ALBION d.o.o., OIB 05961856955 zastupanog po punomoćniku Ali Gigolaj</derivirana_varijabla>
  </DomainObject.Predmet.ProtustrankaFormatedOIB>
  <DomainObject.Predmet.ProtustrankaFormatedWithAdress>
    <izvorni_sadrzaj> ASDREN I ALBION d.o.o., Vrbik III. br. 7, 10000 Zagreb zastupanog po punomoćniku Ali Gigolaj</izvorni_sadrzaj>
    <derivirana_varijabla naziv="DomainObject.Predmet.ProtustrankaFormatedWithAdress_1"> ASDREN I ALBION d.o.o., Vrbik III. br. 7, 10000 Zagreb zastupanog po punomoćniku Ali Gigolaj</derivirana_varijabla>
  </DomainObject.Predmet.ProtustrankaFormatedWithAdress>
  <DomainObject.Predmet.ProtustrankaFormatedWithAdressOIB>
    <izvorni_sadrzaj> ASDREN I ALBION d.o.o., OIB 05961856955, Vrbik III. br. 7, 10000 Zagreb zastupanog po punomoćniku Ali Gigolaj</izvorni_sadrzaj>
    <derivirana_varijabla naziv="DomainObject.Predmet.ProtustrankaFormatedWithAdressOIB_1"> ASDREN I ALBION d.o.o., OIB 05961856955, Vrbik III. br. 7, 10000 Zagreb zastupanog po punomoćniku Ali Gigolaj</derivirana_varijabla>
  </DomainObject.Predmet.ProtustrankaFormatedWithAdressOIB>
  <DomainObject.Predmet.ProtustrankaWithAdress>
    <izvorni_sadrzaj>ASDREN I ALBION d.o.o. Vrbik III. br. 7, 10000 Zagreb</izvorni_sadrzaj>
    <derivirana_varijabla naziv="DomainObject.Predmet.ProtustrankaWithAdress_1">ASDREN I ALBION d.o.o. Vrbik III. br. 7, 10000 Zagreb</derivirana_varijabla>
  </DomainObject.Predmet.ProtustrankaWithAdress>
  <DomainObject.Predmet.ProtustrankaWithAdressOIB>
    <izvorni_sadrzaj>ASDREN I ALBION d.o.o., OIB 05961856955, Vrbik III. br. 7, 10000 Zagreb</izvorni_sadrzaj>
    <derivirana_varijabla naziv="DomainObject.Predmet.ProtustrankaWithAdressOIB_1">ASDREN I ALBION d.o.o., OIB 05961856955, Vrbik III. br. 7, 10000 Zagreb</derivirana_varijabla>
  </DomainObject.Predmet.ProtustrankaWithAdressOIB>
  <DomainObject.Predmet.ProtustrankaNazivFormated>
    <izvorni_sadrzaj>ASDREN I ALBION d.o.o.</izvorni_sadrzaj>
    <derivirana_varijabla naziv="DomainObject.Predmet.ProtustrankaNazivFormated_1">ASDREN I ALBION d.o.o.</derivirana_varijabla>
  </DomainObject.Predmet.ProtustrankaNazivFormated>
  <DomainObject.Predmet.ProtustrankaNazivFormatedOIB>
    <izvorni_sadrzaj>ASDREN I ALBION d.o.o., OIB 05961856955</izvorni_sadrzaj>
    <derivirana_varijabla naziv="DomainObject.Predmet.ProtustrankaNazivFormatedOIB_1">ASDREN I ALBION d.o.o., OIB 05961856955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ASDREN I ALBION d.o.o. zastupanog po punomoćniku Ali Gigolaj</item>
    </izvorni_sadrzaj>
    <derivirana_varijabla naziv="DomainObject.Predmet.ProtuStrankaListFormated_1">
      <item>ASDREN I ALBION d.o.o. zastupanog po punomoćniku Ali Gigolaj</item>
    </derivirana_varijabla>
  </DomainObject.Predmet.ProtuStrankaListFormated>
  <DomainObject.Predmet.ProtuStrankaListFormatedOIB>
    <izvorni_sadrzaj>
      <item>ASDREN I ALBION d.o.o., OIB 05961856955 zastupanog po punomoćniku Ali Gigolaj</item>
    </izvorni_sadrzaj>
    <derivirana_varijabla naziv="DomainObject.Predmet.ProtuStrankaListFormatedOIB_1">
      <item>ASDREN I ALBION d.o.o., OIB 05961856955 zastupanog po punomoćniku Ali Gigolaj</item>
    </derivirana_varijabla>
  </DomainObject.Predmet.ProtuStrankaListFormatedOIB>
  <DomainObject.Predmet.ProtuStrankaListFormatedWithAdress>
    <izvorni_sadrzaj>
      <item>ASDREN I ALBION d.o.o., Vrbik III. br. 7, 10000 Zagreb zastupanog po punomoćniku Ali Gigolaj</item>
    </izvorni_sadrzaj>
    <derivirana_varijabla naziv="DomainObject.Predmet.ProtuStrankaListFormatedWithAdress_1">
      <item>ASDREN I ALBION d.o.o., Vrbik III. br. 7, 10000 Zagreb zastupanog po punomoćniku Ali Gigolaj</item>
    </derivirana_varijabla>
  </DomainObject.Predmet.ProtuStrankaListFormatedWithAdress>
  <DomainObject.Predmet.ProtuStrankaListFormatedWithAdressOIB>
    <izvorni_sadrzaj>
      <item>ASDREN I ALBION d.o.o., OIB 05961856955, Vrbik III. br. 7, 10000 Zagreb zastupanog po punomoćniku Ali Gigolaj</item>
    </izvorni_sadrzaj>
    <derivirana_varijabla naziv="DomainObject.Predmet.ProtuStrankaListFormatedWithAdressOIB_1">
      <item>ASDREN I ALBION d.o.o., OIB 05961856955, Vrbik III. br. 7, 10000 Zagreb zastupanog po punomoćniku Ali Gigolaj</item>
    </derivirana_varijabla>
  </DomainObject.Predmet.ProtuStrankaListFormatedWithAdressOIB>
  <DomainObject.Predmet.ProtuStrankaListNazivFormated>
    <izvorni_sadrzaj>
      <item>ASDREN I ALBION d.o.o.</item>
    </izvorni_sadrzaj>
    <derivirana_varijabla naziv="DomainObject.Predmet.ProtuStrankaListNazivFormated_1">
      <item>ASDREN I ALBION d.o.o.</item>
    </derivirana_varijabla>
  </DomainObject.Predmet.ProtuStrankaListNazivFormated>
  <DomainObject.Predmet.ProtuStrankaListNazivFormatedOIB>
    <izvorni_sadrzaj>
      <item>ASDREN I ALBION d.o.o., OIB 05961856955</item>
    </izvorni_sadrzaj>
    <derivirana_varijabla naziv="DomainObject.Predmet.ProtuStrankaListNazivFormatedOIB_1">
      <item>ASDREN I ALBION d.o.o., OIB 05961856955</item>
    </derivirana_varijabla>
  </DomainObject.Predmet.ProtuStrankaListNazivFormatedOIB>
  <DomainObject.Predmet.OstaliListFormated>
    <izvorni_sadrzaj>
      <item>Ali Gigolaj punomoćnik sudionika u postupku ASDREN I ALBION d.o.o.</item>
    </izvorni_sadrzaj>
    <derivirana_varijabla naziv="DomainObject.Predmet.OstaliListFormated_1">
      <item>Ali Gigolaj punomoćnik sudionika u postupku ASDREN I ALBION d.o.o.</item>
    </derivirana_varijabla>
  </DomainObject.Predmet.OstaliListFormated>
  <DomainObject.Predmet.OstaliListFormatedOIB>
    <izvorni_sadrzaj>
      <item>Ali Gigolaj, OIB 59625871952 punomoćnik sudionika u postupku ASDREN I ALBION d.o.o.</item>
    </izvorni_sadrzaj>
    <derivirana_varijabla naziv="DomainObject.Predmet.OstaliListFormatedOIB_1">
      <item>Ali Gigolaj, OIB 59625871952 punomoćnik sudionika u postupku ASDREN I ALBION d.o.o.</item>
    </derivirana_varijabla>
  </DomainObject.Predmet.OstaliListFormatedOIB>
  <DomainObject.Predmet.OstaliListFormatedWithAdress>
    <izvorni_sadrzaj>
      <item>Ali Gigolaj, Zagrebačka 7, 10360 Sesvete punomoćnik sudionika u postupku ASDREN I ALBION d.o.o.</item>
    </izvorni_sadrzaj>
    <derivirana_varijabla naziv="DomainObject.Predmet.OstaliListFormatedWithAdress_1">
      <item>Ali Gigolaj, Zagrebačka 7, 10360 Sesvete punomoćnik sudionika u postupku ASDREN I ALBION d.o.o.</item>
    </derivirana_varijabla>
  </DomainObject.Predmet.OstaliListFormatedWithAdress>
  <DomainObject.Predmet.OstaliListFormatedWithAdressOIB>
    <izvorni_sadrzaj>
      <item>Ali Gigolaj, OIB 59625871952, Zagrebačka 7, 10360 Sesvete punomoćnik sudionika u postupku ASDREN I ALBION d.o.o.</item>
    </izvorni_sadrzaj>
    <derivirana_varijabla naziv="DomainObject.Predmet.OstaliListFormatedWithAdressOIB_1">
      <item>Ali Gigolaj, OIB 59625871952, Zagrebačka 7, 10360 Sesvete punomoćnik sudionika u postupku ASDREN I ALBION d.o.o.</item>
    </derivirana_varijabla>
  </DomainObject.Predmet.OstaliListFormatedWithAdressOIB>
  <DomainObject.Predmet.OstaliListNazivFormated>
    <izvorni_sadrzaj>
      <item>Ali Gigolaj</item>
    </izvorni_sadrzaj>
    <derivirana_varijabla naziv="DomainObject.Predmet.OstaliListNazivFormated_1">
      <item>Ali Gigolaj</item>
    </derivirana_varijabla>
  </DomainObject.Predmet.OstaliListNazivFormated>
  <DomainObject.Predmet.OstaliListNazivFormatedOIB>
    <izvorni_sadrzaj>
      <item>Ali Gigolaj, OIB 59625871952</item>
    </izvorni_sadrzaj>
    <derivirana_varijabla naziv="DomainObject.Predmet.OstaliListNazivFormatedOIB_1">
      <item>Ali Gigolaj, OIB 59625871952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ASDREN I ALBION d.o.o.</izvorni_sadrzaj>
    <derivirana_varijabla naziv="DomainObject.Predmet.ProtustrankaIDrugi_1">ASDREN I ALBION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ASDREN I ALBION d.o.o., OIB 05961856955, Vrbik III. br. 7, 10000 Zagreb</izvorni_sadrzaj>
    <derivirana_varijabla naziv="DomainObject.Predmet.ProtustrankaIDrugiAdressOIB_1">ASDREN I ALBION d.o.o., OIB 05961856955, Vrbik III. br.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ASDREN I ALBION d.o.o.</item>
      <item>Ali Gigolaj</item>
    </izvorni_sadrzaj>
    <derivirana_varijabla naziv="DomainObject.Predmet.SudioniciListNaziv_1">
      <item>FINA Regionalni centar Zagreb</item>
      <item>ASDREN I ALBION d.o.o.</item>
      <item>Ali Gigolaj</item>
    </derivirana_varijabla>
  </DomainObject.Predmet.SudioniciListNaziv>
  <DomainObject.Predmet.SudioniciListAdressOIB>
    <izvorni_sadrzaj>
      <item>FINA Regionalni centar Zagreb, OIB 85821130368, Trg svibanjskih žrtava 1995. 1,10000 Zagreb</item>
      <item>ASDREN I ALBION d.o.o., OIB 05961856955, Vrbik III. br. 7,10000 Zagreb</item>
      <item>Ali Gigolaj, OIB 59625871952, Zagrebačka 7,10360 Sesvete</item>
    </izvorni_sadrzaj>
    <derivirana_varijabla naziv="DomainObject.Predmet.SudioniciListAdressOIB_1">
      <item>FINA Regionalni centar Zagreb, OIB 85821130368, Trg svibanjskih žrtava 1995. 1,10000 Zagreb</item>
      <item>ASDREN I ALBION d.o.o., OIB 05961856955, Vrbik III. br. 7,10000 Zagreb</item>
      <item>Ali Gigolaj, OIB 59625871952, Zagrebačka 7,10360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05961856955</item>
      <item>, OIB 59625871952</item>
    </izvorni_sadrzaj>
    <derivirana_varijabla naziv="DomainObject.Predmet.SudioniciListNazivOIB_1">
      <item>, OIB 85821130368</item>
      <item>, OIB 05961856955</item>
      <item>, OIB 59625871952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St-4147/2016-6</izvorni_sadrzaj>
    <derivirana_varijabla naziv="DomainObject.PredzadnjaOdlukaIzPredmeta.Oznaka_1">St-4147/2016-6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5292</properties:Characters>
  <properties:Lines>119</properties:Lines>
  <properties:Paragraphs>36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6599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2019-03-12T11:48:00Z</dcterms:created>
  <dc:creator>gboljkovac</dc:creator>
  <cp:lastModifiedBy>Renata Klokočki</cp:lastModifiedBy>
  <cp:lastPrinted>2018-07-10T10:20:00Z</cp:lastPrinted>
  <dcterms:modified xmlns:xsi="http://www.w3.org/2001/XMLSchema-instance" xsi:type="dcterms:W3CDTF">2019-03-12T11:59:00Z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-ASDREN I ALBION.docx)</vt:lpwstr>
  </prop:property>
  <prop:property name="CC_coloring" pid="4" fmtid="{D5CDD505-2E9C-101B-9397-08002B2CF9AE}">
    <vt:bool>false</vt:bool>
  </prop:property>
  <prop:property name="BrojStranica" pid="5" fmtid="{D5CDD505-2E9C-101B-9397-08002B2CF9AE}">
    <vt:i4>3</vt:i4>
  </prop:property>
</prop:Properties>
</file>