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22be" w14:paraId="a1522be"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5B5068" w:rsidR="00693361">
      <w:pPr>
        <w:jc w:val="both"/>
      </w:pPr>
    </w:p>
    <w:p w:rsidRDefault="00693361" w:rsidP="005B5068" w:rsidR="00693361">
      <w:pPr>
        <w:jc w:val="both"/>
      </w:pP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PURIS, poljoprivredna, prehrambena, trgovačka i ugostiteljska djelatnost, dioničko društvo u stečaju Pazin, Hrvatskog Narodnog Preporoda 2 ( MBS: 040016186 – OIB: 31015447714 ) na ročištu za javnu dražbu radi prodaje nekretnina stečajnog dužnika održanom dana 21. rujna 2016. u prisutnosti stečajnog upravitelja, punomoćnika </w:t>
      </w:r>
      <w:proofErr w:type="spellStart"/>
      <w:r>
        <w:t>razlučnih</w:t>
      </w:r>
      <w:proofErr w:type="spellEnd"/>
      <w:r>
        <w:t xml:space="preserve"> vjerovnika i ponuditelja  </w:t>
      </w:r>
    </w:p>
    <w:p w:rsidRDefault="00693361" w:rsidP="00693361" w:rsidR="00693361">
      <w:pPr>
        <w:jc w:val="both"/>
      </w:pPr>
    </w:p>
    <w:p w:rsidRDefault="00693361" w:rsidP="00693361" w:rsidR="00693361">
      <w:pPr>
        <w:jc w:val="both"/>
      </w:pPr>
    </w:p>
    <w:p w:rsidRDefault="00693361" w:rsidP="00693361" w:rsidR="00693361">
      <w:pPr>
        <w:jc w:val="center"/>
      </w:pPr>
      <w:r>
        <w:t>r i j e š i o   j e</w:t>
      </w:r>
    </w:p>
    <w:p w:rsidRDefault="00693361" w:rsidP="00693361" w:rsidR="00693361">
      <w:pPr>
        <w:jc w:val="both"/>
      </w:pPr>
    </w:p>
    <w:p w:rsidRDefault="00693361" w:rsidP="00693361" w:rsidR="00693361">
      <w:pPr>
        <w:jc w:val="both"/>
      </w:pPr>
    </w:p>
    <w:p w:rsidRDefault="00693361" w:rsidP="00693361" w:rsidR="00693361">
      <w:pPr>
        <w:jc w:val="both"/>
      </w:pPr>
      <w:r>
        <w:t>I.</w:t>
      </w:r>
      <w:r>
        <w:tab/>
        <w:t xml:space="preserve">Kupcu </w:t>
      </w:r>
      <w:r w:rsidR="00E23AA6">
        <w:t xml:space="preserve"> </w:t>
      </w:r>
      <w:r w:rsidR="0057300D" w:rsidRPr="0057300D">
        <w:t xml:space="preserve">DELAMARIS ZAGREB d.o.o. Zagreb, </w:t>
      </w:r>
      <w:proofErr w:type="spellStart"/>
      <w:r w:rsidR="0057300D" w:rsidRPr="0057300D">
        <w:t>Drežnička</w:t>
      </w:r>
      <w:proofErr w:type="spellEnd"/>
      <w:r w:rsidR="0057300D" w:rsidRPr="0057300D">
        <w:t xml:space="preserve"> 13  ( OIB 68566741868)</w:t>
      </w:r>
      <w:r w:rsidR="00E23AA6">
        <w:t xml:space="preserve"> </w:t>
      </w:r>
      <w:r>
        <w:t xml:space="preserve"> d o s u đ u j </w:t>
      </w:r>
      <w:r w:rsidR="0057300D">
        <w:t>u</w:t>
      </w:r>
      <w:r>
        <w:t xml:space="preserve">   s e   nekretnin</w:t>
      </w:r>
      <w:r w:rsidR="0057300D">
        <w:t>e</w:t>
      </w:r>
      <w:r>
        <w:t xml:space="preserve"> upisan</w:t>
      </w:r>
      <w:r w:rsidR="0057300D">
        <w:t>e</w:t>
      </w:r>
      <w:r>
        <w:t xml:space="preserve"> u zemljišnim knjigama  </w:t>
      </w:r>
      <w:r w:rsidR="0057300D" w:rsidRPr="0057300D">
        <w:t xml:space="preserve">Općinskog suda u Puli-Pola Zemljišno knjižni odjel Rovinj u z.k.ul.br. 3842 k.o. ŽMINJ </w:t>
      </w:r>
      <w:proofErr w:type="spellStart"/>
      <w:r w:rsidR="0057300D" w:rsidRPr="0057300D">
        <w:t>k.č</w:t>
      </w:r>
      <w:proofErr w:type="spellEnd"/>
      <w:r w:rsidR="0057300D" w:rsidRPr="0057300D">
        <w:t xml:space="preserve">. 248/2 VINOGRAD, </w:t>
      </w:r>
      <w:proofErr w:type="spellStart"/>
      <w:r w:rsidR="0057300D">
        <w:t>k.č</w:t>
      </w:r>
      <w:proofErr w:type="spellEnd"/>
      <w:r w:rsidR="0057300D">
        <w:t xml:space="preserve">. </w:t>
      </w:r>
      <w:r w:rsidR="0057300D" w:rsidRPr="0057300D">
        <w:t>248/3  ORANICA površin</w:t>
      </w:r>
      <w:r w:rsidR="0057300D">
        <w:t>e</w:t>
      </w:r>
      <w:r w:rsidR="0057300D" w:rsidRPr="0057300D">
        <w:t xml:space="preserve"> 3974 m2, </w:t>
      </w:r>
      <w:proofErr w:type="spellStart"/>
      <w:r w:rsidR="0057300D">
        <w:t>k.č</w:t>
      </w:r>
      <w:proofErr w:type="spellEnd"/>
      <w:r w:rsidR="0057300D">
        <w:t xml:space="preserve">. </w:t>
      </w:r>
      <w:r w:rsidR="0057300D" w:rsidRPr="0057300D">
        <w:t xml:space="preserve">262  ORANICA I VINOGRAD, </w:t>
      </w:r>
      <w:proofErr w:type="spellStart"/>
      <w:r w:rsidR="0057300D">
        <w:t>k.č</w:t>
      </w:r>
      <w:proofErr w:type="spellEnd"/>
      <w:r w:rsidR="0057300D">
        <w:t xml:space="preserve">. 263 </w:t>
      </w:r>
      <w:r w:rsidR="0057300D" w:rsidRPr="0057300D">
        <w:t xml:space="preserve"> ORANICA, </w:t>
      </w:r>
      <w:proofErr w:type="spellStart"/>
      <w:r w:rsidR="0057300D">
        <w:t>k.č</w:t>
      </w:r>
      <w:proofErr w:type="spellEnd"/>
      <w:r w:rsidR="0057300D">
        <w:t xml:space="preserve">. </w:t>
      </w:r>
      <w:r w:rsidR="0057300D" w:rsidRPr="0057300D">
        <w:t xml:space="preserve">264  ORANICA, </w:t>
      </w:r>
      <w:proofErr w:type="spellStart"/>
      <w:r w:rsidR="0057300D">
        <w:t>k.č</w:t>
      </w:r>
      <w:proofErr w:type="spellEnd"/>
      <w:r w:rsidR="0057300D">
        <w:t xml:space="preserve">. </w:t>
      </w:r>
      <w:r w:rsidR="0057300D" w:rsidRPr="0057300D">
        <w:t>267/2  ORANICA površin</w:t>
      </w:r>
      <w:r w:rsidR="0057300D">
        <w:t>e</w:t>
      </w:r>
      <w:r w:rsidR="0057300D" w:rsidRPr="0057300D">
        <w:t xml:space="preserve"> 2672 m2, </w:t>
      </w:r>
      <w:proofErr w:type="spellStart"/>
      <w:r w:rsidR="0057300D">
        <w:t>k.č</w:t>
      </w:r>
      <w:proofErr w:type="spellEnd"/>
      <w:r w:rsidR="0057300D">
        <w:t xml:space="preserve">. </w:t>
      </w:r>
      <w:r w:rsidR="0057300D" w:rsidRPr="0057300D">
        <w:t>268/2  ORANICA površin</w:t>
      </w:r>
      <w:r w:rsidR="0057300D">
        <w:t>e</w:t>
      </w:r>
      <w:r w:rsidR="0057300D" w:rsidRPr="0057300D">
        <w:t xml:space="preserve"> 1648 m2, </w:t>
      </w:r>
      <w:proofErr w:type="spellStart"/>
      <w:r w:rsidR="0057300D">
        <w:t>k.č</w:t>
      </w:r>
      <w:proofErr w:type="spellEnd"/>
      <w:r w:rsidR="0057300D">
        <w:t xml:space="preserve">. </w:t>
      </w:r>
      <w:r w:rsidR="0057300D" w:rsidRPr="0057300D">
        <w:t>315/3  ORANICA</w:t>
      </w:r>
      <w:r w:rsidR="0057300D">
        <w:t xml:space="preserve">, </w:t>
      </w:r>
      <w:r w:rsidR="0057300D" w:rsidRPr="0057300D">
        <w:t xml:space="preserve"> </w:t>
      </w:r>
      <w:r w:rsidR="0057300D">
        <w:t xml:space="preserve">ukupne površine 8294 m2  </w:t>
      </w:r>
      <w:r w:rsidR="0057300D" w:rsidRPr="0057300D">
        <w:t>po cijeni od 2.476.202,52 kn</w:t>
      </w:r>
      <w:r>
        <w:t xml:space="preserve">.  </w:t>
      </w:r>
    </w:p>
    <w:p w:rsidRDefault="00693361" w:rsidP="00693361" w:rsidR="00693361">
      <w:pPr>
        <w:jc w:val="both"/>
      </w:pPr>
    </w:p>
    <w:p w:rsidRDefault="00693361" w:rsidP="00693361" w:rsidR="00693361">
      <w:pPr>
        <w:jc w:val="both"/>
      </w:pPr>
      <w:r>
        <w:t>II.</w:t>
      </w:r>
      <w:r>
        <w:tab/>
        <w:t xml:space="preserve">Poziva se </w:t>
      </w:r>
      <w:r w:rsidR="0057300D" w:rsidRPr="0057300D">
        <w:t xml:space="preserve">DELAMARIS ZAGREB d.o.o. Zagreb, </w:t>
      </w:r>
      <w:proofErr w:type="spellStart"/>
      <w:r w:rsidR="0057300D" w:rsidRPr="0057300D">
        <w:t>Drežnička</w:t>
      </w:r>
      <w:proofErr w:type="spellEnd"/>
      <w:r w:rsidR="0057300D" w:rsidRPr="0057300D">
        <w:t xml:space="preserve"> 13  ( OIB 68566741868)</w:t>
      </w:r>
      <w:r>
        <w:t xml:space="preserve"> 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Uplaćena jamčevina ima se uračunati u kupovnu cijenu.</w:t>
      </w:r>
    </w:p>
    <w:p w:rsidRDefault="00693361" w:rsidP="00693361" w:rsidR="00693361">
      <w:pPr>
        <w:jc w:val="both"/>
      </w:pPr>
    </w:p>
    <w:p w:rsidRDefault="0057300D" w:rsidP="00693361" w:rsidR="0057300D">
      <w:pPr>
        <w:jc w:val="both"/>
      </w:pPr>
      <w:r w:rsidRPr="0057300D">
        <w:t>III.</w:t>
      </w:r>
      <w:r w:rsidRPr="0057300D">
        <w:tab/>
        <w:t xml:space="preserve">Ukoliko kupac iz točke I. izreke ovog rješenja ne uplati puni iznos kupovne cijene sud će oglasiti nevažećom dosudu kupcu, te će se odrediti nova prodaja, uz uvjete </w:t>
      </w:r>
      <w:r w:rsidRPr="0057300D">
        <w:lastRenderedPageBreak/>
        <w:t xml:space="preserve">određene za prodaju koja je oglašena nevažećom, te iz položene jamčevine namiriti će se troškovi nove prodaje i naknaditi razlika između </w:t>
      </w:r>
      <w:proofErr w:type="spellStart"/>
      <w:r w:rsidRPr="0057300D">
        <w:t>kupovnine</w:t>
      </w:r>
      <w:proofErr w:type="spellEnd"/>
      <w:r w:rsidRPr="0057300D">
        <w:t xml:space="preserve"> postignute na prijašnjoj i novoj prodaji.</w:t>
      </w:r>
    </w:p>
    <w:p w:rsidRDefault="0057300D" w:rsidP="00693361" w:rsidR="0057300D">
      <w:pPr>
        <w:jc w:val="both"/>
      </w:pPr>
    </w:p>
    <w:p w:rsidRDefault="00693361" w:rsidP="00693361" w:rsidR="00693361">
      <w:pPr>
        <w:jc w:val="both"/>
      </w:pPr>
      <w:r>
        <w:t>IV.      Određuje se da će se po pravomoćnosti ovog rješenja, nakon što kupac položi puni iznos kupovne cijene, u zemljišnu knjigu upisati u njegovu korist pravo vlasništva na dosuđen</w:t>
      </w:r>
      <w:r w:rsidR="0057300D">
        <w:t>im</w:t>
      </w:r>
      <w:r>
        <w:t xml:space="preserve"> nekretnin</w:t>
      </w:r>
      <w:r w:rsidR="0057300D">
        <w:t>ama</w:t>
      </w:r>
      <w:r>
        <w:t xml:space="preserve">, te će se brisati upisana prava zaloga za korist </w:t>
      </w:r>
      <w:r w:rsidRPr="00693361">
        <w:t>H-ABDUCO d.o.o., OIB: 13667298928, Slavonska avenija 6/a, Zagreb</w:t>
      </w:r>
      <w:r w:rsidR="0057300D">
        <w:t xml:space="preserve"> </w:t>
      </w:r>
      <w:r w:rsidRPr="00693361">
        <w:t>i Hypo Alpe-</w:t>
      </w:r>
      <w:proofErr w:type="spellStart"/>
      <w:r w:rsidRPr="00693361">
        <w:t>Adria</w:t>
      </w:r>
      <w:proofErr w:type="spellEnd"/>
      <w:r w:rsidRPr="00693361">
        <w:t>-Bank d.d. Zagreb, Podružnica Poreč, OIB: 14036333877, Poreč, Vukovarska 19.</w:t>
      </w:r>
    </w:p>
    <w:p w:rsidRDefault="00693361" w:rsidP="00693361" w:rsidR="00693361">
      <w:pPr>
        <w:jc w:val="both"/>
      </w:pPr>
    </w:p>
    <w:p w:rsidRDefault="000007CD" w:rsidP="00693361" w:rsidR="000007CD">
      <w:pPr>
        <w:jc w:val="both"/>
      </w:pPr>
    </w:p>
    <w:p w:rsidRDefault="00693361" w:rsidP="00693361" w:rsidR="00693361">
      <w:pPr>
        <w:jc w:val="center"/>
      </w:pPr>
      <w:r>
        <w:t>Obrazloženje</w:t>
      </w:r>
    </w:p>
    <w:p w:rsidRDefault="00693361" w:rsidP="00693361" w:rsidR="00693361">
      <w:pPr>
        <w:jc w:val="both"/>
      </w:pPr>
    </w:p>
    <w:p w:rsidRDefault="00693361" w:rsidP="00693361" w:rsidR="00693361">
      <w:pPr>
        <w:jc w:val="both"/>
      </w:pPr>
    </w:p>
    <w:p w:rsidRDefault="00693361" w:rsidP="00693361" w:rsidR="00693361">
      <w:pPr>
        <w:jc w:val="both"/>
      </w:pPr>
      <w:r>
        <w:t xml:space="preserve">            </w:t>
      </w:r>
      <w:proofErr w:type="spellStart"/>
      <w:r>
        <w:t>Ovosudnim</w:t>
      </w:r>
      <w:proofErr w:type="spellEnd"/>
      <w:r>
        <w:t xml:space="preserve"> zaključkom pod poslovnim brojem 7 St-241/12-485 od 6. srpnja  2016., objavljenom na e-oglasnoj ploči suda istog dana, te u Jutarnjem listu dana 28. kolovoza  2016., određena je prodaja dijela nekretnina stečajnog dužnika sukladno odredbi članka 164. stavak 4. i 6. Stečajnog zakona ( „Narodne novine“ broj 44/96, 29/99, 129/00, 123/03, 82/06,  116/10, 25/12 i 133/12, u daljnjem tekstu SZ ).  </w:t>
      </w:r>
    </w:p>
    <w:p w:rsidRDefault="00693361" w:rsidP="00693361" w:rsidR="00693361">
      <w:pPr>
        <w:jc w:val="both"/>
      </w:pPr>
    </w:p>
    <w:p w:rsidRDefault="00693361" w:rsidP="00693361" w:rsidR="00693361">
      <w:pPr>
        <w:ind w:firstLine="708"/>
        <w:jc w:val="both"/>
      </w:pPr>
      <w:r>
        <w:t xml:space="preserve">Na ročištu za javnu dražbu održanom dana 21. rujna 2016. utvrđeno 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Nadalje, da je početna prodajna cijena predmetnih nekretnina u visini njihovih utvrđenih vrijednosti, stoga da se predmetne nekretnine ne mogu prodati ispod te cijene.</w:t>
      </w:r>
    </w:p>
    <w:p w:rsidRDefault="00693361" w:rsidP="00693361" w:rsidR="00693361">
      <w:pPr>
        <w:jc w:val="both"/>
      </w:pPr>
    </w:p>
    <w:p w:rsidRDefault="00693361" w:rsidP="00693361" w:rsidR="00693361">
      <w:pPr>
        <w:jc w:val="both"/>
        <w:rPr>
          <w:bCs/>
        </w:rPr>
      </w:pPr>
      <w:r>
        <w:tab/>
      </w:r>
      <w:r w:rsidR="00831D24" w:rsidRPr="00831D24">
        <w:t xml:space="preserve">Uvidom u spis utvrđeno je da su za kupnju </w:t>
      </w:r>
      <w:r w:rsidR="0057300D" w:rsidRPr="0057300D">
        <w:t xml:space="preserve">ad. 3. navedenog zaključka  FARMA ŽMINJ II, </w:t>
      </w:r>
      <w:proofErr w:type="spellStart"/>
      <w:r w:rsidR="0057300D" w:rsidRPr="0057300D">
        <w:t>Orbanići</w:t>
      </w:r>
      <w:proofErr w:type="spellEnd"/>
      <w:r w:rsidR="0057300D" w:rsidRPr="0057300D">
        <w:t xml:space="preserve"> </w:t>
      </w:r>
      <w:proofErr w:type="spellStart"/>
      <w:r w:rsidR="0057300D" w:rsidRPr="0057300D">
        <w:t>bb</w:t>
      </w:r>
      <w:proofErr w:type="spellEnd"/>
      <w:r w:rsidR="0057300D" w:rsidRPr="0057300D">
        <w:t>, nekretnin</w:t>
      </w:r>
      <w:r w:rsidR="0057300D">
        <w:t>a</w:t>
      </w:r>
      <w:r w:rsidR="0057300D" w:rsidRPr="0057300D">
        <w:t xml:space="preserve"> upisan</w:t>
      </w:r>
      <w:r w:rsidR="0057300D">
        <w:t>ih</w:t>
      </w:r>
      <w:r w:rsidR="0057300D" w:rsidRPr="0057300D">
        <w:t xml:space="preserve"> u zemljišnim knjigama Općinskog suda u Puli-Pola Zemljišno knjižni odjel Rovinj u z.k.ul.br. 3842 k.o. ŽMINJ </w:t>
      </w:r>
      <w:proofErr w:type="spellStart"/>
      <w:r w:rsidR="0057300D" w:rsidRPr="0057300D">
        <w:t>k.č</w:t>
      </w:r>
      <w:proofErr w:type="spellEnd"/>
      <w:r w:rsidR="0057300D" w:rsidRPr="0057300D">
        <w:t xml:space="preserve">. 248/2 VINOGRAD, </w:t>
      </w:r>
      <w:proofErr w:type="spellStart"/>
      <w:r w:rsidR="0057300D">
        <w:t>k.č</w:t>
      </w:r>
      <w:proofErr w:type="spellEnd"/>
      <w:r w:rsidR="0057300D">
        <w:t xml:space="preserve">. </w:t>
      </w:r>
      <w:r w:rsidR="0057300D" w:rsidRPr="0057300D">
        <w:t>248/3  ORANICA površin</w:t>
      </w:r>
      <w:r w:rsidR="0057300D">
        <w:t>e</w:t>
      </w:r>
      <w:r w:rsidR="0057300D" w:rsidRPr="0057300D">
        <w:t xml:space="preserve"> 3974 m2, </w:t>
      </w:r>
      <w:proofErr w:type="spellStart"/>
      <w:r w:rsidR="0057300D">
        <w:t>k.č</w:t>
      </w:r>
      <w:proofErr w:type="spellEnd"/>
      <w:r w:rsidR="0057300D">
        <w:t xml:space="preserve">. </w:t>
      </w:r>
      <w:r w:rsidR="0057300D" w:rsidRPr="0057300D">
        <w:t xml:space="preserve">262  ORANICA I VINOGRAD, </w:t>
      </w:r>
      <w:proofErr w:type="spellStart"/>
      <w:r w:rsidR="0057300D">
        <w:t>k.č</w:t>
      </w:r>
      <w:proofErr w:type="spellEnd"/>
      <w:r w:rsidR="0057300D">
        <w:t xml:space="preserve">. 263 </w:t>
      </w:r>
      <w:r w:rsidR="0057300D" w:rsidRPr="0057300D">
        <w:t xml:space="preserve"> ORANICA, </w:t>
      </w:r>
      <w:proofErr w:type="spellStart"/>
      <w:r w:rsidR="0057300D">
        <w:t>k.č</w:t>
      </w:r>
      <w:proofErr w:type="spellEnd"/>
      <w:r w:rsidR="0057300D">
        <w:t xml:space="preserve">. </w:t>
      </w:r>
      <w:r w:rsidR="0057300D" w:rsidRPr="0057300D">
        <w:t xml:space="preserve">264  ORANICA, </w:t>
      </w:r>
      <w:proofErr w:type="spellStart"/>
      <w:r w:rsidR="0057300D">
        <w:t>k.č</w:t>
      </w:r>
      <w:proofErr w:type="spellEnd"/>
      <w:r w:rsidR="0057300D">
        <w:t xml:space="preserve">. </w:t>
      </w:r>
      <w:r w:rsidR="0057300D" w:rsidRPr="0057300D">
        <w:t>267/2  ORANICA površin</w:t>
      </w:r>
      <w:r w:rsidR="0057300D">
        <w:t>e</w:t>
      </w:r>
      <w:r w:rsidR="0057300D" w:rsidRPr="0057300D">
        <w:t xml:space="preserve"> 2672 m2, </w:t>
      </w:r>
      <w:proofErr w:type="spellStart"/>
      <w:r w:rsidR="0057300D">
        <w:t>k.č</w:t>
      </w:r>
      <w:proofErr w:type="spellEnd"/>
      <w:r w:rsidR="0057300D">
        <w:t xml:space="preserve">. </w:t>
      </w:r>
      <w:r w:rsidR="0057300D" w:rsidRPr="0057300D">
        <w:t>268/2  ORANICA površin</w:t>
      </w:r>
      <w:r w:rsidR="0057300D">
        <w:t>e</w:t>
      </w:r>
      <w:r w:rsidR="0057300D" w:rsidRPr="0057300D">
        <w:t xml:space="preserve"> 1648 m2, </w:t>
      </w:r>
      <w:proofErr w:type="spellStart"/>
      <w:r w:rsidR="0057300D">
        <w:t>k.č</w:t>
      </w:r>
      <w:proofErr w:type="spellEnd"/>
      <w:r w:rsidR="0057300D">
        <w:t xml:space="preserve">. </w:t>
      </w:r>
      <w:r w:rsidR="0057300D" w:rsidRPr="0057300D">
        <w:t>315/3  ORANICA</w:t>
      </w:r>
      <w:r w:rsidR="0057300D">
        <w:t xml:space="preserve">, </w:t>
      </w:r>
      <w:r w:rsidR="0057300D" w:rsidRPr="0057300D">
        <w:t xml:space="preserve"> </w:t>
      </w:r>
      <w:r w:rsidR="0057300D">
        <w:t xml:space="preserve">ukupne površine 8294 m2 </w:t>
      </w:r>
      <w:r w:rsidR="0057300D" w:rsidRPr="0057300D">
        <w:t xml:space="preserve">utvrđene vrijednosti 330.000,00 EUR čija protuvrijednost prema srednjem tečaju HNB na dan prodaje iznosi 2.476.202,52 kn  jamčevinu uplatili  DELAMARIS ZAGREB d.o.o. Zagreb, </w:t>
      </w:r>
      <w:proofErr w:type="spellStart"/>
      <w:r w:rsidR="0057300D" w:rsidRPr="0057300D">
        <w:t>Drežnička</w:t>
      </w:r>
      <w:proofErr w:type="spellEnd"/>
      <w:r w:rsidR="0057300D" w:rsidRPr="0057300D">
        <w:t xml:space="preserve"> 13  ( OIB 68566741868 ) i DEVENIO d.o.o. Zagreb Vodovodna 8 ( OIB 33729707527 )</w:t>
      </w:r>
      <w:r>
        <w:rPr>
          <w:bCs/>
        </w:rPr>
        <w:t xml:space="preserve">, dok je </w:t>
      </w:r>
      <w:r w:rsidRPr="008A4478">
        <w:rPr>
          <w:bCs/>
        </w:rPr>
        <w:t xml:space="preserve">punomoćnik </w:t>
      </w:r>
      <w:proofErr w:type="spellStart"/>
      <w:r w:rsidRPr="008A4478">
        <w:rPr>
          <w:bCs/>
        </w:rPr>
        <w:t>razlučnih</w:t>
      </w:r>
      <w:proofErr w:type="spellEnd"/>
      <w:r w:rsidRPr="008A4478">
        <w:rPr>
          <w:bCs/>
        </w:rPr>
        <w:t xml:space="preserve"> vjerovnika naveo da </w:t>
      </w:r>
      <w:proofErr w:type="spellStart"/>
      <w:r w:rsidRPr="008A4478">
        <w:rPr>
          <w:bCs/>
        </w:rPr>
        <w:t>razlučni</w:t>
      </w:r>
      <w:proofErr w:type="spellEnd"/>
      <w:r w:rsidRPr="008A4478">
        <w:rPr>
          <w:bCs/>
        </w:rPr>
        <w:t xml:space="preserve"> vjerovnici neće sudjelovati na dražbi</w:t>
      </w:r>
      <w:r>
        <w:rPr>
          <w:bCs/>
        </w:rPr>
        <w:t>.</w:t>
      </w:r>
    </w:p>
    <w:p w:rsidRDefault="00693361" w:rsidP="00693361" w:rsidR="00693361">
      <w:pPr>
        <w:jc w:val="both"/>
      </w:pPr>
    </w:p>
    <w:p w:rsidRDefault="00693361" w:rsidP="00693361" w:rsidR="00693361">
      <w:pPr>
        <w:jc w:val="both"/>
      </w:pPr>
      <w:r>
        <w:t xml:space="preserve">  </w:t>
      </w:r>
      <w:r>
        <w:tab/>
        <w:t xml:space="preserve">Pošto je stečajni sudac utvrdio da je udovoljeno uvjetima za održavanje ročišta za dražbu objavio je da se pristupa dražbi. </w:t>
      </w:r>
    </w:p>
    <w:p w:rsidRDefault="00693361" w:rsidP="00693361" w:rsidR="00693361">
      <w:pPr>
        <w:jc w:val="both"/>
      </w:pPr>
    </w:p>
    <w:p w:rsidRDefault="00693361" w:rsidP="00693361" w:rsidR="00693361">
      <w:pPr>
        <w:jc w:val="both"/>
      </w:pPr>
      <w:r>
        <w:tab/>
        <w:t xml:space="preserve">Nakon proteka deset minuta neposredno poslije stavljanja najpovoljnije ponude dražba je zaključena. </w:t>
      </w:r>
    </w:p>
    <w:p w:rsidRDefault="00693361" w:rsidP="00693361" w:rsidR="00693361">
      <w:pPr>
        <w:jc w:val="both"/>
      </w:pPr>
    </w:p>
    <w:p w:rsidRDefault="00693361" w:rsidP="00693361" w:rsidR="00693361">
      <w:pPr>
        <w:jc w:val="both"/>
      </w:pPr>
      <w:r>
        <w:tab/>
        <w:t xml:space="preserve">Budući je ponuditelj </w:t>
      </w:r>
      <w:r w:rsidR="00E23AA6">
        <w:t xml:space="preserve"> </w:t>
      </w:r>
      <w:r w:rsidR="0057300D" w:rsidRPr="0057300D">
        <w:t>DELAMARIS ZAGREB d.o.o. Zagreb</w:t>
      </w:r>
      <w:r w:rsidR="0057300D">
        <w:t>,</w:t>
      </w:r>
      <w:r w:rsidR="00831D24">
        <w:t xml:space="preserve"> </w:t>
      </w:r>
      <w:r>
        <w:t xml:space="preserve">ponudio cijenu od  </w:t>
      </w:r>
      <w:r w:rsidR="00E23AA6">
        <w:t xml:space="preserve">     </w:t>
      </w:r>
      <w:r w:rsidR="00807AA6" w:rsidRPr="005D5020">
        <w:t xml:space="preserve"> </w:t>
      </w:r>
      <w:r w:rsidR="00CC30D6" w:rsidRPr="0057300D">
        <w:t xml:space="preserve">2.476.202,52 </w:t>
      </w:r>
      <w:r>
        <w:t>kn, ispunio je uvjete da mu se dosud</w:t>
      </w:r>
      <w:r w:rsidR="00807AA6">
        <w:t>i</w:t>
      </w:r>
      <w:r>
        <w:t xml:space="preserve"> predmetn</w:t>
      </w:r>
      <w:r w:rsidR="00807AA6">
        <w:t>a</w:t>
      </w:r>
      <w:r>
        <w:t xml:space="preserve"> nekretnin</w:t>
      </w:r>
      <w:r w:rsidR="00807AA6">
        <w:t>a</w:t>
      </w:r>
      <w:r>
        <w:t xml:space="preserve">, </w:t>
      </w:r>
      <w:r w:rsidR="00807AA6">
        <w:t xml:space="preserve">stoga je </w:t>
      </w:r>
      <w:r>
        <w:t xml:space="preserve">sukladno odredbi članka 98. stavak 4. Ovršnog zakona ( Narodne novine br. 57/96, 29/99, 42/00 - Odluka USRH, 173/03, 194/03 - </w:t>
      </w:r>
      <w:proofErr w:type="spellStart"/>
      <w:r>
        <w:t>ispr</w:t>
      </w:r>
      <w:proofErr w:type="spellEnd"/>
      <w:r>
        <w:t>., 151/04, 88/05, 121/05, 67/08) u vezi članka 369. Ovršnog zakona ( Narodne novine br. broj 112/12, 25/13, 93/14 ) u vezi s člankom 164. stavak 1. SZ  valjalo odlučiti kao pod točkom I. izreke ovog rješenja.</w:t>
      </w:r>
    </w:p>
    <w:p w:rsidRDefault="00693361" w:rsidP="00693361" w:rsidR="00693361">
      <w:pPr>
        <w:jc w:val="both"/>
      </w:pPr>
    </w:p>
    <w:p w:rsidRDefault="00693361" w:rsidP="00693361" w:rsidR="00693361">
      <w:pPr>
        <w:jc w:val="both"/>
      </w:pPr>
      <w:r>
        <w:tab/>
        <w:t xml:space="preserve">Nadalje je kupac pozvan da uplati kupovnu cijenu najkasnije u roku od 30 dana od dana pravomoćnosti rješenja o dosudi, sukladno objavljenim uvjetima prodaje, na prolazni depozit ovoga suda, da se jamčevina ima uračunati u </w:t>
      </w:r>
      <w:proofErr w:type="spellStart"/>
      <w:r>
        <w:t>kupovninu</w:t>
      </w:r>
      <w:proofErr w:type="spellEnd"/>
      <w:r>
        <w:t xml:space="preserve">, </w:t>
      </w:r>
      <w:r w:rsidR="00D17168">
        <w:t>pa</w:t>
      </w:r>
      <w:r>
        <w:t xml:space="preserve"> je na osnovu odredbe članka 100. stavak 1. OZ u vezi s člankom 164. stavak 1. SZ  odlučeno kao pod točkom II. izreke ovog rješenja.</w:t>
      </w:r>
    </w:p>
    <w:p w:rsidRDefault="00693361" w:rsidP="00693361" w:rsidR="00693361">
      <w:pPr>
        <w:jc w:val="both"/>
      </w:pPr>
    </w:p>
    <w:p w:rsidRDefault="0057300D" w:rsidP="0057300D" w:rsidR="00693361">
      <w:pPr>
        <w:ind w:firstLine="708"/>
        <w:jc w:val="both"/>
      </w:pPr>
      <w:r w:rsidRPr="0057300D">
        <w:t xml:space="preserve">Nadalje je određeno da će sud, ukoliko kupac iz točke I. izreke ovog rješenja ne uplati puni iznos kupovne cijene, oglasiti nevažećom dosudu kupcu, da će se odrediti nova prodaja, uz uvjete određene za prodaju koja je oglašena nevažećom, a iz položene jamčevine će se namiriti troškovi nove prodaje i naknaditi razlika između </w:t>
      </w:r>
      <w:proofErr w:type="spellStart"/>
      <w:r w:rsidRPr="0057300D">
        <w:t>kupovnine</w:t>
      </w:r>
      <w:proofErr w:type="spellEnd"/>
      <w:r w:rsidRPr="0057300D">
        <w:t xml:space="preserve"> postignute na prijašnjoj i novoj prodaji temeljem odredbe članka 100. stavka 2. i stavka 3. OZ u vezi s člankom 164. stavak 1. SZ kao pod točkom III. izreke ovog rješenja.</w:t>
      </w:r>
    </w:p>
    <w:p w:rsidRDefault="0057300D" w:rsidP="00693361" w:rsidR="0057300D">
      <w:pPr>
        <w:ind w:firstLine="708"/>
        <w:jc w:val="both"/>
      </w:pPr>
    </w:p>
    <w:p w:rsidRDefault="00693361" w:rsidP="00693361" w:rsidR="00693361">
      <w:pPr>
        <w:ind w:firstLine="708"/>
        <w:jc w:val="both"/>
      </w:pPr>
      <w: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101. stavak 1. OZ u vezi s člankom 164. stavak 1. SZ, te je odlučeno kao pod točkom IV. izreke ovog rješenja.</w:t>
      </w:r>
    </w:p>
    <w:p w:rsidRDefault="00693361" w:rsidP="00693361" w:rsidR="00693361">
      <w:pPr>
        <w:jc w:val="both"/>
      </w:pPr>
    </w:p>
    <w:p w:rsidRDefault="00693361" w:rsidP="00693361" w:rsidR="00693361">
      <w:pPr>
        <w:jc w:val="center"/>
      </w:pPr>
      <w:r>
        <w:t>U Rijeci, 21. rujna 2016.</w:t>
      </w:r>
    </w:p>
    <w:p w:rsidRDefault="00693361" w:rsidP="00693361" w:rsidR="00693361">
      <w:pPr>
        <w:jc w:val="both"/>
      </w:pPr>
    </w:p>
    <w:p w:rsidRDefault="00693361" w:rsidP="00693361" w:rsidR="00693361">
      <w:pPr>
        <w:jc w:val="right"/>
      </w:pPr>
      <w:r>
        <w:t>Stečajni sudac</w:t>
      </w:r>
    </w:p>
    <w:p w:rsidRDefault="00693361" w:rsidP="00693361" w:rsidR="00693361">
      <w:pPr>
        <w:jc w:val="right"/>
      </w:pPr>
      <w:r>
        <w:t>Liljana Ugrin</w:t>
      </w:r>
    </w:p>
    <w:p w:rsidRDefault="00693361" w:rsidP="00693361" w:rsidR="00693361">
      <w:pPr>
        <w:jc w:val="both"/>
      </w:pPr>
    </w:p>
    <w:p w:rsidRDefault="00693361" w:rsidP="00693361" w:rsidR="00693361">
      <w:pPr>
        <w:jc w:val="both"/>
      </w:pPr>
    </w:p>
    <w:p w:rsidRDefault="00693361" w:rsidP="00693361" w:rsidR="00693361">
      <w:pPr>
        <w:jc w:val="both"/>
      </w:pPr>
    </w:p>
    <w:p w:rsidRDefault="00693361" w:rsidP="00693361" w:rsidR="00693361">
      <w:pPr>
        <w:jc w:val="both"/>
      </w:pPr>
      <w:r>
        <w:t>PRAVNA POUKA</w:t>
      </w:r>
    </w:p>
    <w:p w:rsidRDefault="00693361" w:rsidP="00693361" w:rsidR="00693361">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693361" w:rsidP="00693361" w:rsidR="00693361">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693361" w:rsidP="005B5068" w:rsidR="00693361">
      <w:pPr>
        <w:jc w:val="both"/>
      </w:pPr>
    </w:p>
    <w:p w:rsidRDefault="003C1ECE" w:rsidP="006314A2" w:rsidR="003C1ECE">
      <w:pPr>
        <w:jc w:val="both"/>
      </w:pPr>
    </w:p>
    <w:p w:rsidRDefault="00BA421D" w:rsidP="006314A2" w:rsidR="00BA421D" w:rsidRPr="00BE5058">
      <w:pPr>
        <w:jc w:val="both"/>
        <w:rPr>
          <w:rFonts w:eastAsia="MS Mincho"/>
        </w:rPr>
      </w:pPr>
    </w:p>
    <w:p w:rsidRDefault="003C1ECE" w:rsidP="006314A2" w:rsidR="003C1ECE" w:rsidRPr="00BE5058">
      <w:pPr>
        <w:jc w:val="both"/>
        <w:rPr>
          <w:rFonts w:eastAsia="MS Mincho"/>
        </w:rPr>
      </w:pPr>
      <w:r w:rsidRPr="00BE5058">
        <w:rPr>
          <w:rFonts w:eastAsia="MS Mincho"/>
        </w:rPr>
        <w:t>DNA</w:t>
      </w: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 xml:space="preserve">objaviti na </w:t>
      </w:r>
      <w:r w:rsidR="00D338C0">
        <w:rPr>
          <w:rFonts w:eastAsia="MS Mincho"/>
        </w:rPr>
        <w:t xml:space="preserve">mrežnoj stranici e-Oglasne ploče suda </w:t>
      </w:r>
      <w:r w:rsidRPr="00BE5058">
        <w:rPr>
          <w:rFonts w:eastAsia="MS Mincho"/>
        </w:rPr>
        <w:t xml:space="preserve"> </w:t>
      </w:r>
    </w:p>
    <w:p w:rsidRDefault="00FE066B" w:rsidP="00143BD5" w:rsidR="0079051A">
      <w:pPr>
        <w:jc w:val="both"/>
        <w:rPr>
          <w:rFonts w:eastAsia="MS Mincho"/>
        </w:rPr>
      </w:pPr>
      <w:r w:rsidRPr="00BE5058">
        <w:rPr>
          <w:rFonts w:eastAsia="MS Mincho"/>
        </w:rPr>
        <w:t xml:space="preserve">U Rijeci, </w:t>
      </w:r>
      <w:r w:rsidR="00044B25" w:rsidRPr="00044B25">
        <w:rPr>
          <w:rFonts w:eastAsia="MS Mincho"/>
        </w:rPr>
        <w:t>2</w:t>
      </w:r>
      <w:r w:rsidR="00E23AA6">
        <w:rPr>
          <w:rFonts w:eastAsia="MS Mincho"/>
        </w:rPr>
        <w:t>6</w:t>
      </w:r>
      <w:r w:rsidR="00044B25" w:rsidRPr="00044B25">
        <w:rPr>
          <w:rFonts w:eastAsia="MS Mincho"/>
        </w:rPr>
        <w:t>. rujna 2016</w:t>
      </w:r>
      <w:r w:rsidRPr="00BE5058">
        <w:rPr>
          <w:rFonts w:eastAsia="MS Mincho"/>
        </w:rPr>
        <w:t xml:space="preserve">.  </w:t>
      </w:r>
      <w:r w:rsidR="0079051A">
        <w:rPr>
          <w:rFonts w:eastAsia="MS Mincho"/>
        </w:rPr>
        <w:t xml:space="preserve"> </w:t>
      </w:r>
    </w:p>
    <w:p w:rsidRDefault="0079051A" w:rsidP="003B3157" w:rsidR="00D954AA" w:rsidRPr="00BE5058">
      <w:pPr>
        <w:jc w:val="both"/>
        <w:rPr>
          <w:rFonts w:eastAsia="MS Mincho"/>
        </w:rPr>
      </w:pPr>
      <w:r>
        <w:rPr>
          <w:rFonts w:eastAsia="MS Mincho"/>
        </w:rPr>
        <w:t xml:space="preserve">                                                 Sudac </w:t>
      </w:r>
    </w:p>
    <w:sectPr w:rsidR="00D954AA" w:rsidRPr="00BE505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C1C" w:rsidR="00500C1C">
      <w:r>
        <w:separator/>
      </w:r>
    </w:p>
  </w:endnote>
  <w:endnote w:id="0" w:type="continuationSeparator">
    <w:p w:rsidRDefault="00500C1C" w:rsidR="00500C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03117A">
      <w:rPr>
        <w:rStyle w:val="Brojstranice"/>
        <w:noProof/>
      </w:rPr>
      <w:t>1</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C1C" w:rsidR="00500C1C">
      <w:r>
        <w:separator/>
      </w:r>
    </w:p>
  </w:footnote>
  <w:footnote w:id="0" w:type="continuationSeparator">
    <w:p w:rsidRDefault="00500C1C" w:rsidR="00500C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4E7C1B">
      <w:rPr>
        <w:rFonts w:cs="Times New Roman" w:eastAsia="MS Mincho" w:hAnsi="Times New Roman" w:ascii="Times New Roman"/>
      </w:rPr>
      <w:t>241</w:t>
    </w:r>
    <w:r w:rsidRPr="00C97F03">
      <w:rPr>
        <w:rFonts w:cs="Times New Roman" w:eastAsia="MS Mincho" w:hAnsi="Times New Roman" w:ascii="Times New Roman"/>
      </w:rPr>
      <w:t>/1</w:t>
    </w:r>
    <w:r w:rsidR="004E7C1B">
      <w:rPr>
        <w:rFonts w:cs="Times New Roman" w:eastAsia="MS Mincho" w:hAnsi="Times New Roman" w:ascii="Times New Roman"/>
      </w:rPr>
      <w:t>2</w:t>
    </w:r>
    <w:r w:rsidRPr="00C97F03">
      <w:rPr>
        <w:rFonts w:cs="Times New Roman" w:eastAsia="MS Mincho" w:hAnsi="Times New Roman" w:ascii="Times New Roman"/>
      </w:rPr>
      <w:t>-</w:t>
    </w:r>
    <w:r w:rsidR="000007CD">
      <w:rPr>
        <w:rFonts w:cs="Times New Roman" w:eastAsia="MS Mincho" w:hAnsi="Times New Roman" w:ascii="Times New Roman"/>
      </w:rPr>
      <w:t>528</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07CD"/>
    <w:rsid w:val="0002088D"/>
    <w:rsid w:val="00024036"/>
    <w:rsid w:val="00026F6C"/>
    <w:rsid w:val="0003117A"/>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91468"/>
    <w:rsid w:val="001B1382"/>
    <w:rsid w:val="001B3B66"/>
    <w:rsid w:val="001D0CC4"/>
    <w:rsid w:val="001D17AF"/>
    <w:rsid w:val="001D37B4"/>
    <w:rsid w:val="001D39CC"/>
    <w:rsid w:val="001E748F"/>
    <w:rsid w:val="001F09FB"/>
    <w:rsid w:val="001F1B51"/>
    <w:rsid w:val="00211F47"/>
    <w:rsid w:val="00215C3D"/>
    <w:rsid w:val="0021641C"/>
    <w:rsid w:val="00216A28"/>
    <w:rsid w:val="00233A2E"/>
    <w:rsid w:val="00240134"/>
    <w:rsid w:val="00247EBE"/>
    <w:rsid w:val="00255AB6"/>
    <w:rsid w:val="00277C97"/>
    <w:rsid w:val="002811C6"/>
    <w:rsid w:val="0028439F"/>
    <w:rsid w:val="0028452A"/>
    <w:rsid w:val="002960AE"/>
    <w:rsid w:val="002A0CF7"/>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F1B81"/>
    <w:rsid w:val="003F24EE"/>
    <w:rsid w:val="003F3E43"/>
    <w:rsid w:val="004058A2"/>
    <w:rsid w:val="00414B7B"/>
    <w:rsid w:val="00417BFF"/>
    <w:rsid w:val="004214CE"/>
    <w:rsid w:val="00434D4E"/>
    <w:rsid w:val="0043774D"/>
    <w:rsid w:val="00440644"/>
    <w:rsid w:val="00441E76"/>
    <w:rsid w:val="00446AA5"/>
    <w:rsid w:val="00461D2F"/>
    <w:rsid w:val="0046245E"/>
    <w:rsid w:val="00465154"/>
    <w:rsid w:val="004714B0"/>
    <w:rsid w:val="004772A5"/>
    <w:rsid w:val="0048429E"/>
    <w:rsid w:val="004969E7"/>
    <w:rsid w:val="004A1983"/>
    <w:rsid w:val="004A1BE4"/>
    <w:rsid w:val="004B1373"/>
    <w:rsid w:val="004C040D"/>
    <w:rsid w:val="004C1E4E"/>
    <w:rsid w:val="004D5E1F"/>
    <w:rsid w:val="004E1F0F"/>
    <w:rsid w:val="004E4FE4"/>
    <w:rsid w:val="004E7C1B"/>
    <w:rsid w:val="004F07B7"/>
    <w:rsid w:val="004F5A45"/>
    <w:rsid w:val="004F663F"/>
    <w:rsid w:val="00500C1C"/>
    <w:rsid w:val="00505436"/>
    <w:rsid w:val="00506E61"/>
    <w:rsid w:val="00511EF8"/>
    <w:rsid w:val="005215C3"/>
    <w:rsid w:val="00530A15"/>
    <w:rsid w:val="00535ABA"/>
    <w:rsid w:val="00540D87"/>
    <w:rsid w:val="005427D9"/>
    <w:rsid w:val="00547E8E"/>
    <w:rsid w:val="00560F4A"/>
    <w:rsid w:val="0057300D"/>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314A2"/>
    <w:rsid w:val="00632CA0"/>
    <w:rsid w:val="0064328A"/>
    <w:rsid w:val="00647532"/>
    <w:rsid w:val="00650BE6"/>
    <w:rsid w:val="006551C7"/>
    <w:rsid w:val="006579E0"/>
    <w:rsid w:val="006779AA"/>
    <w:rsid w:val="00686A16"/>
    <w:rsid w:val="00693361"/>
    <w:rsid w:val="006A2170"/>
    <w:rsid w:val="006B1E76"/>
    <w:rsid w:val="006B775C"/>
    <w:rsid w:val="006C59C7"/>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347E"/>
    <w:rsid w:val="00765816"/>
    <w:rsid w:val="00773B48"/>
    <w:rsid w:val="00775364"/>
    <w:rsid w:val="00776F2B"/>
    <w:rsid w:val="007841AE"/>
    <w:rsid w:val="0079051A"/>
    <w:rsid w:val="0079377B"/>
    <w:rsid w:val="007A5639"/>
    <w:rsid w:val="007A5A94"/>
    <w:rsid w:val="007B1256"/>
    <w:rsid w:val="007C3990"/>
    <w:rsid w:val="007C4B86"/>
    <w:rsid w:val="007F0FFD"/>
    <w:rsid w:val="007F5BBE"/>
    <w:rsid w:val="007F5F43"/>
    <w:rsid w:val="00800CB2"/>
    <w:rsid w:val="00807AA6"/>
    <w:rsid w:val="00810E1E"/>
    <w:rsid w:val="00820DA4"/>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3F64"/>
    <w:rsid w:val="008A4478"/>
    <w:rsid w:val="008B07C7"/>
    <w:rsid w:val="008B0997"/>
    <w:rsid w:val="008B4CEB"/>
    <w:rsid w:val="008B7C14"/>
    <w:rsid w:val="008F5D52"/>
    <w:rsid w:val="008F5EA7"/>
    <w:rsid w:val="008F5F99"/>
    <w:rsid w:val="008F7746"/>
    <w:rsid w:val="00910B82"/>
    <w:rsid w:val="00915DCE"/>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5BF1"/>
    <w:rsid w:val="00A257F8"/>
    <w:rsid w:val="00A43949"/>
    <w:rsid w:val="00A52A86"/>
    <w:rsid w:val="00A54846"/>
    <w:rsid w:val="00A72383"/>
    <w:rsid w:val="00A767BC"/>
    <w:rsid w:val="00A8193A"/>
    <w:rsid w:val="00A81F61"/>
    <w:rsid w:val="00A928E2"/>
    <w:rsid w:val="00A947DA"/>
    <w:rsid w:val="00AA44F6"/>
    <w:rsid w:val="00AD01ED"/>
    <w:rsid w:val="00AE281A"/>
    <w:rsid w:val="00AE4B73"/>
    <w:rsid w:val="00B22D14"/>
    <w:rsid w:val="00B23E83"/>
    <w:rsid w:val="00B266F6"/>
    <w:rsid w:val="00B316AA"/>
    <w:rsid w:val="00B4112C"/>
    <w:rsid w:val="00B50A69"/>
    <w:rsid w:val="00B50ABF"/>
    <w:rsid w:val="00B530AB"/>
    <w:rsid w:val="00B83015"/>
    <w:rsid w:val="00BA1A6A"/>
    <w:rsid w:val="00BA421D"/>
    <w:rsid w:val="00BA69BA"/>
    <w:rsid w:val="00BA7660"/>
    <w:rsid w:val="00BC2533"/>
    <w:rsid w:val="00BE42F8"/>
    <w:rsid w:val="00BE5058"/>
    <w:rsid w:val="00BE7EC5"/>
    <w:rsid w:val="00BF096C"/>
    <w:rsid w:val="00BF2DC5"/>
    <w:rsid w:val="00C10876"/>
    <w:rsid w:val="00C1214D"/>
    <w:rsid w:val="00C3422C"/>
    <w:rsid w:val="00C45189"/>
    <w:rsid w:val="00C50EC9"/>
    <w:rsid w:val="00C54E12"/>
    <w:rsid w:val="00C60639"/>
    <w:rsid w:val="00C641BB"/>
    <w:rsid w:val="00C64266"/>
    <w:rsid w:val="00C667C9"/>
    <w:rsid w:val="00C6798A"/>
    <w:rsid w:val="00C777CA"/>
    <w:rsid w:val="00C875F7"/>
    <w:rsid w:val="00C9374D"/>
    <w:rsid w:val="00C9453F"/>
    <w:rsid w:val="00C97F03"/>
    <w:rsid w:val="00CC153B"/>
    <w:rsid w:val="00CC1908"/>
    <w:rsid w:val="00CC30D6"/>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21C77"/>
    <w:rsid w:val="00F23C4C"/>
    <w:rsid w:val="00F33D33"/>
    <w:rsid w:val="00F43CFA"/>
    <w:rsid w:val="00F54E30"/>
    <w:rsid w:val="00F5529E"/>
    <w:rsid w:val="00F63D24"/>
    <w:rsid w:val="00F6539F"/>
    <w:rsid w:val="00F74747"/>
    <w:rsid w:val="00F7735B"/>
    <w:rsid w:val="00F80886"/>
    <w:rsid w:val="00F83400"/>
    <w:rsid w:val="00F95714"/>
    <w:rsid w:val="00F97728"/>
    <w:rsid w:val="00F97A8E"/>
    <w:rsid w:val="00FA252A"/>
    <w:rsid w:val="00FB494E"/>
    <w:rsid w:val="00FC4CA3"/>
    <w:rsid w:val="00FD1C9B"/>
    <w:rsid w:val="00FE066B"/>
    <w:rsid w:val="00FE1809"/>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03117A"/>
    <w:rPr>
      <w:color w:val="808080"/>
      <w:bdr w:space="0" w:sz="0" w:color="auto" w:val="none"/>
      <w:shd w:fill="CCFFFF" w:color="auto" w:val="clear"/>
    </w:rPr>
  </w:style>
  <w:style w:customStyle="true" w:styleId="eSPISCCParagraphDefaultFont" w:type="character">
    <w:name w:val="eSPIS_CC_Paragraph Default Font"/>
    <w:basedOn w:val="Zadanifontodlomka"/>
    <w:rsid w:val="0003117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17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3117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17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03117A"/>
    <w:rPr>
      <w:color w:val="808080"/>
      <w:bdr w:color="auto" w:space="0" w:sz="0" w:val="none"/>
      <w:shd w:color="auto" w:fill="CCFFFF" w:val="clear"/>
    </w:rPr>
  </w:style>
  <w:style w:customStyle="1" w:styleId="eSPISCCParagraphDefaultFont" w:type="character">
    <w:name w:val="eSPIS_CC_Paragraph Default Font"/>
    <w:basedOn w:val="Zadanifontodlomka"/>
    <w:rsid w:val="0003117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3117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3117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17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St-241/2012-528</izvorni_sadrzaj>
    <derivirana_varijabla naziv="DomainObject.Oznaka_1">St-241/2012-528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St-241/2012-528</izvorni_sadrzaj>
    <derivirana_varijabla naziv="DomainObject.PoslovniBrojDokumenta_1">St-241/2012-528</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1129</properties:Words>
  <properties:Characters>5883</properties:Characters>
  <properties:Lines>140</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2016-09-26T11:10:00Z</dcterms:created>
  <dc:creator>ministarstvo pravosuđa rh</dc:creator>
  <cp:lastModifiedBy>Tanja Fidel</cp:lastModifiedBy>
  <cp:lastPrinted>2015-02-02T08:48:00Z</cp:lastPrinted>
  <dcterms:modified xmlns:xsi="http://www.w3.org/2001/XMLSchema-instance" xsi:type="dcterms:W3CDTF">2016-09-26T11:16:00Z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St-241/2012-528 / Odluka - Rješenje - dosuda</vt:lpwstr>
  </prop:property>
  <prop:property name="CC_coloring" pid="4" fmtid="{D5CDD505-2E9C-101B-9397-08002B2CF9AE}">
    <vt:bool>true</vt:bool>
  </prop:property>
  <prop:property name="BrojStranica" pid="5" fmtid="{D5CDD505-2E9C-101B-9397-08002B2CF9AE}">
    <vt:i4>4</vt:i4>
  </prop:property>
</prop:Properties>
</file>