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8c8f" w14:paraId="b148c8f" w:rsidRDefault="00AE649C" w:rsidP="00FA5B5E" w:rsidR="00AE649C">
      <w:pPr>
        <w:pStyle w:val="Naslov3"/>
        <w15:collapsed w:val="false"/>
      </w:pPr>
    </w:p>
    <w:p w:rsidRDefault="005128E5" w:rsidP="005128E5" w:rsidR="005128E5">
      <w:pPr>
        <w:spacing w:after="0"/>
      </w:pPr>
      <w:r>
        <w:t>REPUBLIKA HRVATSKA</w:t>
      </w:r>
    </w:p>
    <w:p w:rsidRDefault="005128E5" w:rsidP="005128E5" w:rsidR="005128E5">
      <w:pPr>
        <w:spacing w:after="0"/>
      </w:pPr>
      <w:r>
        <w:t>Trgovački sud u Varaždinu</w:t>
      </w:r>
    </w:p>
    <w:p w:rsidRDefault="005128E5" w:rsidP="005128E5" w:rsidR="00CB0EA4">
      <w:pPr>
        <w:spacing w:after="0"/>
      </w:pPr>
      <w:r>
        <w:t>Varaždin, Braće Radić br. 2.</w:t>
      </w:r>
      <w:r w:rsidR="00FB5119">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128E5" w:rsidP="005128E5" w:rsidR="005128E5">
      <w:pPr>
        <w:spacing w:after="0"/>
      </w:pPr>
    </w:p>
    <w:p w:rsidRDefault="005128E5" w:rsidP="005128E5" w:rsidR="005128E5">
      <w:pPr>
        <w:spacing w:after="0"/>
      </w:pPr>
    </w:p>
    <w:p w:rsidRDefault="005128E5" w:rsidP="005128E5" w:rsidR="005128E5">
      <w:pPr>
        <w:spacing w:after="0"/>
        <w:jc w:val="center"/>
      </w:pPr>
      <w:r>
        <w:t>R E P U B L I K A    H R V A T S K A</w:t>
      </w:r>
    </w:p>
    <w:p w:rsidRDefault="005128E5" w:rsidP="005128E5" w:rsidR="005128E5">
      <w:pPr>
        <w:spacing w:after="0"/>
        <w:jc w:val="both"/>
        <w:rPr>
          <w:b/>
        </w:rPr>
      </w:pPr>
    </w:p>
    <w:p w:rsidRDefault="005128E5" w:rsidP="005128E5" w:rsidR="005128E5">
      <w:pPr>
        <w:spacing w:after="0"/>
        <w:jc w:val="both"/>
        <w:rPr>
          <w:b/>
        </w:rPr>
      </w:pPr>
    </w:p>
    <w:p w:rsidRDefault="005128E5" w:rsidP="005128E5" w:rsidR="005128E5">
      <w:pPr>
        <w:spacing w:after="0"/>
        <w:jc w:val="center"/>
      </w:pPr>
      <w:r>
        <w:t>R   J    E    Š    E    NJ    E</w:t>
      </w:r>
    </w:p>
    <w:p w:rsidRDefault="005128E5" w:rsidP="005128E5" w:rsidR="005128E5">
      <w:pPr>
        <w:spacing w:after="0"/>
        <w:jc w:val="both"/>
        <w:rPr>
          <w:b/>
        </w:rPr>
      </w:pPr>
    </w:p>
    <w:p w:rsidRDefault="005128E5" w:rsidP="005128E5" w:rsidR="005128E5">
      <w:pPr>
        <w:spacing w:after="0"/>
        <w:jc w:val="both"/>
        <w:rPr>
          <w:b/>
        </w:rPr>
      </w:pPr>
      <w:r>
        <w:rPr>
          <w:b/>
        </w:rPr>
        <w:t xml:space="preserve">                </w:t>
      </w:r>
    </w:p>
    <w:p w:rsidRDefault="005128E5" w:rsidP="005128E5" w:rsidR="005128E5">
      <w:pPr>
        <w:tabs>
          <w:tab w:pos="851" w:val="left"/>
        </w:tabs>
        <w:spacing w:after="0"/>
        <w:ind w:firstLine="708"/>
        <w:jc w:val="both"/>
        <w:rPr>
          <w:b/>
        </w:rPr>
      </w:pPr>
      <w:r>
        <w:rPr>
          <w:b/>
        </w:rPr>
        <w:tab/>
      </w:r>
      <w:r>
        <w:t xml:space="preserve">TRGOVAČKI SUD U VARAŽDINU, po sucu toga suda Hugu </w:t>
      </w:r>
      <w:proofErr w:type="spellStart"/>
      <w:r>
        <w:t>Wedemeyeru</w:t>
      </w:r>
      <w:proofErr w:type="spellEnd"/>
      <w:r>
        <w:t>, u stečajnom predmetu p</w:t>
      </w:r>
      <w:r w:rsidR="00EF68D3">
        <w:t xml:space="preserve">ovodom prijedloga predlagatelja </w:t>
      </w:r>
      <w:r>
        <w:t>REPUBLIKA HRVATSKA, Ministarstvo financija, Porezna uprava, Područni ured Koprivnica, Hrvatske državnosti br. 7</w:t>
      </w:r>
      <w:r>
        <w:t xml:space="preserve">, </w:t>
      </w:r>
      <w:r>
        <w:t>povodom zahtjeva za</w:t>
      </w:r>
      <w:r>
        <w:t xml:space="preserve"> otvaranje stečajnog postupka nad dužnikom</w:t>
      </w:r>
      <w:r>
        <w:rPr>
          <w:b/>
        </w:rPr>
        <w:t xml:space="preserve"> </w:t>
      </w:r>
      <w:r>
        <w:t xml:space="preserve">BILO-LUG d.o.o. za građenje i usluge, iz </w:t>
      </w:r>
      <w:proofErr w:type="spellStart"/>
      <w:r>
        <w:t>Budrovca</w:t>
      </w:r>
      <w:proofErr w:type="spellEnd"/>
      <w:r>
        <w:t>, Bilogorska br. 25</w:t>
      </w:r>
      <w:r>
        <w:t xml:space="preserve">, OIB: </w:t>
      </w:r>
      <w:r>
        <w:t>80651781821</w:t>
      </w:r>
      <w:r>
        <w:t xml:space="preserve">, MBS: </w:t>
      </w:r>
      <w:r>
        <w:t>010074646</w:t>
      </w:r>
      <w:r>
        <w:t>,</w:t>
      </w:r>
      <w:r>
        <w:rPr>
          <w:b/>
        </w:rPr>
        <w:t xml:space="preserve"> </w:t>
      </w:r>
      <w:r>
        <w:t>izvan ročišta 26. kolovoza</w:t>
      </w:r>
      <w:r>
        <w:t xml:space="preserve"> 201</w:t>
      </w:r>
      <w:r>
        <w:t>6.</w:t>
      </w:r>
    </w:p>
    <w:p w:rsidRDefault="005128E5" w:rsidP="005128E5" w:rsidR="005128E5">
      <w:pPr>
        <w:spacing w:after="0"/>
        <w:jc w:val="both"/>
      </w:pPr>
    </w:p>
    <w:p w:rsidRDefault="005128E5" w:rsidP="005128E5" w:rsidR="005128E5">
      <w:pPr>
        <w:spacing w:after="0"/>
        <w:jc w:val="center"/>
      </w:pPr>
      <w:r>
        <w:t>r  i  j  e  š  i  o       j   e</w:t>
      </w:r>
    </w:p>
    <w:p w:rsidRDefault="005128E5" w:rsidP="005128E5" w:rsidR="005128E5">
      <w:pPr>
        <w:spacing w:after="0"/>
        <w:jc w:val="center"/>
      </w:pPr>
    </w:p>
    <w:p w:rsidRDefault="005128E5" w:rsidP="005128E5" w:rsidR="005128E5">
      <w:pPr>
        <w:spacing w:after="0"/>
        <w:rPr>
          <w:b/>
        </w:rPr>
      </w:pPr>
    </w:p>
    <w:p w:rsidRDefault="005128E5" w:rsidP="005128E5" w:rsidR="005128E5">
      <w:pPr>
        <w:spacing w:after="0"/>
        <w:jc w:val="both"/>
      </w:pPr>
      <w:r>
        <w:tab/>
        <w:t>I/ Stečajnom dužniku</w:t>
      </w:r>
      <w:r>
        <w:t xml:space="preserve"> </w:t>
      </w:r>
      <w:r>
        <w:t xml:space="preserve">BILO-LUG d.o.o. za građenje i usluge, iz </w:t>
      </w:r>
      <w:proofErr w:type="spellStart"/>
      <w:r>
        <w:t>Budrovca</w:t>
      </w:r>
      <w:proofErr w:type="spellEnd"/>
      <w:r>
        <w:t>, Bilogorska br. 25, OIB: 80651781821, MBS: 010074646, u prethodnom postupku radi utvrđivanja uvjeta za otvaranje stečajnog postupka  temeljem čl. 44.  st. 2. Stečajnog zakona (Narodne novine br. 44/96., 29/99., 129/00., 123/03., 197/03., 187/04., 82/06., 116/10., 25/12. i 133/12., dalje : SZ-a),</w:t>
      </w:r>
      <w:r>
        <w:t xml:space="preserve"> postavlja se s danom 26. kolovoza 2016. </w:t>
      </w:r>
    </w:p>
    <w:p w:rsidRDefault="005128E5" w:rsidP="005128E5" w:rsidR="005128E5">
      <w:pPr>
        <w:spacing w:after="0"/>
        <w:jc w:val="both"/>
      </w:pPr>
    </w:p>
    <w:p w:rsidRDefault="005128E5" w:rsidP="005128E5" w:rsidR="005128E5">
      <w:pPr>
        <w:spacing w:after="0"/>
        <w:jc w:val="center"/>
      </w:pPr>
      <w:r>
        <w:t>privremeni   stečajni   upravitelj</w:t>
      </w:r>
    </w:p>
    <w:p w:rsidRDefault="005128E5" w:rsidP="005128E5" w:rsidR="005128E5">
      <w:pPr>
        <w:spacing w:after="0"/>
        <w:jc w:val="center"/>
      </w:pPr>
      <w:r>
        <w:t xml:space="preserve">TOMISLAV ĐURIČIN, iz Varaždina, Dravska poljana br. 1, </w:t>
      </w:r>
    </w:p>
    <w:p w:rsidRDefault="005128E5" w:rsidP="005128E5" w:rsidR="005128E5">
      <w:pPr>
        <w:spacing w:after="0"/>
        <w:jc w:val="center"/>
      </w:pPr>
      <w:r>
        <w:t xml:space="preserve">OIB: </w:t>
      </w:r>
      <w:r>
        <w:t>01733609458.</w:t>
      </w:r>
    </w:p>
    <w:p w:rsidRDefault="009C6EE7" w:rsidP="005128E5" w:rsidR="009C6EE7">
      <w:pPr>
        <w:spacing w:after="0"/>
        <w:jc w:val="center"/>
      </w:pPr>
    </w:p>
    <w:p w:rsidRDefault="005128E5" w:rsidP="005128E5" w:rsidR="005128E5">
      <w:pPr>
        <w:spacing w:after="0"/>
        <w:jc w:val="center"/>
      </w:pPr>
    </w:p>
    <w:p w:rsidRDefault="005128E5" w:rsidP="005128E5" w:rsidR="005128E5">
      <w:pPr>
        <w:spacing w:after="0"/>
        <w:jc w:val="both"/>
      </w:pPr>
      <w:r>
        <w:tab/>
        <w:t xml:space="preserve">II/ Privremeni stečajni upravitelj ovlašteni je stupiti u poslovne prostorije stečajnog dužnika te tamo provesti potrebne radnje. Stečajni dužnik po svojoj ovlaštenoj osobi dužan je privremenom stečajnom upravitelju dopustiti i omogućiti uvid u knjige i poslovnu dokumentaciju dužnika. Protiv dužnika, odnosno, članova njegovih tijela mogu se radi pribavljanja potrebnih podataka i obavijesti primijeniti mjere prisile iz čl. 106. i čl. 107. SZ-a. Privremeni stečajni upravitelj dužan je zaštiti i održavati imovinu dužnika, nastaviti s vođenjem dužnikova poduzeća sve do odluke o otvaranju tečajnog postupka i ispitati da li postoje razlozi za otvaranje stečajnog postupka te kakvi su izgledi nastavka poslovanja dužnika, ispitati mogu li se imovinom dužnika pokriti troškovi postupka, te će o tome kao i o gospodarsko-financijskom stanju dužnika u roku od 30 dana od zaprimanja ovog rješenja podnijeti izvješće (čl. </w:t>
      </w:r>
      <w:smartTag w:element="metricconverter" w:uri="urn:schemas-microsoft-com:office:smarttags">
        <w:smartTagPr>
          <w:attr w:val="45. st" w:name="ProductID"/>
        </w:smartTagPr>
        <w:r>
          <w:t>45. st</w:t>
        </w:r>
      </w:smartTag>
      <w:r>
        <w:t>. 1. SZ-a).</w:t>
      </w:r>
    </w:p>
    <w:p w:rsidRDefault="005128E5" w:rsidP="005128E5" w:rsidR="005128E5">
      <w:pPr>
        <w:spacing w:after="0"/>
        <w:jc w:val="both"/>
      </w:pPr>
    </w:p>
    <w:p w:rsidRDefault="009C6EE7" w:rsidP="005128E5" w:rsidR="009C6EE7">
      <w:pPr>
        <w:spacing w:after="0"/>
        <w:jc w:val="both"/>
      </w:pPr>
    </w:p>
    <w:p w:rsidRDefault="005128E5" w:rsidP="005128E5" w:rsidR="005128E5">
      <w:pPr>
        <w:spacing w:after="0"/>
        <w:jc w:val="center"/>
      </w:pPr>
      <w:r>
        <w:lastRenderedPageBreak/>
        <w:t xml:space="preserve">Obrazloženje  </w:t>
      </w:r>
    </w:p>
    <w:p w:rsidRDefault="00EF68D3" w:rsidP="005128E5" w:rsidR="00EF68D3">
      <w:pPr>
        <w:spacing w:after="0"/>
        <w:jc w:val="center"/>
        <w:rPr>
          <w:b/>
        </w:rPr>
      </w:pPr>
    </w:p>
    <w:p w:rsidRDefault="005128E5" w:rsidP="005128E5" w:rsidR="005128E5">
      <w:pPr>
        <w:spacing w:after="0"/>
        <w:jc w:val="both"/>
      </w:pPr>
    </w:p>
    <w:p w:rsidRDefault="005128E5" w:rsidP="00EF68D3" w:rsidR="005128E5">
      <w:pPr>
        <w:spacing w:after="0"/>
        <w:jc w:val="both"/>
      </w:pPr>
      <w:r>
        <w:rPr>
          <w:b/>
        </w:rPr>
        <w:tab/>
      </w:r>
      <w:r>
        <w:t xml:space="preserve">Ovaj </w:t>
      </w:r>
      <w:r>
        <w:t>je sud rješenjem poslovni broj 6 St-222/14-7 od 24. rujna 2015.</w:t>
      </w:r>
      <w:r>
        <w:t xml:space="preserve"> </w:t>
      </w:r>
      <w:r>
        <w:t xml:space="preserve">obustavio skraćeni stečajni postupak nad dužnikom </w:t>
      </w:r>
      <w:r>
        <w:t xml:space="preserve">BILO-LUG d.o.o. za građenje i usluge, iz </w:t>
      </w:r>
      <w:proofErr w:type="spellStart"/>
      <w:r>
        <w:t>Budrovca</w:t>
      </w:r>
      <w:proofErr w:type="spellEnd"/>
      <w:r>
        <w:t>,</w:t>
      </w:r>
      <w:r>
        <w:t xml:space="preserve"> pokrenuo prethodni postupak radi utvrđivanja uvjeta za otvaranje stečajnog postupka, te odredio ročište radi izjašnjenja o prijedlogu za otvaranje stečajnog postupka i davanja obavijesti iz čl. 43. SZ-a, te je za 11. studenoga 2015. zakazao ročište na kojem </w:t>
      </w:r>
      <w:r w:rsidR="00E21941">
        <w:t xml:space="preserve">su direktori dužnika Darko Baltić i Davorka Baltić naveli da postoji dugovanje društva u iznosu od oko 150.000,00 kuna prema poreznoj upravi, da društvo </w:t>
      </w:r>
      <w:r w:rsidR="00EF68D3">
        <w:t xml:space="preserve">nema imovine </w:t>
      </w:r>
      <w:r w:rsidR="00E21941">
        <w:t xml:space="preserve">osim </w:t>
      </w:r>
      <w:r w:rsidR="00EF68D3">
        <w:t xml:space="preserve">određenih novčanih tražbina prema svojim dužnicima, a koje su tražbine navedene u </w:t>
      </w:r>
      <w:proofErr w:type="spellStart"/>
      <w:r w:rsidR="00EF68D3">
        <w:t>prokaznom</w:t>
      </w:r>
      <w:proofErr w:type="spellEnd"/>
      <w:r w:rsidR="00EF68D3">
        <w:t xml:space="preserve"> popisu imovine koji je dostavljen u spis. </w:t>
      </w:r>
    </w:p>
    <w:p w:rsidRDefault="005128E5" w:rsidP="005128E5" w:rsidR="005128E5">
      <w:pPr>
        <w:spacing w:after="0"/>
        <w:jc w:val="both"/>
      </w:pPr>
      <w:r>
        <w:tab/>
        <w:t>Odredbom čl. 44. st. 1. i st. 2. t. 1. SZ-a propisano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da stečajni sudac može osobito postaviti privremenoga stečajnog upravitelja na kojega se na odgovarajući način primjenjuju odredbe ovoga Zakona o stečajnom upravitelju.</w:t>
      </w:r>
    </w:p>
    <w:p w:rsidRDefault="005128E5" w:rsidP="005128E5" w:rsidR="005128E5">
      <w:pPr>
        <w:spacing w:after="0"/>
        <w:jc w:val="both"/>
      </w:pPr>
      <w:r>
        <w:tab/>
        <w:t xml:space="preserve">Radi navedenog sud je temeljem citirane odredbe čl. </w:t>
      </w:r>
      <w:smartTag w:element="metricconverter" w:uri="urn:schemas-microsoft-com:office:smarttags">
        <w:smartTagPr>
          <w:attr w:val="44. st" w:name="ProductID"/>
        </w:smartTagPr>
        <w:r>
          <w:t>44. st</w:t>
        </w:r>
      </w:smartTag>
      <w:r>
        <w:t>. 1. i st. 2. t. 1. SZ-a društvu dužnika postavio privremenog stečajnog upravitelja koji će u roku od 30 dana podnijeti izvješće o gospodarsko-financijskom stanju dužnika, ispitati će da li postoji razlog za otvaranje stečajnoga postupka, te mogu li se imovinom dužnika pokriti troškovi postupka.</w:t>
      </w:r>
    </w:p>
    <w:p w:rsidRDefault="005128E5" w:rsidP="005128E5" w:rsidR="005128E5">
      <w:pPr>
        <w:spacing w:after="0"/>
        <w:jc w:val="both"/>
      </w:pPr>
    </w:p>
    <w:p w:rsidRDefault="005128E5" w:rsidP="005128E5" w:rsidR="005128E5">
      <w:pPr>
        <w:spacing w:after="0"/>
        <w:jc w:val="both"/>
        <w:rPr>
          <w:b/>
        </w:rPr>
      </w:pPr>
      <w:r>
        <w:rPr>
          <w:b/>
        </w:rPr>
        <w:tab/>
      </w:r>
      <w:r>
        <w:rPr>
          <w:b/>
        </w:rPr>
        <w:tab/>
      </w:r>
      <w:r>
        <w:rPr>
          <w:b/>
        </w:rPr>
        <w:tab/>
      </w:r>
    </w:p>
    <w:p w:rsidRDefault="005128E5" w:rsidP="005128E5" w:rsidR="005128E5">
      <w:pPr>
        <w:spacing w:after="0"/>
        <w:jc w:val="center"/>
      </w:pPr>
      <w:r>
        <w:t xml:space="preserve">U </w:t>
      </w:r>
      <w:r>
        <w:t xml:space="preserve">Varaždinu, </w:t>
      </w:r>
      <w:r w:rsidR="00EF68D3">
        <w:t>26. kolovoz</w:t>
      </w:r>
      <w:r>
        <w:t xml:space="preserve">a 2016. </w:t>
      </w:r>
    </w:p>
    <w:p w:rsidRDefault="005128E5" w:rsidP="005128E5" w:rsidR="005128E5">
      <w:pPr>
        <w:spacing w:after="0"/>
        <w:jc w:val="center"/>
      </w:pPr>
    </w:p>
    <w:p w:rsidRDefault="005128E5" w:rsidP="005128E5" w:rsidR="005128E5">
      <w:pPr>
        <w:spacing w:after="0"/>
        <w:jc w:val="both"/>
      </w:pPr>
    </w:p>
    <w:p w:rsidRDefault="005128E5" w:rsidP="005128E5" w:rsidR="005128E5">
      <w:pPr>
        <w:spacing w:after="0"/>
        <w:jc w:val="both"/>
      </w:pPr>
    </w:p>
    <w:p w:rsidRDefault="009C6EE7" w:rsidP="005128E5" w:rsidR="005128E5">
      <w:pPr>
        <w:spacing w:after="0"/>
        <w:jc w:val="both"/>
      </w:pPr>
      <w:r>
        <w:tab/>
      </w:r>
      <w:r>
        <w:tab/>
      </w:r>
      <w:r>
        <w:tab/>
      </w:r>
      <w:r>
        <w:tab/>
      </w:r>
      <w:r>
        <w:tab/>
      </w:r>
      <w:r>
        <w:tab/>
      </w:r>
      <w:r>
        <w:tab/>
      </w:r>
      <w:r>
        <w:tab/>
        <w:t xml:space="preserve">          </w:t>
      </w:r>
      <w:r w:rsidR="005128E5">
        <w:t xml:space="preserve">  SUDAC :</w:t>
      </w:r>
    </w:p>
    <w:p w:rsidRDefault="005128E5" w:rsidP="005128E5" w:rsidR="005128E5">
      <w:pPr>
        <w:spacing w:after="0"/>
        <w:jc w:val="both"/>
      </w:pPr>
    </w:p>
    <w:p w:rsidRDefault="009C6EE7" w:rsidP="0037162A" w:rsidR="009C6EE7">
      <w:pPr>
        <w:spacing w:after="0"/>
        <w:jc w:val="both"/>
      </w:pPr>
      <w:r>
        <w:tab/>
      </w:r>
      <w:r>
        <w:tab/>
      </w:r>
      <w:r>
        <w:tab/>
      </w:r>
      <w:r>
        <w:tab/>
      </w:r>
      <w:r>
        <w:tab/>
      </w:r>
      <w:r>
        <w:tab/>
      </w:r>
      <w:r>
        <w:tab/>
      </w:r>
      <w:r>
        <w:tab/>
        <w:t xml:space="preserve"> </w:t>
      </w:r>
      <w:r w:rsidR="005128E5">
        <w:t xml:space="preserve"> </w:t>
      </w:r>
      <w:r w:rsidR="0037162A">
        <w:t xml:space="preserve">  </w:t>
      </w:r>
      <w:bookmarkStart w:name="_GoBack" w:id="0"/>
      <w:bookmarkEnd w:id="0"/>
      <w:r w:rsidR="005128E5">
        <w:t xml:space="preserve"> Hugo </w:t>
      </w:r>
      <w:proofErr w:type="spellStart"/>
      <w:r w:rsidR="005128E5">
        <w:t>Wedemeyer</w:t>
      </w:r>
      <w:proofErr w:type="spellEnd"/>
    </w:p>
    <w:p w:rsidRDefault="005128E5" w:rsidP="005128E5" w:rsidR="005128E5">
      <w:pPr>
        <w:spacing w:after="0"/>
        <w:jc w:val="both"/>
      </w:pPr>
    </w:p>
    <w:p w:rsidRDefault="005128E5" w:rsidP="005128E5" w:rsidR="005128E5">
      <w:pPr>
        <w:spacing w:after="0"/>
        <w:jc w:val="both"/>
        <w:rPr>
          <w:b/>
          <w:u w:val="single"/>
        </w:rPr>
      </w:pPr>
    </w:p>
    <w:p w:rsidRDefault="005128E5" w:rsidP="005128E5" w:rsidR="005128E5">
      <w:pPr>
        <w:spacing w:after="0"/>
        <w:jc w:val="both"/>
        <w:rPr>
          <w:b/>
          <w:u w:val="single"/>
        </w:rPr>
      </w:pPr>
    </w:p>
    <w:p w:rsidRDefault="005128E5" w:rsidP="005128E5" w:rsidR="005128E5">
      <w:pPr>
        <w:spacing w:after="0"/>
        <w:jc w:val="both"/>
        <w:rPr>
          <w:b/>
          <w:u w:val="single"/>
        </w:rPr>
      </w:pPr>
    </w:p>
    <w:p w:rsidRDefault="005128E5" w:rsidP="005128E5" w:rsidR="005128E5">
      <w:pPr>
        <w:spacing w:after="0"/>
        <w:jc w:val="both"/>
        <w:rPr>
          <w:b/>
          <w:u w:val="single"/>
        </w:rPr>
      </w:pPr>
    </w:p>
    <w:p w:rsidRDefault="005128E5" w:rsidP="005128E5" w:rsidR="005128E5">
      <w:pPr>
        <w:spacing w:after="0"/>
        <w:jc w:val="both"/>
        <w:rPr>
          <w:u w:val="single"/>
        </w:rPr>
      </w:pPr>
      <w:r>
        <w:rPr>
          <w:u w:val="single"/>
        </w:rPr>
        <w:t>UPUTA  O  PRAVNOM  LIJEKU :</w:t>
      </w:r>
    </w:p>
    <w:p w:rsidRDefault="005128E5" w:rsidP="005128E5" w:rsidR="005128E5">
      <w:pPr>
        <w:spacing w:after="0"/>
        <w:jc w:val="both"/>
        <w:rPr>
          <w:u w:val="single"/>
        </w:rPr>
      </w:pPr>
    </w:p>
    <w:p w:rsidRDefault="005128E5" w:rsidP="005128E5" w:rsidR="005128E5">
      <w:pPr>
        <w:spacing w:after="0"/>
        <w:jc w:val="both"/>
      </w:pPr>
      <w:r>
        <w:tab/>
        <w:t xml:space="preserve">Protiv ovog rješenja dopuštena je žalba Visokom trgovačkom sudu Republike Hrvatske u Zagrebu, a podnosi se putem ovog suda u roku od osam (8) dana po primitku </w:t>
      </w:r>
      <w:proofErr w:type="spellStart"/>
      <w:r>
        <w:t>otpravka</w:t>
      </w:r>
      <w:proofErr w:type="spellEnd"/>
      <w:r>
        <w:t xml:space="preserve"> rješenja, pisano, u četiri (4) primjerka. </w:t>
      </w:r>
    </w:p>
    <w:p w:rsidRDefault="005128E5" w:rsidP="005128E5" w:rsidR="005128E5">
      <w:pPr>
        <w:spacing w:after="0"/>
        <w:jc w:val="both"/>
      </w:pPr>
      <w:r>
        <w:tab/>
      </w:r>
    </w:p>
    <w:p w:rsidRDefault="005128E5" w:rsidP="005128E5" w:rsidR="005128E5">
      <w:pPr>
        <w:spacing w:after="0"/>
        <w:jc w:val="both"/>
      </w:pPr>
    </w:p>
    <w:p w:rsidRDefault="005128E5" w:rsidP="005128E5" w:rsidR="005128E5">
      <w:pPr>
        <w:spacing w:after="0"/>
        <w:jc w:val="both"/>
      </w:pPr>
    </w:p>
    <w:p w:rsidRDefault="00EF68D3" w:rsidP="005128E5" w:rsidR="00EF68D3">
      <w:pPr>
        <w:spacing w:after="0"/>
        <w:jc w:val="both"/>
      </w:pPr>
    </w:p>
    <w:p w:rsidRDefault="009C6EE7" w:rsidP="005128E5" w:rsidR="009C6EE7">
      <w:pPr>
        <w:spacing w:after="0"/>
        <w:jc w:val="both"/>
      </w:pPr>
    </w:p>
    <w:p w:rsidRDefault="00EF68D3" w:rsidP="005128E5" w:rsidR="00EF68D3">
      <w:pPr>
        <w:spacing w:after="0"/>
        <w:jc w:val="both"/>
      </w:pPr>
    </w:p>
    <w:p w:rsidRDefault="005128E5" w:rsidP="005128E5" w:rsidR="005128E5">
      <w:pPr>
        <w:spacing w:after="0"/>
        <w:jc w:val="both"/>
      </w:pPr>
      <w:r>
        <w:lastRenderedPageBreak/>
        <w:t>DNA :</w:t>
      </w:r>
    </w:p>
    <w:p w:rsidRDefault="005128E5" w:rsidP="005128E5" w:rsidR="005128E5">
      <w:pPr>
        <w:spacing w:after="0"/>
        <w:jc w:val="both"/>
      </w:pPr>
      <w:r>
        <w:tab/>
      </w:r>
    </w:p>
    <w:p w:rsidRDefault="005128E5" w:rsidP="00EF68D3" w:rsidR="005128E5">
      <w:pPr>
        <w:spacing w:after="0"/>
      </w:pPr>
      <w:r>
        <w:t xml:space="preserve">Privremeni stečajni upravitelj TOMISLAV ĐURIČIN, iz Varaždina, Dravska poljana br. 1, </w:t>
      </w:r>
    </w:p>
    <w:p w:rsidRDefault="005128E5" w:rsidP="00EF68D3" w:rsidR="005128E5">
      <w:pPr>
        <w:spacing w:after="0"/>
        <w:jc w:val="both"/>
      </w:pPr>
    </w:p>
    <w:p w:rsidRDefault="005128E5" w:rsidP="00EF68D3" w:rsidR="00EF68D3">
      <w:pPr>
        <w:spacing w:after="0"/>
        <w:jc w:val="both"/>
      </w:pPr>
      <w:r>
        <w:t>Dužnik</w:t>
      </w:r>
      <w:r>
        <w:rPr>
          <w:b/>
        </w:rPr>
        <w:t xml:space="preserve"> </w:t>
      </w:r>
      <w:r w:rsidR="00EF68D3">
        <w:t xml:space="preserve">BILO-LUG d.o.o. za građenje i usluge, iz </w:t>
      </w:r>
      <w:proofErr w:type="spellStart"/>
      <w:r w:rsidR="00EF68D3">
        <w:t>Budrovca</w:t>
      </w:r>
      <w:proofErr w:type="spellEnd"/>
      <w:r w:rsidR="00EF68D3">
        <w:t>, Bilogorska br. 25,</w:t>
      </w:r>
    </w:p>
    <w:p w:rsidRDefault="00EF68D3" w:rsidP="00EF68D3" w:rsidR="00EF68D3">
      <w:pPr>
        <w:spacing w:after="0"/>
        <w:jc w:val="both"/>
      </w:pPr>
    </w:p>
    <w:p w:rsidRDefault="00EF68D3" w:rsidP="00EF68D3" w:rsidR="00EF68D3">
      <w:pPr>
        <w:spacing w:after="0"/>
        <w:jc w:val="both"/>
      </w:pPr>
      <w:r>
        <w:t>Sudski registar ovoga suda,</w:t>
      </w:r>
    </w:p>
    <w:p w:rsidRDefault="00EF68D3" w:rsidP="00EF68D3" w:rsidR="00EF68D3">
      <w:pPr>
        <w:spacing w:after="0"/>
        <w:ind w:left="720"/>
        <w:jc w:val="both"/>
      </w:pPr>
    </w:p>
    <w:p w:rsidRDefault="00EF68D3" w:rsidP="00EF68D3" w:rsidR="005128E5">
      <w:pPr>
        <w:spacing w:after="0"/>
        <w:jc w:val="both"/>
      </w:pPr>
      <w:r>
        <w:t>e</w:t>
      </w:r>
      <w:r w:rsidR="005128E5">
        <w:t>-</w:t>
      </w:r>
      <w:r>
        <w:t>O</w:t>
      </w:r>
      <w:r w:rsidR="005128E5">
        <w:t>glasna ploča ovoga suda,</w:t>
      </w:r>
    </w:p>
    <w:p w:rsidRDefault="005128E5" w:rsidP="005128E5" w:rsidR="005128E5">
      <w:pPr>
        <w:spacing w:after="0"/>
        <w:jc w:val="both"/>
      </w:pPr>
    </w:p>
    <w:p w:rsidRDefault="005128E5" w:rsidP="005128E5" w:rsidR="005128E5">
      <w:pPr>
        <w:spacing w:after="0"/>
        <w:jc w:val="both"/>
      </w:pPr>
    </w:p>
    <w:p w:rsidRDefault="005128E5" w:rsidP="005128E5" w:rsidR="005128E5">
      <w:pPr>
        <w:spacing w:after="0"/>
        <w:jc w:val="both"/>
      </w:pPr>
    </w:p>
    <w:p w:rsidRDefault="005128E5" w:rsidP="005128E5" w:rsidR="005128E5">
      <w:pPr>
        <w:spacing w:after="0"/>
        <w:jc w:val="both"/>
      </w:pPr>
      <w:r>
        <w:t>Pisarnica - kal.  30 dana,</w:t>
      </w:r>
    </w:p>
    <w:p w:rsidRDefault="005128E5" w:rsidP="005128E5" w:rsidR="005128E5">
      <w:pPr>
        <w:spacing w:after="0"/>
        <w:jc w:val="both"/>
      </w:pPr>
      <w:r>
        <w:t xml:space="preserve">               </w:t>
      </w:r>
    </w:p>
    <w:p w:rsidRDefault="005128E5" w:rsidP="005128E5" w:rsidR="005128E5">
      <w:pPr>
        <w:spacing w:after="0"/>
        <w:jc w:val="both"/>
      </w:pPr>
    </w:p>
    <w:p w:rsidRDefault="00EF68D3" w:rsidP="005128E5" w:rsidR="005128E5">
      <w:pPr>
        <w:spacing w:after="0"/>
        <w:jc w:val="center"/>
      </w:pPr>
      <w:r>
        <w:t xml:space="preserve">U Varaždinu, 26. kolovoza 2016. </w:t>
      </w:r>
    </w:p>
    <w:p w:rsidRDefault="005128E5" w:rsidP="005128E5" w:rsidR="005128E5">
      <w:pPr>
        <w:spacing w:after="0"/>
        <w:jc w:val="both"/>
      </w:pPr>
    </w:p>
    <w:p w:rsidRDefault="005128E5" w:rsidP="005128E5" w:rsidR="005128E5">
      <w:pPr>
        <w:spacing w:after="0"/>
        <w:jc w:val="both"/>
      </w:pPr>
      <w:r>
        <w:tab/>
      </w:r>
      <w:r>
        <w:tab/>
      </w:r>
      <w:r>
        <w:tab/>
      </w:r>
      <w:r>
        <w:tab/>
      </w:r>
      <w:r>
        <w:tab/>
      </w:r>
      <w:r>
        <w:tab/>
        <w:t xml:space="preserve">                                                  SUDAC :</w:t>
      </w:r>
    </w:p>
    <w:p w:rsidRDefault="005128E5" w:rsidP="005128E5" w:rsidR="005128E5">
      <w:pPr>
        <w:spacing w:after="0"/>
        <w:jc w:val="both"/>
      </w:pPr>
    </w:p>
    <w:p w:rsidRDefault="0071688E" w:rsidP="005128E5" w:rsidR="0071688E">
      <w:pPr>
        <w:pStyle w:val="Poetniodjeljak"/>
        <w:spacing w:after="0"/>
      </w:pPr>
    </w:p>
    <w:p w:rsidRDefault="00A21F0D" w:rsidP="005128E5" w:rsidR="00A21F0D">
      <w:pPr>
        <w:pStyle w:val="NormaleSPIS"/>
        <w:spacing w:after="0"/>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5119" w:rsidP="00537B78" w:rsidR="00FB5119">
      <w:r>
        <w:separator/>
      </w:r>
    </w:p>
  </w:endnote>
  <w:endnote w:id="0" w:type="continuationSeparator">
    <w:p w:rsidRDefault="00FB5119" w:rsidP="00537B78" w:rsidR="00FB51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7899641"/>
      <w:docPartObj>
        <w:docPartGallery w:val="Page Numbers (Bottom of Page)"/>
        <w:docPartUnique/>
      </w:docPartObj>
    </w:sdtPr>
    <w:sdtContent>
      <w:p w:rsidRDefault="005128E5" w:rsidR="005128E5">
        <w:pPr>
          <w:pStyle w:val="Podnoje"/>
        </w:pPr>
        <w:r>
          <w:fldChar w:fldCharType="begin"/>
        </w:r>
        <w:r>
          <w:instrText>PAGE   \* MERGEFORMAT</w:instrText>
        </w:r>
        <w:r>
          <w:fldChar w:fldCharType="separate"/>
        </w:r>
        <w:r w:rsidR="0037162A">
          <w:t>2</w:t>
        </w:r>
        <w:r>
          <w:fldChar w:fldCharType="end"/>
        </w:r>
      </w:p>
    </w:sdtContent>
  </w:sdt>
  <w:p w:rsidRDefault="005128E5" w:rsidR="005128E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5119" w:rsidP="00537B78" w:rsidR="00FB5119">
      <w:r>
        <w:separator/>
      </w:r>
    </w:p>
  </w:footnote>
  <w:footnote w:id="0" w:type="continuationSeparator">
    <w:p w:rsidRDefault="00FB5119" w:rsidP="00537B78" w:rsidR="00FB51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28E5" w:rsidR="008333A9">
    <w:pPr>
      <w:pStyle w:val="Zaglavlje"/>
    </w:pPr>
    <w:r>
      <w:rPr>
        <w:rStyle w:val="PozadinaSvijetloCrvena"/>
        <w:shd w:fill="auto" w:color="auto" w:val="clear"/>
      </w:rPr>
      <w:t>POSL. BROJ : 6 St-222/14-10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8542FA5"/>
    <w:multiLevelType w:val="hybridMultilevel"/>
    <w:tmpl w:val="BBE84D1A"/>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62A"/>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28E5"/>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6EE7"/>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1941"/>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EF68D3"/>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5119"/>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38055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St-222/2014-10</izvorni_sadrzaj>
    <derivirana_varijabla naziv="DomainObject.Oznaka_1">St-222/2014-10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2014.</izvorni_sadrzaj>
    <derivirana_varijabla naziv="DomainObject.Predmet.DatumOsnivanja_1">25.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St-222/2014</izvorni_sadrzaj>
    <derivirana_varijabla naziv="DomainObject.Predmet.OznakaBroj_1">St-222/2014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BILO-LUG društvo s ograničenom odgovornošću za građenje i usluge zastupanog po punomoćniku Stečajni upravitelj TOMISLAV ĐURIČIN</izvorni_sadrzaj>
    <derivirana_varijabla naziv="DomainObject.Predmet.ProtustrankaFormated_1">  BILO-LUG društvo s ograničenom odgovornošću za građenje i usluge zastupanog po punomoćniku Stečajni upravitelj TOMISLAV ĐURIČIN</derivirana_varijabla>
  </DomainObject.Predmet.ProtustrankaFormated>
  <DomainObject.Predmet.ProtustrankaFormatedOIB>
    <izvorni_sadrzaj>  BILO-LUG društvo s ograničenom odgovornošću za građenje i usluge, OIB 80651781821 zastupanog po punomoćniku Stečajni upravitelj TOMISLAV ĐURIČIN</izvorni_sadrzaj>
    <derivirana_varijabla naziv="DomainObject.Predmet.ProtustrankaFormatedOIB_1">  BILO-LUG društvo s ograničenom odgovornošću za građenje i usluge, OIB 80651781821 zastupanog po punomoćniku Stečajni upravitelj TOMISLAV ĐURIČIN</derivirana_varijabla>
  </DomainObject.Predmet.ProtustrankaFormatedOIB>
  <DomainObject.Predmet.ProtustrankaFormatedWithAdress>
    <izvorni_sadrzaj> BILO-LUG društvo s ograničenom odgovornošću za građenje i usluge, Bilogorska 25, 48350 Budrovac zastupanog po punomoćniku Stečajni upravitelj TOMISLAV ĐURIČIN</izvorni_sadrzaj>
    <derivirana_varijabla naziv="DomainObject.Predmet.ProtustrankaFormatedWithAdress_1"> BILO-LUG društvo s ograničenom odgovornošću za građenje i usluge, Bilogorska 25, 48350 Budrovac zastupanog po punomoćniku Stečajni upravitelj TOMISLAV ĐURIČIN</derivirana_varijabla>
  </DomainObject.Predmet.ProtustrankaFormatedWithAdress>
  <DomainObject.Predmet.ProtustrankaFormatedWithAdressOIB>
    <izvorni_sadrzaj> BILO-LUG društvo s ograničenom odgovornošću za građenje i usluge, OIB 80651781821, Bilogorska 25, 48350 Budrovac zastupanog po punomoćniku Stečajni upravitelj TOMISLAV ĐURIČIN</izvorni_sadrzaj>
    <derivirana_varijabla naziv="DomainObject.Predmet.ProtustrankaFormatedWithAdressOIB_1"> BILO-LUG društvo s ograničenom odgovornošću za građenje i usluge, OIB 80651781821, Bilogorska 25, 48350 Budrovac zastupanog po punomoćniku Stečajni upravitelj TOMISLAV ĐURIČIN</derivirana_varijabla>
  </DomainObject.Predmet.ProtustrankaFormatedWithAdressOIB>
  <DomainObject.Predmet.ProtustrankaWithAdress>
    <izvorni_sadrzaj>BILO-LUG društvo s ograničenom odgovornošću za građenje i usluge Bilogorska 25, 48350 Budrovac</izvorni_sadrzaj>
    <derivirana_varijabla naziv="DomainObject.Predmet.ProtustrankaWithAdress_1">BILO-LUG društvo s ograničenom odgovornošću za građenje i usluge Bilogorska 25, 48350 Budrovac</derivirana_varijabla>
  </DomainObject.Predmet.ProtustrankaWithAdress>
  <DomainObject.Predmet.ProtustrankaWithAdressOIB>
    <izvorni_sadrzaj>BILO-LUG društvo s ograničenom odgovornošću za građenje i usluge, OIB 80651781821, Bilogorska 25, 48350 Budrovac</izvorni_sadrzaj>
    <derivirana_varijabla naziv="DomainObject.Predmet.ProtustrankaWithAdressOIB_1">BILO-LUG društvo s ograničenom odgovornošću za građenje i usluge, OIB 80651781821, Bilogorska 25, 48350 Budrovac</derivirana_varijabla>
  </DomainObject.Predmet.ProtustrankaWithAdressOIB>
  <DomainObject.Predmet.ProtustrankaNazivFormated>
    <izvorni_sadrzaj>BILO-LUG društvo s ograničenom odgovornošću za građenje i usluge</izvorni_sadrzaj>
    <derivirana_varijabla naziv="DomainObject.Predmet.ProtustrankaNazivFormated_1">BILO-LUG društvo s ograničenom odgovornošću za građenje i usluge</derivirana_varijabla>
  </DomainObject.Predmet.ProtustrankaNazivFormated>
  <DomainObject.Predmet.ProtustrankaNazivFormatedOIB>
    <izvorni_sadrzaj>BILO-LUG društvo s ograničenom odgovornošću za građenje i usluge, OIB 80651781821</izvorni_sadrzaj>
    <derivirana_varijabla naziv="DomainObject.Predmet.ProtustrankaNazivFormatedOIB_1">BILO-LUG društvo s ograničenom odgovornošću za građenje i usluge, OIB 80651781821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izvorni_sadrzaj>
    <derivirana_varijabla naziv="DomainObject.Predmet.StrankaFormated_1">  POREZNA UPRAVA KOPRIVNICA</derivirana_varijabla>
  </DomainObject.Predmet.StrankaFormated>
  <DomainObject.Predmet.StrankaFormatedOIB>
    <izvorni_sadrzaj>  POREZNA UPRAVA KOPRIVNICA, OIB 18683136487</izvorni_sadrzaj>
    <derivirana_varijabla naziv="DomainObject.Predmet.StrankaFormatedOIB_1">  POREZNA UPRAVA KOPRIVNICA, OIB 18683136487</derivirana_varijabla>
  </DomainObject.Predmet.StrankaFormatedOIB>
  <DomainObject.Predmet.StrankaFormatedWithAdress>
    <izvorni_sadrzaj> POREZNA UPRAVA KOPRIVNICA, Hrvatske državnosti 7, 48000 Koprivnica</izvorni_sadrzaj>
    <derivirana_varijabla naziv="DomainObject.Predmet.StrankaFormatedWithAdress_1"> POREZNA UPRAVA KOPRIVNICA, Hrvatske državnosti 7, 48000 Koprivnica</derivirana_varijabla>
  </DomainObject.Predmet.StrankaFormatedWithAdress>
  <DomainObject.Predmet.StrankaFormatedWithAdressOIB>
    <izvorni_sadrzaj> POREZNA UPRAVA KOPRIVNICA, OIB 18683136487, Hrvatske državnosti 7, 48000 Koprivnica</izvorni_sadrzaj>
    <derivirana_varijabla naziv="DomainObject.Predmet.StrankaFormatedWithAdressOIB_1"> POREZNA UPRAVA KOPRIVNICA, OIB 18683136487, Hrvatske državnosti 7, 48000 Koprivnica</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OIB 18683136487, Hrvatske državnosti 7,48000 Koprivnica</izvorni_sadrzaj>
    <derivirana_varijabla naziv="DomainObject.Predmet.StrankaWithAdressOIB_1">POREZNA UPRAVA KOPRIVNICA, OIB 18683136487,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 OIB 18683136487</izvorni_sadrzaj>
    <derivirana_varijabla naziv="DomainObject.Predmet.StrankaNazivFormatedOIB_1">POREZNA UPRAVA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KOPRIVNICA</item>
    </izvorni_sadrzaj>
    <derivirana_varijabla naziv="DomainObject.Predmet.StrankaListFormated_1">
      <item>POREZNA UPRAVA KOPRIVNICA</item>
    </derivirana_varijabla>
  </DomainObject.Predmet.StrankaListFormated>
  <DomainObject.Predmet.StrankaListFormatedOIB>
    <izvorni_sadrzaj>
      <item>POREZNA UPRAVA KOPRIVNICA, OIB 18683136487</item>
    </izvorni_sadrzaj>
    <derivirana_varijabla naziv="DomainObject.Predmet.StrankaListFormatedOIB_1">
      <item>POREZNA UPRAVA KOPRIVNICA, OIB 18683136487</item>
    </derivirana_varijabla>
  </DomainObject.Predmet.StrankaListFormatedOIB>
  <DomainObject.Predmet.StrankaListFormatedWithAdress>
    <izvorni_sadrzaj>
      <item>POREZNA UPRAVA KOPRIVNICA, Hrvatske državnosti 7, 48000 Koprivnica</item>
    </izvorni_sadrzaj>
    <derivirana_varijabla naziv="DomainObject.Predmet.StrankaListFormatedWithAdress_1">
      <item>POREZNA UPRAVA KOPRIVNICA, Hrvatske državnosti 7, 48000 Koprivnica</item>
    </derivirana_varijabla>
  </DomainObject.Predmet.StrankaListFormatedWithAdress>
  <DomainObject.Predmet.StrankaListFormatedWithAdressOIB>
    <izvorni_sadrzaj>
      <item>POREZNA UPRAVA KOPRIVNICA, OIB 18683136487, Hrvatske državnosti 7, 48000 Koprivnica</item>
    </izvorni_sadrzaj>
    <derivirana_varijabla naziv="DomainObject.Predmet.StrankaListFormatedWithAdressOIB_1">
      <item>POREZNA UPRAVA KOPRIVNICA, OIB 18683136487, Hrvatske državnosti 7, 48000 Koprivnica</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 OIB 18683136487</item>
    </izvorni_sadrzaj>
    <derivirana_varijabla naziv="DomainObject.Predmet.StrankaListNazivFormatedOIB_1">
      <item>POREZNA UPRAVA KOPRIVNICA, OIB 18683136487</item>
    </derivirana_varijabla>
  </DomainObject.Predmet.StrankaListNazivFormatedOIB>
  <DomainObject.Predmet.ProtuStrankaListFormated>
    <izvorni_sadrzaj>
      <item>BILO-LUG društvo s ograničenom odgovornošću za građenje i usluge zastupanog po punomoćniku Stečajni upravitelj TOMISLAV ĐURIČIN</item>
    </izvorni_sadrzaj>
    <derivirana_varijabla naziv="DomainObject.Predmet.ProtuStrankaListFormated_1">
      <item>BILO-LUG društvo s ograničenom odgovornošću za građenje i usluge zastupanog po punomoćniku Stečajni upravitelj TOMISLAV ĐURIČIN</item>
    </derivirana_varijabla>
  </DomainObject.Predmet.ProtuStrankaListFormated>
  <DomainObject.Predmet.ProtuStrankaListFormatedOIB>
    <izvorni_sadrzaj>
      <item>BILO-LUG društvo s ograničenom odgovornošću za građenje i usluge, OIB 80651781821 zastupanog po punomoćniku Stečajni upravitelj TOMISLAV ĐURIČIN</item>
    </izvorni_sadrzaj>
    <derivirana_varijabla naziv="DomainObject.Predmet.ProtuStrankaListFormatedOIB_1">
      <item>BILO-LUG društvo s ograničenom odgovornošću za građenje i usluge, OIB 80651781821 zastupanog po punomoćniku Stečajni upravitelj TOMISLAV ĐURIČIN</item>
    </derivirana_varijabla>
  </DomainObject.Predmet.ProtuStrankaListFormatedOIB>
  <DomainObject.Predmet.ProtuStrankaListFormatedWithAdress>
    <izvorni_sadrzaj>
      <item>BILO-LUG društvo s ograničenom odgovornošću za građenje i usluge, Bilogorska 25, 48350 Budrovac zastupanog po punomoćniku Stečajni upravitelj TOMISLAV ĐURIČIN</item>
    </izvorni_sadrzaj>
    <derivirana_varijabla naziv="DomainObject.Predmet.ProtuStrankaListFormatedWithAdress_1">
      <item>BILO-LUG društvo s ograničenom odgovornošću za građenje i usluge, Bilogorska 25, 48350 Budrovac zastupanog po punomoćniku Stečajni upravitelj TOMISLAV ĐURIČIN</item>
    </derivirana_varijabla>
  </DomainObject.Predmet.ProtuStrankaListFormatedWithAdress>
  <DomainObject.Predmet.ProtuStrankaListFormatedWithAdressOIB>
    <izvorni_sadrzaj>
      <item>BILO-LUG društvo s ograničenom odgovornošću za građenje i usluge, OIB 80651781821, Bilogorska 25, 48350 Budrovac zastupanog po punomoćniku Stečajni upravitelj TOMISLAV ĐURIČIN</item>
    </izvorni_sadrzaj>
    <derivirana_varijabla naziv="DomainObject.Predmet.ProtuStrankaListFormatedWithAdressOIB_1">
      <item>BILO-LUG društvo s ograničenom odgovornošću za građenje i usluge, OIB 80651781821, Bilogorska 25, 48350 Budrovac zastupanog po punomoćniku Stečajni upravitelj TOMISLAV ĐURIČIN</item>
    </derivirana_varijabla>
  </DomainObject.Predmet.ProtuStrankaListFormatedWithAdressOIB>
  <DomainObject.Predmet.ProtuStrankaListNazivFormated>
    <izvorni_sadrzaj>
      <item>BILO-LUG društvo s ograničenom odgovornošću za građenje i usluge</item>
    </izvorni_sadrzaj>
    <derivirana_varijabla naziv="DomainObject.Predmet.ProtuStrankaListNazivFormated_1">
      <item>BILO-LUG društvo s ograničenom odgovornošću za građenje i usluge</item>
    </derivirana_varijabla>
  </DomainObject.Predmet.ProtuStrankaListNazivFormated>
  <DomainObject.Predmet.ProtuStrankaListNazivFormatedOIB>
    <izvorni_sadrzaj>
      <item>BILO-LUG društvo s ograničenom odgovornošću za građenje i usluge, OIB 80651781821</item>
    </izvorni_sadrzaj>
    <derivirana_varijabla naziv="DomainObject.Predmet.ProtuStrankaListNazivFormatedOIB_1">
      <item>BILO-LUG društvo s ograničenom odgovornošću za građenje i usluge, OIB 80651781821</item>
    </derivirana_varijabla>
  </DomainObject.Predmet.ProtuStrankaListNazivFormatedOIB>
  <DomainObject.Predmet.OstaliListFormated>
    <izvorni_sadrzaj>
      <item>DAVORKA MATINA</item>
      <item>Direktor dužnika DARKO BALTIĆ</item>
      <item>Direktor dužnika DAVORKA BALTIĆ</item>
      <item>Stečajni upravitelj TOMISLAV ĐURIČIN punomoćnik sudionika u postupku BILO-LUG društvo s ograničenom odgovornošću za građenje i usluge</item>
    </izvorni_sadrzaj>
    <derivirana_varijabla naziv="DomainObject.Predmet.OstaliListFormated_1">
      <item>DAVORKA MATINA</item>
      <item>Direktor dužnika DARKO BALTIĆ</item>
      <item>Direktor dužnika DAVORKA BALTIĆ</item>
      <item>Stečajni upravitelj TOMISLAV ĐURIČIN punomoćnik sudionika u postupku BILO-LUG društvo s ograničenom odgovornošću za građenje i usluge</item>
    </derivirana_varijabla>
  </DomainObject.Predmet.OstaliListFormated>
  <DomainObject.Predmet.OstaliListFormatedOIB>
    <izvorni_sadrzaj>
      <item>DAVORKA MATINA</item>
      <item>Direktor dužnika DARKO BALTIĆ</item>
      <item>Direktor dužnika DAVORKA BALTIĆ</item>
      <item>Stečajni upravitelj TOMISLAV ĐURIČIN, OIB 01733609458 punomoćnik sudionika u postupku BILO-LUG društvo s ograničenom odgovornošću za građenje i usluge</item>
    </izvorni_sadrzaj>
    <derivirana_varijabla naziv="DomainObject.Predmet.OstaliListFormatedOIB_1">
      <item>DAVORKA MATINA</item>
      <item>Direktor dužnika DARKO BALTIĆ</item>
      <item>Direktor dužnika DAVORKA BALTIĆ</item>
      <item>Stečajni upravitelj TOMISLAV ĐURIČIN, OIB 01733609458 punomoćnik sudionika u postupku BILO-LUG društvo s ograničenom odgovornošću za građenje i usluge</item>
    </derivirana_varijabla>
  </DomainObject.Predmet.OstaliListFormatedOIB>
  <DomainObject.Predmet.OstaliListFormatedWithAdress>
    <izvorni_sadrzaj>
      <item>DAVORKA MATINA</item>
      <item>Direktor dužnika DARKO BALTIĆ</item>
      <item>Direktor dužnika DAVORKA BALTIĆ</item>
      <item>Stečajni upravitelj TOMISLAV ĐURIČIN, Dravska poljana br. 1., 42000 Varaždin punomoćnik sudionika u postupku BILO-LUG društvo s ograničenom odgovornošću za građenje i usluge</item>
    </izvorni_sadrzaj>
    <derivirana_varijabla naziv="DomainObject.Predmet.OstaliListFormatedWithAdress_1">
      <item>DAVORKA MATINA</item>
      <item>Direktor dužnika DARKO BALTIĆ</item>
      <item>Direktor dužnika DAVORKA BALTIĆ</item>
      <item>Stečajni upravitelj TOMISLAV ĐURIČIN, Dravska poljana br. 1., 42000 Varaždin punomoćnik sudionika u postupku BILO-LUG društvo s ograničenom odgovornošću za građenje i usluge</item>
    </derivirana_varijabla>
  </DomainObject.Predmet.OstaliListFormatedWithAdress>
  <DomainObject.Predmet.OstaliListFormatedWithAdressOIB>
    <izvorni_sadrzaj>
      <item>DAVORKA MATINA</item>
      <item>Direktor dužnika DARKO BALTIĆ</item>
      <item>Direktor dužnika DAVORKA BALTIĆ</item>
      <item>Stečajni upravitelj TOMISLAV ĐURIČIN, OIB 01733609458, Dravska poljana br. 1., 42000 Varaždin punomoćnik sudionika u postupku BILO-LUG društvo s ograničenom odgovornošću za građenje i usluge</item>
    </izvorni_sadrzaj>
    <derivirana_varijabla naziv="DomainObject.Predmet.OstaliListFormatedWithAdressOIB_1">
      <item>DAVORKA MATINA</item>
      <item>Direktor dužnika DARKO BALTIĆ</item>
      <item>Direktor dužnika DAVORKA BALTIĆ</item>
      <item>Stečajni upravitelj TOMISLAV ĐURIČIN, OIB 01733609458, Dravska poljana br. 1., 42000 Varaždin punomoćnik sudionika u postupku BILO-LUG društvo s ograničenom odgovornošću za građenje i usluge</item>
    </derivirana_varijabla>
  </DomainObject.Predmet.OstaliListFormatedWithAdressOIB>
  <DomainObject.Predmet.OstaliListNazivFormated>
    <izvorni_sadrzaj>
      <item>DAVORKA MATINA</item>
      <item>Direktor dužnika DARKO BALTIĆ</item>
      <item>Direktor dužnika DAVORKA BALTIĆ</item>
      <item>Stečajni upravitelj TOMISLAV ĐURIČIN</item>
    </izvorni_sadrzaj>
    <derivirana_varijabla naziv="DomainObject.Predmet.OstaliListNazivFormated_1">
      <item>DAVORKA MATINA</item>
      <item>Direktor dužnika DARKO BALTIĆ</item>
      <item>Direktor dužnika DAVORKA BALTIĆ</item>
      <item>Stečajni upravitelj TOMISLAV ĐURIČIN</item>
    </derivirana_varijabla>
  </DomainObject.Predmet.OstaliListNazivFormated>
  <DomainObject.Predmet.OstaliListNazivFormatedOIB>
    <izvorni_sadrzaj>
      <item>DAVORKA MATINA</item>
      <item>Direktor dužnika DARKO BALTIĆ</item>
      <item>Direktor dužnika DAVORKA BALTIĆ</item>
      <item>Stečajni upravitelj TOMISLAV ĐURIČIN, OIB 01733609458</item>
    </izvorni_sadrzaj>
    <derivirana_varijabla naziv="DomainObject.Predmet.OstaliListNazivFormatedOIB_1">
      <item>DAVORKA MATINA</item>
      <item>Direktor dužnika DARKO BALTIĆ</item>
      <item>Direktor dužnika DAVORKA BALTIĆ</item>
      <item>Stečajni upravitelj TOMISLAV ĐURIČIN, OIB 01733609458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St-222/2014-10</izvorni_sadrzaj>
    <derivirana_varijabla naziv="DomainObject.PoslovniBrojDokumenta_1">St-222/2014-10</derivirana_varijabla>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BILO-LUG društvo s ograničenom odgovornošću za građenje i usluge</izvorni_sadrzaj>
    <derivirana_varijabla naziv="DomainObject.Predmet.ProtustrankaIDrugi_1">BILO-LUG društvo s ograničenom odgovornošću za građenje i usluge</derivirana_varijabla>
  </DomainObject.Predmet.ProtustrankaIDrugi>
  <DomainObject.Predmet.StrankaIDrugiAdressOIB>
    <izvorni_sadrzaj>POREZNA UPRAVA KOPRIVNICA, OIB 18683136487, Hrvatske državnosti 7, 48000 Koprivnica</izvorni_sadrzaj>
    <derivirana_varijabla naziv="DomainObject.Predmet.StrankaIDrugiAdressOIB_1">POREZNA UPRAVA KOPRIVNICA, OIB 18683136487, Hrvatske državnosti 7, 48000 Koprivnica</derivirana_varijabla>
  </DomainObject.Predmet.StrankaIDrugiAdressOIB>
  <DomainObject.Predmet.ProtustrankaIDrugiAdressOIB>
    <izvorni_sadrzaj>BILO-LUG društvo s ograničenom odgovornošću za građenje i usluge, OIB 80651781821, Bilogorska 25, 48350 Budrovac</izvorni_sadrzaj>
    <derivirana_varijabla naziv="DomainObject.Predmet.ProtustrankaIDrugiAdressOIB_1">BILO-LUG društvo s ograničenom odgovornošću za građenje i usluge, OIB 80651781821, Bilogorska 25, 48350 Budrovac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BILO-LUG društvo s ograničenom odgovornošću za građenje i usluge</item>
      <item>DAVORKA MATINA</item>
      <item>Direktor dužnika DARKO BALTIĆ</item>
      <item>Direktor dužnika DAVORKA BALTIĆ</item>
      <item>Stečajni upravitelj TOMISLAV ĐURIČIN</item>
    </izvorni_sadrzaj>
    <derivirana_varijabla naziv="DomainObject.Predmet.SudioniciListNaziv_1">
      <item>POREZNA UPRAVA KOPRIVNICA</item>
      <item>BILO-LUG društvo s ograničenom odgovornošću za građenje i usluge</item>
      <item>DAVORKA MATINA</item>
      <item>Direktor dužnika DARKO BALTIĆ</item>
      <item>Direktor dužnika DAVORKA BALTIĆ</item>
      <item>Stečajni upravitelj TOMISLAV ĐURIČIN</item>
    </derivirana_varijabla>
  </DomainObject.Predmet.SudioniciListNaziv>
  <DomainObject.Predmet.SudioniciListAdressOIB>
    <izvorni_sadrzaj>
      <item>POREZNA UPRAVA KOPRIVNICA, OIB 18683136487, Hrvatske državnosti 7,48000 Koprivnica</item>
      <item>BILO-LUG društvo s ograničenom odgovornošću za građenje i usluge, OIB 80651781821, Bilogorska 25,48350 Budrovac</item>
      <item>DAVORKA MATINA</item>
      <item>Direktor dužnika DARKO BALTIĆ</item>
      <item>Direktor dužnika DAVORKA BALTIĆ</item>
      <item>Stečajni upravitelj TOMISLAV ĐURIČIN, OIB 01733609458, Dravska poljana br. 1.,42000 Varaždin</item>
    </izvorni_sadrzaj>
    <derivirana_varijabla naziv="DomainObject.Predmet.SudioniciListAdressOIB_1">
      <item>POREZNA UPRAVA KOPRIVNICA, OIB 18683136487, Hrvatske državnosti 7,48000 Koprivnica</item>
      <item>BILO-LUG društvo s ograničenom odgovornošću za građenje i usluge, OIB 80651781821, Bilogorska 25,48350 Budrovac</item>
      <item>DAVORKA MATINA</item>
      <item>Direktor dužnika DARKO BALTIĆ</item>
      <item>Direktor dužnika DAVORKA BALTIĆ</item>
      <item>Stečajni upravitelj TOMISLAV ĐURIČIN, OIB 01733609458, Dravska poljana br.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AF180C-1158-4990-9C08-5B6C65AD46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658</properties:Words>
  <properties:Characters>3642</properties:Characters>
  <properties:Lines>115</properties:Lines>
  <properties:Paragraphs>29</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2016-08-26T12:37:00Z</cp:lastPrinted>
  <dcterms:modified xmlns:xsi="http://www.w3.org/2001/XMLSchema-instance" xsi:type="dcterms:W3CDTF">2016-08-26T12:38:00Z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St-222/2014-10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