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5f71" w14:paraId="5e15f71" w:rsidRDefault="003372EC" w:rsidP="003372EC" w:rsidR="003372EC" w:rsidRPr="00334CF1">
      <w:pPr>
        <w15:collapsed w:val="false"/>
        <w:rPr>
          <w:rFonts w:eastAsia="MS Mincho"/>
        </w:rPr>
      </w:pPr>
      <w:bookmarkStart w:name="_GoBack" w:id="0"/>
      <w:bookmarkEnd w:id="0"/>
    </w:p>
    <w:p w:rsidRDefault="003372EC" w:rsidP="003372EC" w:rsidR="003372EC" w:rsidRPr="00334CF1">
      <w:pPr>
        <w:ind w:firstLine="708"/>
      </w:pPr>
      <w:r w:rsidRPr="00334CF1">
        <w:rPr>
          <w:noProof/>
        </w:rPr>
        <w:t xml:space="preserve">     </w:t>
      </w:r>
      <w:r w:rsidRPr="00334CF1"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2EC" w:rsidP="003372EC" w:rsidR="003372EC" w:rsidRPr="00334CF1">
      <w:pPr>
        <w:rPr>
          <w:rFonts w:eastAsia="MS Mincho"/>
        </w:rPr>
      </w:pPr>
    </w:p>
    <w:p w:rsidRDefault="003372EC" w:rsidP="003372EC" w:rsidR="003372EC" w:rsidRPr="00334CF1">
      <w:r w:rsidRPr="00334CF1">
        <w:rPr>
          <w:rFonts w:eastAsia="MS Mincho"/>
        </w:rPr>
        <w:t xml:space="preserve">  REPUBLIKA HRVATSKA</w:t>
      </w:r>
    </w:p>
    <w:p w:rsidRDefault="003372EC" w:rsidP="003372EC" w:rsidR="003372EC" w:rsidRPr="00334CF1">
      <w:r w:rsidRPr="00334CF1">
        <w:rPr>
          <w:rFonts w:eastAsia="MS Mincho"/>
        </w:rPr>
        <w:t>TRGOVAČKI SUD U RIJECI</w:t>
      </w:r>
    </w:p>
    <w:p w:rsidRDefault="003372EC" w:rsidP="003372EC" w:rsidR="003372EC" w:rsidRPr="00334CF1">
      <w:r w:rsidRPr="00334CF1">
        <w:rPr>
          <w:rFonts w:eastAsia="MS Mincho"/>
        </w:rPr>
        <w:t xml:space="preserve">      Rijeka, Zadarska 1 i 3</w:t>
      </w:r>
    </w:p>
    <w:p w:rsidRDefault="003372EC" w:rsidP="003372EC" w:rsidR="003372EC" w:rsidRPr="00334CF1">
      <w:pPr>
        <w:rPr>
          <w:rFonts w:eastAsia="MS Mincho"/>
        </w:rPr>
      </w:pPr>
    </w:p>
    <w:p w:rsidRDefault="003372EC" w:rsidP="00BB049A" w:rsidR="003372EC" w:rsidRPr="00BB049A">
      <w:pPr>
        <w:jc w:val="center"/>
        <w:rPr>
          <w:rFonts w:eastAsia="MS Mincho"/>
        </w:rPr>
      </w:pPr>
      <w:r w:rsidRPr="00334CF1">
        <w:rPr>
          <w:rFonts w:eastAsia="MS Mincho"/>
        </w:rPr>
        <w:t xml:space="preserve"> </w:t>
      </w:r>
    </w:p>
    <w:p w:rsidRDefault="003372EC" w:rsidP="003372EC" w:rsidR="003372EC" w:rsidRPr="00334CF1">
      <w:pPr>
        <w:jc w:val="both"/>
        <w:rPr>
          <w:rFonts w:eastAsia="MS Mincho"/>
        </w:rPr>
      </w:pPr>
    </w:p>
    <w:p w:rsidRDefault="003372EC" w:rsidP="003372EC" w:rsidR="003372EC" w:rsidRPr="00334CF1">
      <w:pPr>
        <w:jc w:val="center"/>
      </w:pPr>
      <w:r w:rsidRPr="00334CF1">
        <w:t>R E P U B L I K A   H R V A T S K A</w:t>
      </w:r>
    </w:p>
    <w:p w:rsidRDefault="003372EC" w:rsidP="003372EC" w:rsidR="003372EC" w:rsidRPr="00334CF1">
      <w:pPr>
        <w:ind w:firstLine="720"/>
        <w:jc w:val="center"/>
      </w:pPr>
    </w:p>
    <w:p w:rsidRDefault="003372EC" w:rsidP="003372EC" w:rsidR="003372EC" w:rsidRPr="00334CF1">
      <w:pPr>
        <w:jc w:val="center"/>
      </w:pPr>
      <w:r w:rsidRPr="00334CF1">
        <w:t>R J E Š E N J E</w:t>
      </w: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  <w:rPr>
          <w:rFonts w:eastAsia="MS Mincho"/>
        </w:rPr>
      </w:pPr>
    </w:p>
    <w:p w:rsidRDefault="003372EC" w:rsidP="003372EC" w:rsidR="003372EC" w:rsidRPr="00334CF1">
      <w:pPr>
        <w:jc w:val="both"/>
        <w:rPr>
          <w:rFonts w:eastAsia="MS Mincho"/>
        </w:rPr>
      </w:pPr>
      <w:r w:rsidRPr="00334CF1">
        <w:rPr>
          <w:rFonts w:eastAsia="MS Mincho"/>
        </w:rPr>
        <w:tab/>
        <w:t xml:space="preserve">Trgovački sud u Rijeci, po sucu Liljani Ugrin, </w:t>
      </w:r>
      <w:r w:rsidR="00334CF1">
        <w:rPr>
          <w:rFonts w:eastAsia="MS Mincho"/>
        </w:rPr>
        <w:t xml:space="preserve">u </w:t>
      </w:r>
      <w:r w:rsidRPr="00334CF1">
        <w:rPr>
          <w:rFonts w:eastAsia="MS Mincho"/>
        </w:rPr>
        <w:t xml:space="preserve">predmetu provođenja stečajnog postupka nad stečajnom masom dužnika GORANIN </w:t>
      </w:r>
      <w:r w:rsidRPr="00334CF1">
        <w:t xml:space="preserve">dioničko društvo za trgovinu, poljoprivredu i ugostiteljstvo </w:t>
      </w:r>
      <w:r w:rsidRPr="00334CF1">
        <w:rPr>
          <w:rFonts w:eastAsia="MS Mincho"/>
        </w:rPr>
        <w:t xml:space="preserve">u stečaju Delnice, Lujzinska 22 ( MBS </w:t>
      </w:r>
      <w:r w:rsidRPr="00334CF1">
        <w:t xml:space="preserve">040008803  ) </w:t>
      </w:r>
      <w:r w:rsidRPr="00334CF1">
        <w:rPr>
          <w:rFonts w:eastAsia="MS Mincho"/>
        </w:rPr>
        <w:t xml:space="preserve">dana 8. travnja 2016.  </w:t>
      </w:r>
    </w:p>
    <w:p w:rsidRDefault="003372EC" w:rsidP="003372EC" w:rsidR="003372EC" w:rsidRPr="00334CF1">
      <w:pPr>
        <w:ind w:firstLine="708"/>
        <w:jc w:val="both"/>
      </w:pPr>
    </w:p>
    <w:p w:rsidRDefault="003372EC" w:rsidP="003372EC" w:rsidR="003372EC" w:rsidRPr="00334CF1">
      <w:pPr>
        <w:jc w:val="center"/>
        <w:rPr>
          <w:rFonts w:eastAsia="MS Mincho"/>
        </w:rPr>
      </w:pPr>
    </w:p>
    <w:p w:rsidRDefault="003372EC" w:rsidP="003372EC" w:rsidR="003372EC" w:rsidRPr="00334CF1">
      <w:pPr>
        <w:jc w:val="center"/>
        <w:rPr>
          <w:rFonts w:eastAsia="MS Mincho"/>
        </w:rPr>
      </w:pPr>
      <w:r w:rsidRPr="00334CF1">
        <w:rPr>
          <w:rFonts w:eastAsia="MS Mincho"/>
        </w:rPr>
        <w:t>r i j e š i o    j e</w:t>
      </w:r>
    </w:p>
    <w:p w:rsidRDefault="003372EC" w:rsidP="003372EC" w:rsidR="003372EC" w:rsidRPr="00334CF1">
      <w:pPr>
        <w:jc w:val="center"/>
        <w:rPr>
          <w:rFonts w:eastAsia="MS Mincho"/>
        </w:rPr>
      </w:pPr>
    </w:p>
    <w:p w:rsidRDefault="003372EC" w:rsidP="003372EC" w:rsidR="003372EC" w:rsidRPr="00334CF1">
      <w:pPr>
        <w:jc w:val="center"/>
        <w:rPr>
          <w:rFonts w:eastAsia="MS Mincho"/>
        </w:rPr>
      </w:pPr>
    </w:p>
    <w:p w:rsidRDefault="003372EC" w:rsidP="003372EC" w:rsidR="003372EC" w:rsidRPr="00334CF1">
      <w:pPr>
        <w:jc w:val="both"/>
      </w:pPr>
      <w:r w:rsidRPr="00334CF1">
        <w:t>I.</w:t>
      </w:r>
      <w:r w:rsidRPr="00334CF1">
        <w:tab/>
      </w:r>
      <w:r w:rsidRPr="00334CF1">
        <w:rPr>
          <w:color w:val="000000"/>
        </w:rPr>
        <w:t xml:space="preserve">Određuje se nastavak stečajnog postupka nad </w:t>
      </w:r>
      <w:r w:rsidRPr="00334CF1">
        <w:rPr>
          <w:rFonts w:eastAsia="MS Mincho"/>
        </w:rPr>
        <w:t xml:space="preserve">stečajnom masom dužnika GORANIN </w:t>
      </w:r>
      <w:r w:rsidRPr="00334CF1">
        <w:t xml:space="preserve">dioničko društvo za trgovinu, poljoprivredu i ugostiteljstvo </w:t>
      </w:r>
      <w:r w:rsidRPr="00334CF1">
        <w:rPr>
          <w:rFonts w:eastAsia="MS Mincho"/>
        </w:rPr>
        <w:t>u stečaju Delnice, Lujzinska 22</w:t>
      </w:r>
      <w:r w:rsidRPr="00334CF1">
        <w:t xml:space="preserve"> </w:t>
      </w:r>
      <w:r w:rsidRPr="00334CF1">
        <w:rPr>
          <w:color w:val="000000"/>
        </w:rPr>
        <w:t>radi naknadne diobe.</w:t>
      </w: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  <w:r w:rsidRPr="00334CF1">
        <w:t>II.</w:t>
      </w:r>
      <w:r w:rsidRPr="00334CF1">
        <w:tab/>
        <w:t>Stečajnim upraviteljem stečajne mase imenuje se Zinko Grgurić ( OIB: 83423185553 ), iz Kastva, Ćikovići 126.</w:t>
      </w: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  <w:r w:rsidRPr="00334CF1">
        <w:t>III.</w:t>
      </w:r>
      <w:r w:rsidRPr="00334CF1">
        <w:tab/>
        <w:t xml:space="preserve">U sudski registar ovog suda upisat će se stečajna masa dužnika </w:t>
      </w:r>
      <w:r w:rsidRPr="00334CF1">
        <w:rPr>
          <w:rFonts w:eastAsia="MS Mincho"/>
        </w:rPr>
        <w:t xml:space="preserve">GORANIN </w:t>
      </w:r>
      <w:r w:rsidRPr="00334CF1">
        <w:t xml:space="preserve">dioničko društvo za trgovinu, poljoprivredu i ugostiteljstvo </w:t>
      </w:r>
      <w:r w:rsidRPr="00334CF1">
        <w:rPr>
          <w:rFonts w:eastAsia="MS Mincho"/>
        </w:rPr>
        <w:t>u stečaju Delnice, Lujzinska 22</w:t>
      </w:r>
      <w:r w:rsidRPr="00334CF1">
        <w:t xml:space="preserve"> koji je u sudskom registru bio upisan s MBS 040008803, te stečajni upravitelj. </w:t>
      </w:r>
    </w:p>
    <w:p w:rsidRDefault="003372EC" w:rsidP="003372EC" w:rsidR="003372EC" w:rsidRPr="00334CF1">
      <w:pPr>
        <w:pStyle w:val="tekst"/>
        <w:jc w:val="both"/>
        <w:rPr>
          <w:color w:val="000000"/>
        </w:rPr>
      </w:pPr>
      <w:r w:rsidRPr="00334CF1">
        <w:rPr>
          <w:color w:val="000000"/>
        </w:rPr>
        <w:t xml:space="preserve">IV.  </w:t>
      </w:r>
      <w:r w:rsidRPr="00334CF1">
        <w:rPr>
          <w:color w:val="000000"/>
        </w:rPr>
        <w:tab/>
        <w:t xml:space="preserve"> Ovo  rješenje objavit će se na mrežnoj stranici e-oglasne ploče suda. </w:t>
      </w:r>
    </w:p>
    <w:p w:rsidRDefault="003372EC" w:rsidP="003372EC" w:rsidR="003372EC" w:rsidRPr="00334CF1">
      <w:pPr>
        <w:jc w:val="center"/>
      </w:pPr>
    </w:p>
    <w:p w:rsidRDefault="003372EC" w:rsidP="003372EC" w:rsidR="003372EC" w:rsidRPr="00334CF1">
      <w:pPr>
        <w:jc w:val="center"/>
      </w:pPr>
      <w:r w:rsidRPr="00334CF1">
        <w:t>Obrazloženje</w:t>
      </w: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ind w:firstLine="708"/>
        <w:jc w:val="both"/>
      </w:pPr>
      <w:r w:rsidRPr="00334CF1">
        <w:rPr>
          <w:rFonts w:eastAsia="MS Mincho"/>
        </w:rPr>
        <w:t xml:space="preserve">Nakon što je </w:t>
      </w:r>
      <w:r w:rsidRPr="00334CF1">
        <w:t xml:space="preserve">ovosudnim rješenjem pod posl. br. 7 St-146/00-293 od 9. rujna 2015. zaključen stečajni postupak nad dužnikom podnijet je </w:t>
      </w:r>
      <w:r w:rsidRPr="00334CF1">
        <w:rPr>
          <w:rFonts w:eastAsia="MS Mincho"/>
        </w:rPr>
        <w:t xml:space="preserve">prijedlog za nastavak stečajnog postupka </w:t>
      </w:r>
      <w:r w:rsidR="00334CF1">
        <w:rPr>
          <w:rFonts w:eastAsia="MS Mincho"/>
        </w:rPr>
        <w:lastRenderedPageBreak/>
        <w:t xml:space="preserve">nad stečajnom masom </w:t>
      </w:r>
      <w:r w:rsidRPr="00334CF1">
        <w:rPr>
          <w:rFonts w:eastAsia="MS Mincho"/>
        </w:rPr>
        <w:t xml:space="preserve">GORANIN </w:t>
      </w:r>
      <w:r w:rsidRPr="00334CF1">
        <w:t xml:space="preserve">d.d. </w:t>
      </w:r>
      <w:r w:rsidRPr="00334CF1">
        <w:rPr>
          <w:rFonts w:eastAsia="MS Mincho"/>
        </w:rPr>
        <w:t>u stečaju Delnice, Lujzinska 22</w:t>
      </w:r>
      <w:r w:rsidRPr="00334CF1">
        <w:t>, uz obrazloženje da je naknadno pronađena imovina dužnika i to nekretnine u Delnicama.</w:t>
      </w:r>
    </w:p>
    <w:p w:rsidRDefault="003372EC" w:rsidP="003372EC" w:rsidR="003372EC" w:rsidRPr="00334CF1">
      <w:pPr>
        <w:spacing w:afterAutospacing="true" w:after="100" w:beforeAutospacing="true" w:before="100"/>
        <w:ind w:firstLine="708"/>
        <w:jc w:val="both"/>
      </w:pPr>
      <w:r w:rsidRPr="00334CF1">
        <w:t>Kako je uvidom dokumentaciju podnijetu uz prijedlog utvrđeno da je prijed</w:t>
      </w:r>
      <w:r w:rsidR="00334CF1">
        <w:t>l</w:t>
      </w:r>
      <w:r w:rsidRPr="00334CF1">
        <w:t xml:space="preserve">og osnovan, valjalo je temeljem odredbe članka </w:t>
      </w:r>
      <w:r w:rsidRPr="00334CF1">
        <w:rPr>
          <w:color w:val="000000"/>
        </w:rPr>
        <w:t xml:space="preserve">289. stavak 2. </w:t>
      </w:r>
      <w:r w:rsidRPr="00334CF1">
        <w:t xml:space="preserve">Stečajnog zakona ( „Narodne novine“ br. </w:t>
      </w:r>
      <w:r w:rsidRPr="00334CF1">
        <w:rPr>
          <w:bCs/>
          <w:color w:val="000000"/>
        </w:rPr>
        <w:t xml:space="preserve">71/15, u daljnjem tekstu SZ  ) </w:t>
      </w:r>
      <w:r w:rsidRPr="00334CF1">
        <w:t>odlučiti kao pod točkom I. izreke ovog rješenja.</w:t>
      </w:r>
    </w:p>
    <w:p w:rsidRDefault="003372EC" w:rsidP="003372EC" w:rsidR="003372EC" w:rsidRPr="00334CF1">
      <w:pPr>
        <w:ind w:firstLine="708"/>
        <w:jc w:val="both"/>
      </w:pPr>
      <w:r w:rsidRPr="00334CF1">
        <w:t xml:space="preserve">Budući raniji stečajni upravitelj više nije na </w:t>
      </w:r>
      <w:r w:rsidRPr="00334CF1">
        <w:rPr>
          <w:color w:val="000000"/>
        </w:rPr>
        <w:t xml:space="preserve">listi stečajnih upravitelja, stoga je valjalo primjenom odredbe članka 85. </w:t>
      </w:r>
      <w:r w:rsidRPr="00334CF1">
        <w:t xml:space="preserve">Stečajnog zakona ( „Narodne novine“ br. </w:t>
      </w:r>
      <w:r w:rsidRPr="00334CF1">
        <w:rPr>
          <w:bCs/>
          <w:color w:val="000000"/>
        </w:rPr>
        <w:t xml:space="preserve">71/15, u daljnjem tekstu SZ  ) </w:t>
      </w:r>
      <w:r w:rsidRPr="00334CF1">
        <w:rPr>
          <w:color w:val="000000"/>
        </w:rPr>
        <w:t xml:space="preserve">odlučiti kao pod točkom II. izreke ovog rješenja. </w:t>
      </w:r>
      <w:r w:rsidRPr="00334CF1">
        <w:t xml:space="preserve"> </w:t>
      </w:r>
    </w:p>
    <w:p w:rsidRDefault="003372EC" w:rsidP="003372EC" w:rsidR="003372EC" w:rsidRPr="00334CF1">
      <w:pPr>
        <w:spacing w:afterAutospacing="true" w:after="100" w:beforeAutospacing="true" w:before="100"/>
        <w:ind w:firstLine="708"/>
        <w:jc w:val="both"/>
        <w:rPr>
          <w:color w:val="000000"/>
        </w:rPr>
      </w:pPr>
      <w:r w:rsidRPr="00334CF1">
        <w:t>Odluka pod točkom III. izreke ovog rješenj</w:t>
      </w:r>
      <w:r w:rsidR="00334CF1">
        <w:t>a</w:t>
      </w:r>
      <w:r w:rsidRPr="00334CF1">
        <w:t xml:space="preserve">, budući se </w:t>
      </w:r>
      <w:r w:rsidRPr="00334CF1">
        <w:rPr>
          <w:color w:val="000000"/>
        </w:rPr>
        <w:t xml:space="preserve">stečajna masa ima </w:t>
      </w:r>
      <w:r w:rsidR="00334CF1">
        <w:rPr>
          <w:color w:val="000000"/>
        </w:rPr>
        <w:t xml:space="preserve">upisati u sudski registar, </w:t>
      </w:r>
      <w:r w:rsidRPr="00334CF1">
        <w:rPr>
          <w:color w:val="000000"/>
        </w:rPr>
        <w:t xml:space="preserve">donijeta je na osnovu odredbe </w:t>
      </w:r>
      <w:r w:rsidRPr="00334CF1">
        <w:t xml:space="preserve">članka </w:t>
      </w:r>
      <w:r w:rsidRPr="00334CF1">
        <w:rPr>
          <w:color w:val="000000"/>
        </w:rPr>
        <w:t xml:space="preserve">289. stavka 5. </w:t>
      </w:r>
      <w:r w:rsidR="00334CF1">
        <w:rPr>
          <w:color w:val="000000"/>
        </w:rPr>
        <w:t xml:space="preserve">u vezi s člankom 438. </w:t>
      </w:r>
      <w:r w:rsidRPr="00334CF1">
        <w:rPr>
          <w:color w:val="000000"/>
        </w:rPr>
        <w:t xml:space="preserve">SZ.  </w:t>
      </w:r>
    </w:p>
    <w:p w:rsidRDefault="003372EC" w:rsidP="003372EC" w:rsidR="003372EC" w:rsidRPr="00334CF1">
      <w:pPr>
        <w:ind w:firstLine="720"/>
        <w:jc w:val="both"/>
      </w:pPr>
      <w:r w:rsidRPr="00334CF1">
        <w:t xml:space="preserve">Odluka pod točkom IV. izreke ovog rješenje donijeta je primjenom odredbe članka 12. stavak 1. SZ. </w:t>
      </w:r>
    </w:p>
    <w:p w:rsidRDefault="003372EC" w:rsidP="003372EC" w:rsidR="003372EC">
      <w:pPr>
        <w:jc w:val="center"/>
      </w:pPr>
    </w:p>
    <w:p w:rsidRDefault="00334CF1" w:rsidP="003372EC" w:rsidR="00334CF1" w:rsidRPr="00334CF1">
      <w:pPr>
        <w:jc w:val="center"/>
      </w:pPr>
    </w:p>
    <w:p w:rsidRDefault="00334CF1" w:rsidP="003372EC" w:rsidR="003372EC" w:rsidRPr="00334CF1">
      <w:pPr>
        <w:jc w:val="center"/>
      </w:pPr>
      <w:r>
        <w:t xml:space="preserve">U </w:t>
      </w:r>
      <w:r w:rsidR="003372EC" w:rsidRPr="00334CF1">
        <w:t xml:space="preserve">Rijeci, </w:t>
      </w:r>
      <w:r w:rsidR="003372EC" w:rsidRPr="00334CF1">
        <w:rPr>
          <w:rFonts w:eastAsia="MS Mincho"/>
        </w:rPr>
        <w:t>8. travnja 2016</w:t>
      </w:r>
      <w:r w:rsidR="003372EC" w:rsidRPr="00334CF1">
        <w:t xml:space="preserve">. </w:t>
      </w:r>
    </w:p>
    <w:p w:rsidRDefault="003372EC" w:rsidP="003372EC" w:rsidR="00334CF1">
      <w:pPr>
        <w:jc w:val="right"/>
      </w:pPr>
      <w:r w:rsidRPr="00334CF1">
        <w:t xml:space="preserve">                             </w:t>
      </w:r>
    </w:p>
    <w:p w:rsidRDefault="003372EC" w:rsidP="003372EC" w:rsidR="003372EC" w:rsidRPr="00334CF1">
      <w:pPr>
        <w:jc w:val="right"/>
      </w:pPr>
      <w:r w:rsidRPr="00334CF1">
        <w:t xml:space="preserve">Stečajni sudac  </w:t>
      </w:r>
    </w:p>
    <w:p w:rsidRDefault="00334CF1" w:rsidP="00334CF1" w:rsidR="003372EC" w:rsidRPr="00334CF1">
      <w:pPr>
        <w:ind w:firstLine="708" w:left="7080"/>
        <w:jc w:val="center"/>
      </w:pPr>
      <w:r>
        <w:t xml:space="preserve">  </w:t>
      </w:r>
      <w:r w:rsidR="003372EC" w:rsidRPr="00334CF1">
        <w:t xml:space="preserve">Liljana Ugrin    </w:t>
      </w:r>
    </w:p>
    <w:p w:rsidRDefault="003372EC" w:rsidP="003372EC" w:rsidR="003372EC" w:rsidRPr="00334CF1">
      <w:pPr>
        <w:jc w:val="both"/>
        <w:rPr>
          <w:rFonts w:eastAsia="MS Mincho"/>
        </w:rPr>
      </w:pPr>
    </w:p>
    <w:p w:rsidRDefault="003372EC" w:rsidP="003372EC" w:rsidR="003372EC" w:rsidRPr="00334CF1">
      <w:pPr>
        <w:jc w:val="both"/>
        <w:rPr>
          <w:rFonts w:eastAsia="MS Mincho"/>
        </w:rPr>
      </w:pPr>
    </w:p>
    <w:p w:rsidRDefault="003372EC" w:rsidP="003372EC" w:rsidR="003372EC" w:rsidRPr="00334CF1">
      <w:pPr>
        <w:jc w:val="both"/>
        <w:rPr>
          <w:rFonts w:eastAsia="MS Mincho"/>
        </w:rPr>
      </w:pPr>
      <w:r w:rsidRPr="00334CF1">
        <w:rPr>
          <w:rFonts w:eastAsia="MS Mincho"/>
        </w:rPr>
        <w:t xml:space="preserve">POUKA O PRAVOM LIJEKU </w:t>
      </w: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  <w:r w:rsidRPr="00334CF1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</w:p>
    <w:p w:rsidRDefault="003372EC" w:rsidP="003372EC" w:rsidR="003372EC" w:rsidRPr="00334CF1">
      <w:pPr>
        <w:jc w:val="both"/>
      </w:pPr>
      <w:r w:rsidRPr="00334CF1">
        <w:t>DNA</w:t>
      </w:r>
    </w:p>
    <w:p w:rsidRDefault="003372EC" w:rsidP="003372EC" w:rsidR="003372EC" w:rsidRPr="00334CF1">
      <w:pPr>
        <w:jc w:val="both"/>
      </w:pPr>
      <w:r w:rsidRPr="00334CF1">
        <w:t>Rješenje dostaviti:  stečajnom upravitelju</w:t>
      </w:r>
    </w:p>
    <w:p w:rsidRDefault="003372EC" w:rsidP="003372EC" w:rsidR="003372EC" w:rsidRPr="00334CF1">
      <w:pPr>
        <w:jc w:val="both"/>
      </w:pPr>
      <w:r w:rsidRPr="00334CF1">
        <w:t xml:space="preserve">                              sudskom registru</w:t>
      </w:r>
    </w:p>
    <w:p w:rsidRDefault="003372EC" w:rsidP="003372EC" w:rsidR="003372EC" w:rsidRPr="00334CF1">
      <w:pPr>
        <w:jc w:val="both"/>
      </w:pPr>
      <w:r w:rsidRPr="00334CF1">
        <w:t xml:space="preserve">Rješenje objaviti na mrežnoj stranici e-oglasne ploče suda                                </w:t>
      </w:r>
    </w:p>
    <w:p w:rsidRDefault="00334CF1" w:rsidP="003372EC" w:rsidR="00334CF1">
      <w:pPr>
        <w:jc w:val="both"/>
      </w:pPr>
    </w:p>
    <w:p w:rsidRDefault="003372EC" w:rsidP="003372EC" w:rsidR="003372EC" w:rsidRPr="00334CF1">
      <w:pPr>
        <w:jc w:val="both"/>
        <w:rPr>
          <w:bCs/>
        </w:rPr>
      </w:pPr>
      <w:r w:rsidRPr="00334CF1">
        <w:t xml:space="preserve">U Rijeci,  </w:t>
      </w:r>
      <w:r w:rsidRPr="00334CF1">
        <w:rPr>
          <w:rFonts w:eastAsia="MS Mincho"/>
        </w:rPr>
        <w:t>8. travnja 2016</w:t>
      </w:r>
      <w:r w:rsidRPr="00334CF1">
        <w:t>.                                                             Sudac</w:t>
      </w:r>
    </w:p>
    <w:p w:rsidRDefault="00240D1B" w:rsidR="00240D1B" w:rsidRPr="00334CF1"/>
    <w:sectPr w:rsidSect="00EF5419" w:rsidR="00240D1B" w:rsidRPr="00334CF1">
      <w:headerReference w:type="default" r:id="rId9"/>
      <w:footerReference w:type="default" r:id="rId10"/>
      <w:pgSz w:h="15840" w:w="12240"/>
      <w:pgMar w:gutter="0" w:footer="720" w:header="720" w:left="1417" w:bottom="1417" w:right="1417" w:top="1417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8FD" w:rsidR="001D28FD">
      <w:r>
        <w:separator/>
      </w:r>
    </w:p>
  </w:endnote>
  <w:endnote w:id="0" w:type="continuationSeparator">
    <w:p w:rsidRDefault="001D28FD" w:rsidR="001D2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8FD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1D28FD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3372EC" w:rsidP="00A84928" w:rsidR="00C65EBD" w:rsidRPr="00BB049A">
    <w:pPr>
      <w:pStyle w:val="Podnoje"/>
      <w:jc w:val="center"/>
      <w:rPr>
        <w:rStyle w:val="Brojstranice"/>
      </w:rPr>
    </w:pPr>
    <w:r w:rsidRPr="00BB049A">
      <w:rPr>
        <w:rStyle w:val="Brojstranice"/>
      </w:rPr>
      <w:fldChar w:fldCharType="begin"/>
    </w:r>
    <w:r w:rsidRPr="00BB049A">
      <w:rPr>
        <w:rStyle w:val="Brojstranice"/>
      </w:rPr>
      <w:instrText xml:space="preserve"> PAGE </w:instrText>
    </w:r>
    <w:r w:rsidRPr="00BB049A">
      <w:rPr>
        <w:rStyle w:val="Brojstranice"/>
      </w:rPr>
      <w:fldChar w:fldCharType="separate"/>
    </w:r>
    <w:r w:rsidR="00EC18C0">
      <w:rPr>
        <w:rStyle w:val="Brojstranice"/>
        <w:noProof/>
      </w:rPr>
      <w:t>1</w:t>
    </w:r>
    <w:r w:rsidRPr="00BB049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8FD" w:rsidR="001D28FD">
      <w:r>
        <w:separator/>
      </w:r>
    </w:p>
  </w:footnote>
  <w:footnote w:id="0" w:type="continuationSeparator">
    <w:p w:rsidRDefault="001D28FD" w:rsidR="001D2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2EC" w:rsidP="009464C5" w:rsidR="009464C5" w:rsidRPr="00925F8C">
    <w:pPr>
      <w:jc w:val="right"/>
    </w:pPr>
    <w:r w:rsidRPr="00925F8C">
      <w:t>Posl. br. 7 St-</w:t>
    </w:r>
    <w:r>
      <w:t>826</w:t>
    </w:r>
    <w:r w:rsidRPr="00925F8C">
      <w:t>/1</w:t>
    </w:r>
    <w:r>
      <w:t>5</w:t>
    </w:r>
    <w:r w:rsidRPr="00925F8C">
      <w:t>-</w:t>
    </w:r>
    <w:r>
      <w:t xml:space="preserve">3 </w:t>
    </w:r>
  </w:p>
  <w:p w:rsidRDefault="001D28FD" w:rsidP="009464C5" w:rsidR="00B80C86" w:rsidRPr="009464C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72EC"/>
    <w:rsid w:val="001D28FD"/>
    <w:rsid w:val="00240D1B"/>
    <w:rsid w:val="00334CF1"/>
    <w:rsid w:val="003372EC"/>
    <w:rsid w:val="0061451F"/>
    <w:rsid w:val="00783C32"/>
    <w:rsid w:val="00854898"/>
    <w:rsid w:val="00BB049A"/>
    <w:rsid w:val="00EC18C0"/>
    <w:rsid w:val="00F0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72EC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372EC"/>
    <w:pPr>
      <w:tabs>
        <w:tab w:pos="4320" w:val="center"/>
        <w:tab w:pos="8640" w:val="right"/>
      </w:tabs>
    </w:pPr>
    <w:rPr>
      <w:lang w:eastAsia="en-GB"/>
    </w:rPr>
  </w:style>
  <w:style w:customStyle="true" w:styleId="PodnojeChar" w:type="character">
    <w:name w:val="Podnožje Char"/>
    <w:basedOn w:val="Zadanifontodlomka"/>
    <w:link w:val="Podnoje"/>
    <w:rsid w:val="003372EC"/>
    <w:rPr>
      <w:rFonts w:cs="Times New Roman" w:eastAsia="Times New Roman"/>
      <w:szCs w:val="24"/>
      <w:lang w:eastAsia="en-GB"/>
    </w:rPr>
  </w:style>
  <w:style w:styleId="Brojstranice" w:type="character">
    <w:name w:val="page number"/>
    <w:basedOn w:val="Zadanifontodlomka"/>
    <w:rsid w:val="003372EC"/>
  </w:style>
  <w:style w:styleId="Zaglavlje" w:type="paragraph">
    <w:name w:val="header"/>
    <w:basedOn w:val="Normal"/>
    <w:link w:val="ZaglavljeChar"/>
    <w:rsid w:val="003372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372EC"/>
    <w:rPr>
      <w:rFonts w:cs="Times New Roman" w:eastAsia="Times New Roman"/>
      <w:szCs w:val="24"/>
      <w:lang w:eastAsia="hr-HR"/>
    </w:rPr>
  </w:style>
  <w:style w:customStyle="true" w:styleId="tekst" w:type="paragraph">
    <w:name w:val="tekst"/>
    <w:basedOn w:val="Normal"/>
    <w:rsid w:val="003372EC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372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2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8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18C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8C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8C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8C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72EC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372EC"/>
    <w:pPr>
      <w:tabs>
        <w:tab w:pos="4320" w:val="center"/>
        <w:tab w:pos="8640" w:val="right"/>
      </w:tabs>
    </w:pPr>
    <w:rPr>
      <w:lang w:eastAsia="en-GB"/>
    </w:rPr>
  </w:style>
  <w:style w:customStyle="1" w:styleId="PodnojeChar" w:type="character">
    <w:name w:val="Podnožje Char"/>
    <w:basedOn w:val="Zadanifontodlomka"/>
    <w:link w:val="Podnoje"/>
    <w:rsid w:val="003372EC"/>
    <w:rPr>
      <w:rFonts w:cs="Times New Roman" w:eastAsia="Times New Roman"/>
      <w:szCs w:val="24"/>
      <w:lang w:eastAsia="en-GB"/>
    </w:rPr>
  </w:style>
  <w:style w:styleId="Brojstranice" w:type="character">
    <w:name w:val="page number"/>
    <w:basedOn w:val="Zadanifontodlomka"/>
    <w:rsid w:val="003372EC"/>
  </w:style>
  <w:style w:styleId="Zaglavlje" w:type="paragraph">
    <w:name w:val="header"/>
    <w:basedOn w:val="Normal"/>
    <w:link w:val="ZaglavljeChar"/>
    <w:rsid w:val="003372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372EC"/>
    <w:rPr>
      <w:rFonts w:cs="Times New Roman" w:eastAsia="Times New Roman"/>
      <w:szCs w:val="24"/>
      <w:lang w:eastAsia="hr-HR"/>
    </w:rPr>
  </w:style>
  <w:style w:customStyle="1" w:styleId="tekst" w:type="paragraph">
    <w:name w:val="tekst"/>
    <w:basedOn w:val="Normal"/>
    <w:rsid w:val="003372EC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372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2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8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18C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8C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8C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8C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St-146/00</izvorni_sadrzaj>
    <derivirana_varijabla naziv="DomainObject.Predmet.PrimjedbaSuca_1">Nastavak postupka radi naknadne diobe,
veza St-146/00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GORANIN d.d.  Delnice</izvorni_sadrzaj>
    <derivirana_varijabla naziv="DomainObject.Predmet.ProtustrankaFormated_1">  Stečajna masa GORANIN d.d.  Delnice</derivirana_varijabla>
  </DomainObject.Predmet.ProtustrankaFormated>
  <DomainObject.Predmet.ProtustrankaFormatedOIB>
    <izvorni_sadrzaj>  Stečajna masa GORANIN d.d.  Delnice, OIB 73460862401</izvorni_sadrzaj>
    <derivirana_varijabla naziv="DomainObject.Predmet.ProtustrankaFormatedOIB_1">  Stečajna masa GORANIN d.d.  Delnice, OIB 73460862401</derivirana_varijabla>
  </DomainObject.Predmet.ProtustrankaFormatedOIB>
  <DomainObject.Predmet.ProtustrankaFormatedWithAdress>
    <izvorni_sadrzaj> Stečajna masa GORANIN d.d.  Delnice, Lujzinska 22, 51300 Delnice</izvorni_sadrzaj>
    <derivirana_varijabla naziv="DomainObject.Predmet.ProtustrankaFormatedWithAdress_1"> Stečajna masa GORANIN d.d.  Delnice, Lujzinska 22, 51300 Delnice</derivirana_varijabla>
  </DomainObject.Predmet.ProtustrankaFormatedWithAdress>
  <DomainObject.Predmet.ProtustrankaFormatedWithAdressOIB>
    <izvorni_sadrzaj> Stečajna masa GORANIN d.d.  Delnice, OIB 73460862401, Lujzinska 22, 51300 Delnice</izvorni_sadrzaj>
    <derivirana_varijabla naziv="DomainObject.Predmet.ProtustrankaFormatedWithAdressOIB_1"> Stečajna masa GORANIN d.d.  Delnice, OIB 73460862401, Lujzinska 22, 51300 Delnice</derivirana_varijabla>
  </DomainObject.Predmet.ProtustrankaFormatedWithAdressOIB>
  <DomainObject.Predmet.ProtustrankaWithAdress>
    <izvorni_sadrzaj>Stečajna masa GORANIN d.d.  Delnice Lujzinska 22, 51300 Delnice</izvorni_sadrzaj>
    <derivirana_varijabla naziv="DomainObject.Predmet.ProtustrankaWithAdress_1">Stečajna masa GORANIN d.d.  Delnice Lujzinska 22, 51300 Delnice</derivirana_varijabla>
  </DomainObject.Predmet.ProtustrankaWithAdress>
  <DomainObject.Predmet.ProtustrankaWithAdressOIB>
    <izvorni_sadrzaj>Stečajna masa GORANIN d.d.  Delnice, OIB 73460862401, Lujzinska 22, 51300 Delnice</izvorni_sadrzaj>
    <derivirana_varijabla naziv="DomainObject.Predmet.ProtustrankaWithAdressOIB_1">Stečajna masa GORANIN d.d.  Delnice, OIB 73460862401, Lujzinska 22, 51300 Delnice</derivirana_varijabla>
  </DomainObject.Predmet.ProtustrankaWithAdressOIB>
  <DomainObject.Predmet.ProtustrankaNazivFormated>
    <izvorni_sadrzaj>Stečajna masa GORANIN d.d.  Delnice</izvorni_sadrzaj>
    <derivirana_varijabla naziv="DomainObject.Predmet.ProtustrankaNazivFormated_1">Stečajna masa GORANIN d.d.  Delnice</derivirana_varijabla>
  </DomainObject.Predmet.ProtustrankaNazivFormated>
  <DomainObject.Predmet.ProtustrankaNazivFormatedOIB>
    <izvorni_sadrzaj>Stečajna masa GORANIN d.d.  Delnice, OIB 73460862401</izvorni_sadrzaj>
    <derivirana_varijabla naziv="DomainObject.Predmet.ProtustrankaNazivFormatedOIB_1">Stečajna masa GORANIN d.d.  Delnice, OIB 73460862401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INJIĆ  Delnice</izvorni_sadrzaj>
    <derivirana_varijabla naziv="DomainObject.Predmet.StrankaFormated_1">  BRUNO INJIĆ  Delnice</derivirana_varijabla>
  </DomainObject.Predmet.StrankaFormated>
  <DomainObject.Predmet.StrankaFormatedOIB>
    <izvorni_sadrzaj>  BRUNO INJIĆ  Delnice, OIB 12454488852</izvorni_sadrzaj>
    <derivirana_varijabla naziv="DomainObject.Predmet.StrankaFormatedOIB_1">  BRUNO INJIĆ  Delnice, OIB 12454488852</derivirana_varijabla>
  </DomainObject.Predmet.StrankaFormatedOIB>
  <DomainObject.Predmet.StrankaFormatedWithAdress>
    <izvorni_sadrzaj> BRUNO INJIĆ  Delnice, Doli 6, 51300 Delnice</izvorni_sadrzaj>
    <derivirana_varijabla naziv="DomainObject.Predmet.StrankaFormatedWithAdress_1"> BRUNO INJIĆ  Delnice, Doli 6, 51300 Delnice</derivirana_varijabla>
  </DomainObject.Predmet.StrankaFormatedWithAdress>
  <DomainObject.Predmet.StrankaFormatedWithAdressOIB>
    <izvorni_sadrzaj> BRUNO INJIĆ  Delnice, OIB 12454488852, Doli 6, 51300 Delnice</izvorni_sadrzaj>
    <derivirana_varijabla naziv="DomainObject.Predmet.StrankaFormatedWithAdressOIB_1"> BRUNO INJIĆ  Delnice, OIB 12454488852, Doli 6, 51300 Delnice</derivirana_varijabla>
  </DomainObject.Predmet.StrankaFormatedWithAdressOIB>
  <DomainObject.Predmet.StrankaWithAdress>
    <izvorni_sadrzaj>BRUNO INJIĆ  Delnice Doli 6,51300 Delnice</izvorni_sadrzaj>
    <derivirana_varijabla naziv="DomainObject.Predmet.StrankaWithAdress_1">BRUNO INJIĆ  Delnice Doli 6,51300 Delnice</derivirana_varijabla>
  </DomainObject.Predmet.StrankaWithAdress>
  <DomainObject.Predmet.StrankaWithAdressOIB>
    <izvorni_sadrzaj>BRUNO INJIĆ  Delnice, OIB 12454488852, Doli 6,51300 Delnice</izvorni_sadrzaj>
    <derivirana_varijabla naziv="DomainObject.Predmet.StrankaWithAdressOIB_1">BRUNO INJIĆ  Delnice, OIB 12454488852, Doli 6,51300 Delnice</derivirana_varijabla>
  </DomainObject.Predmet.StrankaWithAdressOIB>
  <DomainObject.Predmet.StrankaNazivFormated>
    <izvorni_sadrzaj>BRUNO INJIĆ  Delnice</izvorni_sadrzaj>
    <derivirana_varijabla naziv="DomainObject.Predmet.StrankaNazivFormated_1">BRUNO INJIĆ  Delnice</derivirana_varijabla>
  </DomainObject.Predmet.StrankaNazivFormated>
  <DomainObject.Predmet.StrankaNazivFormatedOIB>
    <izvorni_sadrzaj>BRUNO INJIĆ  Delnice, OIB 12454488852</izvorni_sadrzaj>
    <derivirana_varijabla naziv="DomainObject.Predmet.StrankaNazivFormatedOIB_1">BRUNO INJIĆ  Delnice, OIB 12454488852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BRUNO INJIĆ  Delnice</item>
    </izvorni_sadrzaj>
    <derivirana_varijabla naziv="DomainObject.Predmet.StrankaListFormated_1">
      <item>BRUNO INJIĆ  Delnice</item>
    </derivirana_varijabla>
  </DomainObject.Predmet.StrankaListFormated>
  <DomainObject.Predmet.StrankaListFormatedOIB>
    <izvorni_sadrzaj>
      <item>BRUNO INJIĆ  Delnice, OIB 12454488852</item>
    </izvorni_sadrzaj>
    <derivirana_varijabla naziv="DomainObject.Predmet.StrankaListFormatedOIB_1">
      <item>BRUNO INJIĆ  Delnice, OIB 12454488852</item>
    </derivirana_varijabla>
  </DomainObject.Predmet.StrankaListFormatedOIB>
  <DomainObject.Predmet.StrankaListFormatedWithAdress>
    <izvorni_sadrzaj>
      <item>BRUNO INJIĆ  Delnice, Doli 6, 51300 Delnice</item>
    </izvorni_sadrzaj>
    <derivirana_varijabla naziv="DomainObject.Predmet.StrankaListFormatedWithAdress_1">
      <item>BRUNO INJIĆ  Delnice, Doli 6, 51300 Delnice</item>
    </derivirana_varijabla>
  </DomainObject.Predmet.StrankaListFormatedWithAdress>
  <DomainObject.Predmet.StrankaListFormatedWithAdressOIB>
    <izvorni_sadrzaj>
      <item>BRUNO INJIĆ  Delnice, OIB 12454488852, Doli 6, 51300 Delnice</item>
    </izvorni_sadrzaj>
    <derivirana_varijabla naziv="DomainObject.Predmet.StrankaListFormatedWithAdressOIB_1">
      <item>BRUNO INJIĆ  Delnice, OIB 12454488852, Doli 6, 51300 Delnice</item>
    </derivirana_varijabla>
  </DomainObject.Predmet.StrankaListFormatedWithAdressOIB>
  <DomainObject.Predmet.StrankaListNazivFormated>
    <izvorni_sadrzaj>
      <item>BRUNO INJIĆ  Delnice</item>
    </izvorni_sadrzaj>
    <derivirana_varijabla naziv="DomainObject.Predmet.StrankaListNazivFormated_1">
      <item>BRUNO INJIĆ  Delnice</item>
    </derivirana_varijabla>
  </DomainObject.Predmet.StrankaListNazivFormated>
  <DomainObject.Predmet.StrankaListNazivFormatedOIB>
    <izvorni_sadrzaj>
      <item>BRUNO INJIĆ  Delnice, OIB 12454488852</item>
    </izvorni_sadrzaj>
    <derivirana_varijabla naziv="DomainObject.Predmet.StrankaListNazivFormatedOIB_1">
      <item>BRUNO INJIĆ  Delnice, OIB 12454488852</item>
    </derivirana_varijabla>
  </DomainObject.Predmet.StrankaListNazivFormatedOIB>
  <DomainObject.Predmet.ProtuStrankaListFormated>
    <izvorni_sadrzaj>
      <item>Stečajna masa GORANIN d.d.  Delnice</item>
    </izvorni_sadrzaj>
    <derivirana_varijabla naziv="DomainObject.Predmet.ProtuStrankaListFormated_1">
      <item>Stečajna masa GORANIN d.d.  Delnice</item>
    </derivirana_varijabla>
  </DomainObject.Predmet.ProtuStrankaListFormated>
  <DomainObject.Predmet.ProtuStrankaListFormatedOIB>
    <izvorni_sadrzaj>
      <item>Stečajna masa GORANIN d.d.  Delnice, OIB 73460862401</item>
    </izvorni_sadrzaj>
    <derivirana_varijabla naziv="DomainObject.Predmet.ProtuStrankaListFormatedOIB_1">
      <item>Stečajna masa GORANIN d.d.  Delnice, OIB 73460862401</item>
    </derivirana_varijabla>
  </DomainObject.Predmet.ProtuStrankaListFormatedOIB>
  <DomainObject.Predmet.ProtuStrankaListFormatedWithAdress>
    <izvorni_sadrzaj>
      <item>Stečajna masa GORANIN d.d.  Delnice, Lujzinska 22, 51300 Delnice</item>
    </izvorni_sadrzaj>
    <derivirana_varijabla naziv="DomainObject.Predmet.ProtuStrankaListFormatedWithAdress_1">
      <item>Stečajna masa GORANIN d.d.  Delnice, Lujzinska 22, 51300 Delnice</item>
    </derivirana_varijabla>
  </DomainObject.Predmet.ProtuStrankaListFormatedWithAdress>
  <DomainObject.Predmet.ProtuStrankaListFormatedWithAdressOIB>
    <izvorni_sadrzaj>
      <item>Stečajna masa GORANIN d.d.  Delnice, OIB 73460862401, Lujzinska 22, 51300 Delnice</item>
    </izvorni_sadrzaj>
    <derivirana_varijabla naziv="DomainObject.Predmet.ProtuStrankaListFormatedWithAdressOIB_1">
      <item>Stečajna masa GORANIN d.d.  Delnice, OIB 73460862401, Lujzinska 22, 51300 Delnice</item>
    </derivirana_varijabla>
  </DomainObject.Predmet.ProtuStrankaListFormatedWithAdressOIB>
  <DomainObject.Predmet.ProtuStrankaListNazivFormated>
    <izvorni_sadrzaj>
      <item>Stečajna masa GORANIN d.d.  Delnice</item>
    </izvorni_sadrzaj>
    <derivirana_varijabla naziv="DomainObject.Predmet.ProtuStrankaListNazivFormated_1">
      <item>Stečajna masa GORANIN d.d.  Delnice</item>
    </derivirana_varijabla>
  </DomainObject.Predmet.ProtuStrankaListNazivFormated>
  <DomainObject.Predmet.ProtuStrankaListNazivFormatedOIB>
    <izvorni_sadrzaj>
      <item>Stečajna masa GORANIN d.d.  Delnice, OIB 73460862401</item>
    </izvorni_sadrzaj>
    <derivirana_varijabla naziv="DomainObject.Predmet.ProtuStrankaListNazivFormatedOIB_1">
      <item>Stečajna masa GORANIN d.d.  Delnice, OIB 73460862401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INJIĆ  Delnice</izvorni_sadrzaj>
    <derivirana_varijabla naziv="DomainObject.Predmet.StrankaIDrugi_1">BRUNO INJIĆ  Delnice</derivirana_varijabla>
  </DomainObject.Predmet.StrankaIDrugi>
  <DomainObject.Predmet.ProtustrankaIDrugi>
    <izvorni_sadrzaj>Stečajna masa GORANIN d.d.  Delnice</izvorni_sadrzaj>
    <derivirana_varijabla naziv="DomainObject.Predmet.ProtustrankaIDrugi_1">Stečajna masa GORANIN d.d.  Delnice</derivirana_varijabla>
  </DomainObject.Predmet.ProtustrankaIDrugi>
  <DomainObject.Predmet.StrankaIDrugiAdressOIB>
    <izvorni_sadrzaj>BRUNO INJIĆ  Delnice, OIB 12454488852, Doli 6, 51300 Delnice</izvorni_sadrzaj>
    <derivirana_varijabla naziv="DomainObject.Predmet.StrankaIDrugiAdressOIB_1">BRUNO INJIĆ  Delnice, OIB 12454488852, Doli 6, 51300 Delnice</derivirana_varijabla>
  </DomainObject.Predmet.StrankaIDrugiAdressOIB>
  <DomainObject.Predmet.ProtustrankaIDrugiAdressOIB>
    <izvorni_sadrzaj>Stečajna masa GORANIN d.d.  Delnice, OIB 73460862401, Lujzinska 22, 51300 Delnice</izvorni_sadrzaj>
    <derivirana_varijabla naziv="DomainObject.Predmet.ProtustrankaIDrugiAdressOIB_1">Stečajna masa GORANIN d.d.  Delnice, OIB 73460862401,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INJIĆ  Delnice</item>
      <item>Stečajna masa GORANIN d.d.  Delnice</item>
    </izvorni_sadrzaj>
    <derivirana_varijabla naziv="DomainObject.Predmet.SudioniciListNaziv_1">
      <item>BRUNO INJIĆ  Delnice</item>
      <item>Stečajna masa GORANIN d.d.  Delnice</item>
    </derivirana_varijabla>
  </DomainObject.Predmet.SudioniciListNaziv>
  <DomainObject.Predmet.SudioniciListAdressOIB>
    <izvorni_sadrzaj>
      <item>BRUNO INJIĆ  Delnice, OIB 12454488852, Doli 6,51300 Delnice</item>
      <item>Stečajna masa GORANIN d.d.  Delnice, OIB 73460862401, Lujzinska 22,51300 Delnice</item>
    </izvorni_sadrzaj>
    <derivirana_varijabla naziv="DomainObject.Predmet.SudioniciListAdressOIB_1">
      <item>BRUNO INJIĆ  Delnice, OIB 12454488852, Doli 6,51300 Delnice</item>
      <item>Stečajna masa GORANIN d.d.  Delnice, OIB 73460862401,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12454488852</item>
      <item>, OIB 73460862401</item>
    </izvorni_sadrzaj>
    <derivirana_varijabla naziv="DomainObject.Predmet.SudioniciListNazivOIB_1">
      <item>, OIB 12454488852</item>
      <item>, OIB 73460862401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2158</properties:Characters>
  <properties:Lines>74</properties:Lines>
  <properties:Paragraphs>27</properties:Paragraphs>
  <properties:TotalTime>5</properties:TotalTime>
  <properties:ScaleCrop>false</properties:ScaleCrop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2016-04-08T12:44:00Z</dcterms:created>
  <dc:creator>Sonja Krapić</dc:creator>
  <cp:lastModifiedBy>Sonja Krapić</cp:lastModifiedBy>
  <cp:lastPrinted>2016-04-08T12:49:00Z</cp:lastPrinted>
  <dcterms:modified xmlns:xsi="http://www.w3.org/2001/XMLSchema-instance" xsi:type="dcterms:W3CDTF">2016-04-08T12:53:00Z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