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f0823" w14:paraId="e1f0823"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ED3011">
        <w:t>SANUS PER AQUAM d.o.o., Put Supavla 1, Split</w:t>
      </w:r>
      <w:r w:rsidR="00665B16">
        <w:t xml:space="preserve">, OIB: </w:t>
      </w:r>
      <w:r w:rsidR="00ED3011">
        <w:t>89011288383</w:t>
      </w:r>
      <w:r>
        <w:t xml:space="preserve">, dana </w:t>
      </w:r>
      <w:r w:rsidR="00ED3011">
        <w:t>04. listopada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ED3011">
        <w:t>SANUS PER AQUAM d.o.o., Put Supavla 1, Split, OIB: 89011288383</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ED3011" w:rsidP="00107E09" w:rsidR="00107E09">
      <w:pPr>
        <w:jc w:val="center"/>
        <w:rPr>
          <w:b/>
          <w:u w:val="single"/>
        </w:rPr>
      </w:pPr>
      <w:r>
        <w:rPr>
          <w:b/>
          <w:u w:val="single"/>
        </w:rPr>
        <w:t>04. studenog</w:t>
      </w:r>
      <w:r w:rsidR="00107E09">
        <w:rPr>
          <w:b/>
          <w:u w:val="single"/>
        </w:rPr>
        <w:t xml:space="preserve"> 2016. godine u </w:t>
      </w:r>
      <w:r>
        <w:rPr>
          <w:b/>
          <w:u w:val="single"/>
        </w:rPr>
        <w:t>09:30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54141D">
        <w:rPr>
          <w:rFonts w:cs="Times New Roman" w:hAnsi="Times New Roman" w:ascii="Times New Roman"/>
          <w:sz w:val="24"/>
          <w:szCs w:val="24"/>
        </w:rPr>
        <w:t>k</w:t>
      </w:r>
      <w:r w:rsidRPr="00183CFD">
        <w:rPr>
          <w:rFonts w:cs="Times New Roman" w:hAnsi="Times New Roman" w:ascii="Times New Roman"/>
          <w:sz w:val="24"/>
          <w:szCs w:val="24"/>
        </w:rPr>
        <w:t xml:space="preserve"> po zakonu dužnika </w:t>
      </w:r>
      <w:r w:rsidR="00ED3011">
        <w:rPr>
          <w:rFonts w:cs="Times New Roman" w:hAnsi="Times New Roman" w:ascii="Times New Roman"/>
          <w:sz w:val="24"/>
          <w:szCs w:val="24"/>
        </w:rPr>
        <w:t>Frano Krišto, Dubrovačka 3/A, Split, OIB: 65197867391</w:t>
      </w:r>
      <w:r w:rsidR="00856131">
        <w:rPr>
          <w:rFonts w:cs="Times New Roman" w:hAnsi="Times New Roman" w:ascii="Times New Roman"/>
          <w:sz w:val="24"/>
          <w:szCs w:val="24"/>
        </w:rPr>
        <w:t xml:space="preserve">, </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54141D">
        <w:t>ku</w:t>
      </w:r>
      <w:r>
        <w:t xml:space="preserve"> po zakonu dužnika </w:t>
      </w:r>
      <w:r w:rsidR="00ED3011">
        <w:t>Frani Krišti</w:t>
      </w:r>
      <w:r>
        <w:t xml:space="preserve"> 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ED3011">
        <w:rPr>
          <w:rFonts w:cs="Times New Roman" w:eastAsia="Times New Roman" w:hAnsi="Times New Roman" w:ascii="Times New Roman"/>
          <w:sz w:val="24"/>
          <w:szCs w:val="24"/>
          <w:lang w:eastAsia="hr-HR" w:val="fr-FR"/>
        </w:rPr>
        <w:t>03.11</w:t>
      </w:r>
      <w:r w:rsidRPr="00152CB8">
        <w:rPr>
          <w:rFonts w:cs="Times New Roman" w:eastAsia="Times New Roman" w:hAnsi="Times New Roman" w:ascii="Times New Roman"/>
          <w:sz w:val="24"/>
          <w:szCs w:val="24"/>
          <w:lang w:eastAsia="hr-HR" w:val="fr-FR"/>
        </w:rPr>
        <w:t>.2016.).</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ED3011">
        <w:t>21. travnja 2016</w:t>
      </w:r>
      <w:r>
        <w:t xml:space="preserve">. godine predložio otvaranje stečajnog postupka nad dužnikom </w:t>
      </w:r>
      <w:r w:rsidR="00ED3011">
        <w:t>SANUS PER AQUAM d.o.o., Put Supavla 1, Split, OIB: 89011288383</w:t>
      </w:r>
      <w:r>
        <w:t>.</w:t>
      </w:r>
    </w:p>
    <w:p w:rsidRDefault="0054141D" w:rsidP="0054141D" w:rsidR="0054141D">
      <w:pPr>
        <w:ind w:left="708"/>
        <w:jc w:val="both"/>
      </w:pPr>
    </w:p>
    <w:p w:rsidRDefault="00107E09" w:rsidP="0054141D" w:rsidR="00ED3011">
      <w:pPr>
        <w:ind w:firstLine="708"/>
        <w:jc w:val="both"/>
      </w:pPr>
      <w:r>
        <w:t>U prijedlogu se u bitnome navodi</w:t>
      </w:r>
      <w:r w:rsidR="00152CB8">
        <w:t xml:space="preserve"> da</w:t>
      </w:r>
      <w:r w:rsidR="00ED3011">
        <w:t xml:space="preserve"> dužnik na dan 01. rujna 2015. godine u Očevidniku redoslijeda osnova za plaćanje ima evidentirane neizvršene osnove za plaćanje u neprekinutom razdoblju od 790 dana, u ukupnom iznosu od 192.410,39 kuna, te da prema podacima HZMO ima jednog zaposlenog,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ED3011">
        <w:t>04. listopada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A2090A">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ED3011">
      <w:t>1140/2016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ED3011">
      <w:t>1140/2016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1C7CA1"/>
    <w:rsid w:val="003C2F22"/>
    <w:rsid w:val="00417EA6"/>
    <w:rsid w:val="0054141D"/>
    <w:rsid w:val="00665B16"/>
    <w:rsid w:val="0071519E"/>
    <w:rsid w:val="007F7A84"/>
    <w:rsid w:val="00814EDB"/>
    <w:rsid w:val="00815142"/>
    <w:rsid w:val="00853B3E"/>
    <w:rsid w:val="00856131"/>
    <w:rsid w:val="008D1AEA"/>
    <w:rsid w:val="00981D37"/>
    <w:rsid w:val="00A2090A"/>
    <w:rsid w:val="00A51DE9"/>
    <w:rsid w:val="00AB2BB4"/>
    <w:rsid w:val="00B7506F"/>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A2090A"/>
    <w:rPr>
      <w:color w:val="808080"/>
      <w:bdr w:space="0" w:sz="0" w:color="auto" w:val="none"/>
      <w:shd w:fill="auto" w:color="auto" w:val="clear"/>
    </w:rPr>
  </w:style>
  <w:style w:customStyle="true" w:styleId="eSPISCCParagraphDefaultFont" w:type="character">
    <w:name w:val="eSPIS_CC_Paragraph Default Font"/>
    <w:basedOn w:val="Zadanifontodlomka"/>
    <w:rsid w:val="00A2090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2090A"/>
    <w:rPr>
      <w:b/>
      <w:bdr w:space="0" w:sz="0" w:color="auto" w:val="none"/>
      <w:shd w:fill="FFFFCC" w:color="auto" w:val="clear"/>
      <w:lang w:val="hr-HR"/>
    </w:rPr>
  </w:style>
  <w:style w:customStyle="true" w:styleId="PozadinaSvijetloCrvena" w:type="character">
    <w:name w:val="Pozadina_SvijetloCrvena"/>
    <w:basedOn w:val="eSPISCCParagraphDefaultFont"/>
    <w:rsid w:val="00A2090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2090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A2090A"/>
    <w:rPr>
      <w:color w:val="808080"/>
      <w:bdr w:color="auto" w:space="0" w:sz="0" w:val="none"/>
      <w:shd w:color="auto" w:fill="auto" w:val="clear"/>
    </w:rPr>
  </w:style>
  <w:style w:customStyle="1" w:styleId="eSPISCCParagraphDefaultFont" w:type="character">
    <w:name w:val="eSPIS_CC_Paragraph Default Font"/>
    <w:basedOn w:val="Zadanifontodlomka"/>
    <w:rsid w:val="00A2090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2090A"/>
    <w:rPr>
      <w:b/>
      <w:bdr w:color="auto" w:space="0" w:sz="0" w:val="none"/>
      <w:shd w:color="auto" w:fill="FFFFCC" w:val="clear"/>
      <w:lang w:val="hr-HR"/>
    </w:rPr>
  </w:style>
  <w:style w:customStyle="1" w:styleId="PozadinaSvijetloCrvena" w:type="character">
    <w:name w:val="Pozadina_SvijetloCrvena"/>
    <w:basedOn w:val="eSPISCCParagraphDefaultFont"/>
    <w:rsid w:val="00A2090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2090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St-1140/2016</izvorni_sadrzaj>
    <derivirana_varijabla naziv="DomainObject.Predmet.OznakaBroj_1">St-1140/2016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SANUS PER AQUAM d.o.o. za usluge</izvorni_sadrzaj>
    <derivirana_varijabla naziv="DomainObject.Predmet.ProtustrankaFormated_1">  SANUS PER AQUAM d.o.o. za usluge</derivirana_varijabla>
  </DomainObject.Predmet.ProtustrankaFormated>
  <DomainObject.Predmet.ProtustrankaFormatedOIB>
    <izvorni_sadrzaj>  SANUS PER AQUAM d.o.o. za usluge, OIB 89011288383</izvorni_sadrzaj>
    <derivirana_varijabla naziv="DomainObject.Predmet.ProtustrankaFormatedOIB_1">  SANUS PER AQUAM d.o.o. za usluge, OIB 89011288383</derivirana_varijabla>
  </DomainObject.Predmet.ProtustrankaFormatedOIB>
  <DomainObject.Predmet.ProtustrankaFormatedWithAdress>
    <izvorni_sadrzaj> SANUS PER AQUAM d.o.o. za usluge, Put Supavla 1, 21000 Split</izvorni_sadrzaj>
    <derivirana_varijabla naziv="DomainObject.Predmet.ProtustrankaFormatedWithAdress_1"> SANUS PER AQUAM d.o.o. za usluge, Put Supavla 1, 21000 Split</derivirana_varijabla>
  </DomainObject.Predmet.ProtustrankaFormatedWithAdress>
  <DomainObject.Predmet.ProtustrankaFormatedWithAdressOIB>
    <izvorni_sadrzaj> SANUS PER AQUAM d.o.o. za usluge, OIB 89011288383, Put Supavla 1, 21000 Split</izvorni_sadrzaj>
    <derivirana_varijabla naziv="DomainObject.Predmet.ProtustrankaFormatedWithAdressOIB_1"> SANUS PER AQUAM d.o.o. za usluge, OIB 89011288383, Put Supavla 1, 21000 Split</derivirana_varijabla>
  </DomainObject.Predmet.ProtustrankaFormatedWithAdressOIB>
  <DomainObject.Predmet.ProtustrankaWithAdress>
    <izvorni_sadrzaj>SANUS PER AQUAM d.o.o. za usluge Put Supavla 1, 21000 Split</izvorni_sadrzaj>
    <derivirana_varijabla naziv="DomainObject.Predmet.ProtustrankaWithAdress_1">SANUS PER AQUAM d.o.o. za usluge Put Supavla 1, 21000 Split</derivirana_varijabla>
  </DomainObject.Predmet.ProtustrankaWithAdress>
  <DomainObject.Predmet.ProtustrankaWithAdressOIB>
    <izvorni_sadrzaj>SANUS PER AQUAM d.o.o. za usluge, OIB 89011288383, Put Supavla 1, 21000 Split</izvorni_sadrzaj>
    <derivirana_varijabla naziv="DomainObject.Predmet.ProtustrankaWithAdressOIB_1">SANUS PER AQUAM d.o.o. za usluge, OIB 89011288383, Put Supavla 1, 21000 Split</derivirana_varijabla>
  </DomainObject.Predmet.ProtustrankaWithAdressOIB>
  <DomainObject.Predmet.ProtustrankaNazivFormated>
    <izvorni_sadrzaj>SANUS PER AQUAM d.o.o. za usluge</izvorni_sadrzaj>
    <derivirana_varijabla naziv="DomainObject.Predmet.ProtustrankaNazivFormated_1">SANUS PER AQUAM d.o.o. za usluge</derivirana_varijabla>
  </DomainObject.Predmet.ProtustrankaNazivFormated>
  <DomainObject.Predmet.ProtustrankaNazivFormatedOIB>
    <izvorni_sadrzaj>SANUS PER AQUAM d.o.o. za usluge, OIB 89011288383</izvorni_sadrzaj>
    <derivirana_varijabla naziv="DomainObject.Predmet.ProtustrankaNazivFormatedOIB_1">SANUS PER AQUAM d.o.o. za usluge, OIB 89011288383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192410.39</izvorni_sadrzaj>
    <derivirana_varijabla naziv="DomainObject.Predmet.TrenutnaVrijednost_1">192410.39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SANUS PER AQUAM d.o.o. za usluge</item>
    </izvorni_sadrzaj>
    <derivirana_varijabla naziv="DomainObject.Predmet.ProtuStrankaListFormated_1">
      <item>SANUS PER AQUAM d.o.o. za usluge</item>
    </derivirana_varijabla>
  </DomainObject.Predmet.ProtuStrankaListFormated>
  <DomainObject.Predmet.ProtuStrankaListFormatedOIB>
    <izvorni_sadrzaj>
      <item>SANUS PER AQUAM d.o.o. za usluge, OIB 89011288383</item>
    </izvorni_sadrzaj>
    <derivirana_varijabla naziv="DomainObject.Predmet.ProtuStrankaListFormatedOIB_1">
      <item>SANUS PER AQUAM d.o.o. za usluge, OIB 89011288383</item>
    </derivirana_varijabla>
  </DomainObject.Predmet.ProtuStrankaListFormatedOIB>
  <DomainObject.Predmet.ProtuStrankaListFormatedWithAdress>
    <izvorni_sadrzaj>
      <item>SANUS PER AQUAM d.o.o. za usluge, Put Supavla 1, 21000 Split</item>
    </izvorni_sadrzaj>
    <derivirana_varijabla naziv="DomainObject.Predmet.ProtuStrankaListFormatedWithAdress_1">
      <item>SANUS PER AQUAM d.o.o. za usluge, Put Supavla 1, 21000 Split</item>
    </derivirana_varijabla>
  </DomainObject.Predmet.ProtuStrankaListFormatedWithAdress>
  <DomainObject.Predmet.ProtuStrankaListFormatedWithAdressOIB>
    <izvorni_sadrzaj>
      <item>SANUS PER AQUAM d.o.o. za usluge, OIB 89011288383, Put Supavla 1, 21000 Split</item>
    </izvorni_sadrzaj>
    <derivirana_varijabla naziv="DomainObject.Predmet.ProtuStrankaListFormatedWithAdressOIB_1">
      <item>SANUS PER AQUAM d.o.o. za usluge, OIB 89011288383, Put Supavla 1, 21000 Split</item>
    </derivirana_varijabla>
  </DomainObject.Predmet.ProtuStrankaListFormatedWithAdressOIB>
  <DomainObject.Predmet.ProtuStrankaListNazivFormated>
    <izvorni_sadrzaj>
      <item>SANUS PER AQUAM d.o.o. za usluge</item>
    </izvorni_sadrzaj>
    <derivirana_varijabla naziv="DomainObject.Predmet.ProtuStrankaListNazivFormated_1">
      <item>SANUS PER AQUAM d.o.o. za usluge</item>
    </derivirana_varijabla>
  </DomainObject.Predmet.ProtuStrankaListNazivFormated>
  <DomainObject.Predmet.ProtuStrankaListNazivFormatedOIB>
    <izvorni_sadrzaj>
      <item>SANUS PER AQUAM d.o.o. za usluge, OIB 89011288383</item>
    </izvorni_sadrzaj>
    <derivirana_varijabla naziv="DomainObject.Predmet.ProtuStrankaListNazivFormatedOIB_1">
      <item>SANUS PER AQUAM d.o.o. za usluge, OIB 89011288383</item>
    </derivirana_varijabla>
  </DomainObject.Predmet.ProtuStrankaListNazivFormatedOIB>
  <DomainObject.Predmet.OstaliListFormated>
    <izvorni_sadrzaj>
      <item>Frano Krišto</item>
    </izvorni_sadrzaj>
    <derivirana_varijabla naziv="DomainObject.Predmet.OstaliListFormated_1">
      <item>Frano Krišto</item>
    </derivirana_varijabla>
  </DomainObject.Predmet.OstaliListFormated>
  <DomainObject.Predmet.OstaliListFormatedOIB>
    <izvorni_sadrzaj>
      <item>Frano Krišto, OIB 65197867391</item>
    </izvorni_sadrzaj>
    <derivirana_varijabla naziv="DomainObject.Predmet.OstaliListFormatedOIB_1">
      <item>Frano Krišto, OIB 65197867391</item>
    </derivirana_varijabla>
  </DomainObject.Predmet.OstaliListFormatedOIB>
  <DomainObject.Predmet.OstaliListFormatedWithAdress>
    <izvorni_sadrzaj>
      <item>Frano Krišto, Dubrovačka 3 A, 21000 Split</item>
    </izvorni_sadrzaj>
    <derivirana_varijabla naziv="DomainObject.Predmet.OstaliListFormatedWithAdress_1">
      <item>Frano Krišto, Dubrovačka 3 A, 21000 Split</item>
    </derivirana_varijabla>
  </DomainObject.Predmet.OstaliListFormatedWithAdress>
  <DomainObject.Predmet.OstaliListFormatedWithAdressOIB>
    <izvorni_sadrzaj>
      <item>Frano Krišto, OIB 65197867391, Dubrovačka 3 A, 21000 Split</item>
    </izvorni_sadrzaj>
    <derivirana_varijabla naziv="DomainObject.Predmet.OstaliListFormatedWithAdressOIB_1">
      <item>Frano Krišto, OIB 65197867391, Dubrovačka 3 A, 21000 Split</item>
    </derivirana_varijabla>
  </DomainObject.Predmet.OstaliListFormatedWithAdressOIB>
  <DomainObject.Predmet.OstaliListNazivFormated>
    <izvorni_sadrzaj>
      <item>Frano Krišto</item>
    </izvorni_sadrzaj>
    <derivirana_varijabla naziv="DomainObject.Predmet.OstaliListNazivFormated_1">
      <item>Frano Krišto</item>
    </derivirana_varijabla>
  </DomainObject.Predmet.OstaliListNazivFormated>
  <DomainObject.Predmet.OstaliListNazivFormatedOIB>
    <izvorni_sadrzaj>
      <item>Frano Krišto, OIB 65197867391</item>
    </izvorni_sadrzaj>
    <derivirana_varijabla naziv="DomainObject.Predmet.OstaliListNazivFormatedOIB_1">
      <item>Frano Krišto, OIB 65197867391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SANUS PER AQUAM d.o.o. za usluge</izvorni_sadrzaj>
    <derivirana_varijabla naziv="DomainObject.Predmet.ProtustrankaIDrugi_1">SANUS PER AQUAM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SANUS PER AQUAM d.o.o. za usluge, OIB 89011288383, Put Supavla 1, 21000 Split</izvorni_sadrzaj>
    <derivirana_varijabla naziv="DomainObject.Predmet.ProtustrankaIDrugiAdressOIB_1">SANUS PER AQUAM d.o.o. za usluge, OIB 89011288383,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SANUS PER AQUAM d.o.o. za usluge</item>
      <item>FINANCIJSKA AGENCIJA, RC SPLIT</item>
      <item>Frano Krišto</item>
    </izvorni_sadrzaj>
    <derivirana_varijabla naziv="DomainObject.Predmet.SudioniciListNaziv_1">
      <item>SANUS PER AQUAM d.o.o. za usluge</item>
      <item>FINANCIJSKA AGENCIJA, RC SPLIT</item>
      <item>Frano Krišto</item>
    </derivirana_varijabla>
  </DomainObject.Predmet.SudioniciListNaziv>
  <DomainObject.Predmet.SudioniciListAdressOIB>
    <izvorni_sadrzaj>
      <item>SANUS PER AQUAM d.o.o. za usluge, OIB 89011288383, Put Supavla 1,21000 Split</item>
      <item>FINANCIJSKA AGENCIJA, RC SPLIT, OIB 85821130368, Mažuranićevo šetalište 24 b,21000 Split</item>
      <item>Frano Krišto, OIB 65197867391, Dubrovačka 3 A,21000 Split</item>
    </izvorni_sadrzaj>
    <derivirana_varijabla naziv="DomainObject.Predmet.SudioniciListAdressOIB_1">
      <item>SANUS PER AQUAM d.o.o. za usluge, OIB 89011288383, Put Supavla 1,21000 Split</item>
      <item>FINANCIJSKA AGENCIJA, RC SPLIT, OIB 85821130368, Mažuranićevo šetalište 24 b,21000 Split</item>
      <item>Frano Krišto, OIB 65197867391, Dubrovačka 3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89011288383</item>
      <item>, OIB 85821130368</item>
      <item>, OIB 65197867391</item>
    </izvorni_sadrzaj>
    <derivirana_varijabla naziv="DomainObject.Predmet.SudioniciListNazivOIB_1">
      <item>, OIB 89011288383</item>
      <item>, OIB 85821130368</item>
      <item>, OIB 65197867391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989</properties:Words>
  <properties:Characters>5477</properties:Characters>
  <properties:Lines>140</properties:Lines>
  <properties:Paragraphs>37</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2016-10-04T10:06:00Z</cp:lastPrinted>
  <dcterms:modified xmlns:xsi="http://www.w3.org/2001/XMLSchema-instance" xsi:type="dcterms:W3CDTF">2016-10-04T13:12:00Z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