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89c90" w14:paraId="7389c90"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1B5059" w:rsidRPr="0032109A">
        <w:t>4 St-</w:t>
      </w:r>
      <w:r w:rsidR="006F1A5E">
        <w:t>5025/16</w:t>
      </w:r>
    </w:p>
    <w:p w:rsidRDefault="00DA2EAC" w:rsidR="00DA2EAC" w:rsidRPr="002224D1">
      <w:r w:rsidRPr="002224D1">
        <w:t xml:space="preserve">STALNA SLUŽBA </w:t>
      </w:r>
    </w:p>
    <w:p w:rsidRDefault="00DA2EAC" w:rsidR="00DA2EAC" w:rsidRPr="002224D1">
      <w:r w:rsidRPr="002224D1">
        <w:t xml:space="preserve">Karlovac, </w:t>
      </w:r>
      <w:r w:rsidR="003073D2">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3073D2" w:rsidR="003073D2"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882323">
        <w:t>MIŠ, d.o.o., Zagreb, Nova cesta 136/a</w:t>
      </w:r>
      <w:r w:rsidR="00DD5251">
        <w:t xml:space="preserve">, </w:t>
      </w:r>
      <w:r w:rsidR="00882323">
        <w:t xml:space="preserve">OIB 86035476948, </w:t>
      </w:r>
      <w:r w:rsidR="009459C3">
        <w:t xml:space="preserve">dana </w:t>
      </w:r>
      <w:r w:rsidR="006F1A5E">
        <w:t>16. kolovoza</w:t>
      </w:r>
      <w:r w:rsidR="00DD5251">
        <w:t xml:space="preserve"> 2018.</w:t>
      </w:r>
    </w:p>
    <w:p w:rsidRDefault="00FE69D1" w:rsidP="00FE69D1" w:rsidR="00FE69D1">
      <w:pPr>
        <w:jc w:val="both"/>
      </w:pPr>
    </w:p>
    <w:p w:rsidRDefault="00FE69D1" w:rsidP="00FE69D1" w:rsidR="00FE69D1" w:rsidRPr="00840E3D">
      <w:pPr>
        <w:jc w:val="center"/>
      </w:pPr>
      <w:r w:rsidRPr="00840E3D">
        <w:t>r i j e š i o    je</w:t>
      </w:r>
    </w:p>
    <w:p w:rsidRDefault="003073D2" w:rsidP="00FE69D1" w:rsidR="003073D2" w:rsidRPr="00BB6BB2">
      <w:pPr>
        <w:jc w:val="center"/>
      </w:pPr>
    </w:p>
    <w:p w:rsidRDefault="002E4EE7" w:rsidP="002E4EE7" w:rsidR="002E4EE7" w:rsidRPr="00B27F98">
      <w:pPr>
        <w:jc w:val="both"/>
      </w:pPr>
      <w:r w:rsidRPr="00B27F98">
        <w:t xml:space="preserve">I. Otvara se stečajni postupak nad stečajnim dužnikom </w:t>
      </w:r>
      <w:r w:rsidR="00911EF6">
        <w:t>MIŠ, d.o.o., Zagreb, Nova cesta 136/a, OIB 86035476948</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6F1A5E">
        <w:t xml:space="preserve">Dejana Ivanović, </w:t>
      </w:r>
      <w:r w:rsidR="006F1A5E" w:rsidRPr="00B42651">
        <w:t xml:space="preserve">Zagreb, </w:t>
      </w:r>
      <w:r w:rsidR="006F1A5E">
        <w:t>Svetog Mateja 124,</w:t>
      </w:r>
      <w:r w:rsidR="006F1A5E" w:rsidRPr="00B42651">
        <w:t xml:space="preserve"> OIB </w:t>
      </w:r>
      <w:r w:rsidR="006F1A5E">
        <w:t>82361868781</w:t>
      </w:r>
      <w:r w:rsidR="00FD1EAB">
        <w:t>.</w:t>
      </w:r>
    </w:p>
    <w:p w:rsidRDefault="002E4EE7" w:rsidP="002E4EE7" w:rsidR="002E4EE7" w:rsidRPr="00B27F98"/>
    <w:p w:rsidRDefault="002E4EE7" w:rsidP="002E4EE7" w:rsidR="002E4EE7" w:rsidRPr="00B27F98">
      <w:r w:rsidRPr="00B27F98">
        <w:t xml:space="preserve">III. Stečajni postupak otvoren je dana </w:t>
      </w:r>
      <w:r w:rsidR="006F1A5E">
        <w:t>16. kolovoza</w:t>
      </w:r>
      <w:r w:rsidR="00F31F6D">
        <w:t xml:space="preserve"> 2018.</w:t>
      </w:r>
      <w:r w:rsidRPr="00B27F98">
        <w:t xml:space="preserve"> u </w:t>
      </w:r>
      <w:r w:rsidR="006F1A5E">
        <w:t>14,00</w:t>
      </w:r>
      <w:r w:rsidRPr="00B27F98">
        <w:t xml:space="preserve"> sati. </w:t>
      </w:r>
    </w:p>
    <w:p w:rsidRDefault="002E4EE7" w:rsidP="002E4EE7" w:rsidR="002E4EE7" w:rsidRPr="00B27F98"/>
    <w:p w:rsidRDefault="002E4EE7" w:rsidP="002E4EE7" w:rsidR="002E4EE7" w:rsidRPr="00B27F98">
      <w:pPr>
        <w:jc w:val="both"/>
      </w:pPr>
      <w:r w:rsidRPr="00B27F98">
        <w:t>IV. Pozivaju se vjerovnici stečajnog dužnika da u roku od 60 dana od dana objave ovog rješenja na mrežnoj stranici e-Oglasna ploča suda, u skladu s pravilima Stečajnog zakona o prijavi tražbina (čl. 257. Stečajnog zakona – Narodne novine broj 71/15</w:t>
      </w:r>
      <w:r w:rsidR="00F31F6D">
        <w:t>, 104/17</w:t>
      </w:r>
      <w:r w:rsidRPr="00B27F98">
        <w:t xml:space="preserve">), prijave svoje tražbine stečajnom upravitelju </w:t>
      </w:r>
      <w:r w:rsidR="006F1A5E">
        <w:t xml:space="preserve">Dejani Ivanović, </w:t>
      </w:r>
      <w:r w:rsidR="006F1A5E" w:rsidRPr="00B42651">
        <w:t xml:space="preserve">Zagreb, </w:t>
      </w:r>
      <w:r w:rsidR="006F1A5E">
        <w:t>Svetog Mateja 124</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6F1A5E">
        <w:t xml:space="preserve">Dejanu Ivanović, </w:t>
      </w:r>
      <w:r w:rsidR="006F1A5E" w:rsidRPr="00B42651">
        <w:t xml:space="preserve">Zagreb, </w:t>
      </w:r>
      <w:r w:rsidR="006F1A5E">
        <w:t>Svetog Mateja 124</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6F1A5E">
        <w:t>27. studenog</w:t>
      </w:r>
      <w:r w:rsidR="00090EA8" w:rsidRPr="006F1A5E">
        <w:t xml:space="preserve"> 2018</w:t>
      </w:r>
      <w:r w:rsidRPr="006F1A5E">
        <w:t xml:space="preserve">. u </w:t>
      </w:r>
      <w:r w:rsidR="006F1A5E">
        <w:t>9,30</w:t>
      </w:r>
      <w:r w:rsidRPr="006F1A5E">
        <w:t xml:space="preserve"> sati, u</w:t>
      </w:r>
      <w:r w:rsidRPr="00B27F98">
        <w:t xml:space="preserve"> sjedištu </w:t>
      </w:r>
      <w:r w:rsidR="006F1A5E">
        <w:t>Stalne službe</w:t>
      </w:r>
      <w:r w:rsidRPr="00B27F98">
        <w:t xml:space="preserve"> u Karlovcu, </w:t>
      </w:r>
      <w:r w:rsidR="00090EA8">
        <w:t>Trg hrvatskih branitelja 1/II, soba broj 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2C4DBB" w:rsidP="00F31F6D" w:rsidR="00B752AB">
      <w:pPr>
        <w:jc w:val="both"/>
      </w:pPr>
      <w:r w:rsidRPr="00250807">
        <w:t xml:space="preserve">XI. </w:t>
      </w:r>
      <w:r w:rsidR="00F31F6D">
        <w:t xml:space="preserve">Nalaže se </w:t>
      </w:r>
      <w:r w:rsidR="006F1A5E">
        <w:t>Općinskom građanskom sudu u Zagrebu, Zemljišnoknjižni odjel Zagreb,</w:t>
      </w:r>
      <w:r w:rsidR="00F31F6D">
        <w:t xml:space="preserve"> da po službenoj dužnosti na temelju ovog rješenja zabilježi otvaranje stečajnog postupka u</w:t>
      </w:r>
      <w:r w:rsidR="006F1A5E">
        <w:t xml:space="preserve"> zemljišnim knjigama na nekretninama u vlasništvu stečajnog dužnika, i to na: 64. Suvlasnički dio: 2/1000 dijela kat. čestice 4707, Etažno vlasništvo (E-64), upisane u zk.ul. 4721 k.o. Grad Zagreb</w:t>
      </w:r>
      <w:r w:rsidR="00F31F6D">
        <w:t xml:space="preserve">.  </w:t>
      </w:r>
    </w:p>
    <w:p w:rsidRDefault="00B752AB" w:rsidP="002E4EE7" w:rsidR="00B752AB"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C45757" w:rsidP="00C45757" w:rsidR="00C45757">
      <w:pPr>
        <w:ind w:firstLine="708"/>
        <w:jc w:val="both"/>
      </w:pPr>
      <w:r>
        <w:t xml:space="preserve">FINA-a Regionalni centar Zagreb, podnijela je ovom sudu dana </w:t>
      </w:r>
      <w:r w:rsidR="00B909F1">
        <w:t>20. lipnja</w:t>
      </w:r>
      <w:r>
        <w:t xml:space="preserve"> 2016. prijedlog za otvaranje stečajnog postupka nad dužnikom </w:t>
      </w:r>
      <w:r w:rsidR="00B909F1">
        <w:t>MIŠ, d.o.o., Zagreb, Nova cesta 136/a, OIB 86035476948</w:t>
      </w:r>
      <w:r>
        <w:t xml:space="preserve">. </w:t>
      </w:r>
      <w:r w:rsidR="00B909F1">
        <w:t xml:space="preserve"> </w:t>
      </w:r>
    </w:p>
    <w:p w:rsidRDefault="00C45757" w:rsidP="00C45757" w:rsidR="00C45757">
      <w:pPr>
        <w:ind w:firstLine="708"/>
        <w:jc w:val="both"/>
      </w:pPr>
      <w:r>
        <w:t xml:space="preserve"> </w:t>
      </w:r>
    </w:p>
    <w:p w:rsidRDefault="00C45757" w:rsidP="00C45757" w:rsidR="00C45757">
      <w:pPr>
        <w:ind w:firstLine="708"/>
        <w:jc w:val="both"/>
      </w:pPr>
      <w:r>
        <w:t>Prijedlog je podnesen temeljem odredbe članka 444. stavka 2. Stečajnog zakona (Narodne novine broj 71/15,</w:t>
      </w:r>
      <w:r w:rsidR="00393695">
        <w:t xml:space="preserve"> 104/17,</w:t>
      </w:r>
      <w:r>
        <w:t xml:space="preserve"> dalje u tekstu: SZ-a). U prijedlogu predlagatelj navodi da na dan 1. rujna 2015. dužnik u Očevidniku redoslijeda osnova za plaćanje ima u neprekinutom razdoblju od </w:t>
      </w:r>
      <w:r w:rsidR="00B909F1">
        <w:t>253</w:t>
      </w:r>
      <w:r>
        <w:t xml:space="preserve"> dana evidentirane neizvršene osnove za plaćanje u ukupnom iznosu od </w:t>
      </w:r>
      <w:r w:rsidR="00B909F1">
        <w:t>916.869,59</w:t>
      </w:r>
      <w:r>
        <w:t xml:space="preserve"> kn, te da dužnik ima </w:t>
      </w:r>
      <w:r w:rsidR="00B909F1">
        <w:t>četiri zaposlena</w:t>
      </w:r>
      <w:r>
        <w:t xml:space="preserve">. </w:t>
      </w:r>
    </w:p>
    <w:p w:rsidRDefault="00C45757" w:rsidP="00C45757" w:rsidR="00C45757">
      <w:pPr>
        <w:ind w:firstLine="708"/>
        <w:jc w:val="both"/>
      </w:pPr>
      <w:r>
        <w:t xml:space="preserve"> </w:t>
      </w:r>
    </w:p>
    <w:p w:rsidRDefault="00C45757" w:rsidP="00C45757" w:rsidR="00C45757" w:rsidRPr="005F7ED3">
      <w:pPr>
        <w:ind w:firstLine="708"/>
        <w:jc w:val="both"/>
      </w:pPr>
      <w:r>
        <w:t>Rješenjem ovog suda posl.br. 4</w:t>
      </w:r>
      <w:r w:rsidR="00B909F1">
        <w:t>7</w:t>
      </w:r>
      <w:r>
        <w:t xml:space="preserve"> St-</w:t>
      </w:r>
      <w:r w:rsidR="00B909F1">
        <w:t>5025</w:t>
      </w:r>
      <w:r>
        <w:t xml:space="preserve">/16 od </w:t>
      </w:r>
      <w:r w:rsidR="00B909F1">
        <w:t>15. studenog 2016.</w:t>
      </w:r>
      <w:r>
        <w:t xml:space="preserve"> pokrenut je prethodni postupak radi utvrđivanja pretpostavki za otvaranje stečajnoga postupka nad dužnikom, te je ujedno određeno ročište radi očitovanja o prijedlogu za otvaranje stečajnoga postupka za dan </w:t>
      </w:r>
      <w:r w:rsidR="00B909F1">
        <w:t>13. travnja 2017</w:t>
      </w:r>
      <w:r>
        <w:t xml:space="preserve">. </w:t>
      </w:r>
    </w:p>
    <w:p w:rsidRDefault="00C45757" w:rsidP="00C45757" w:rsidR="00C45757" w:rsidRPr="005F7ED3">
      <w:pPr>
        <w:jc w:val="both"/>
      </w:pPr>
    </w:p>
    <w:p w:rsidRDefault="00C45757" w:rsidP="00C45757" w:rsidR="00C45757">
      <w:pPr>
        <w:ind w:firstLine="708"/>
        <w:jc w:val="both"/>
      </w:pPr>
      <w:r>
        <w:t>Podnes</w:t>
      </w:r>
      <w:r w:rsidR="00B909F1">
        <w:t>kom</w:t>
      </w:r>
      <w:r>
        <w:t xml:space="preserve"> od </w:t>
      </w:r>
      <w:r w:rsidR="00B909F1">
        <w:t>18. studenog 2016</w:t>
      </w:r>
      <w:r>
        <w:t>. FINA je izvijestila sud da ostaje kod prijedloga za otvaranje stečajnog postupka.</w:t>
      </w:r>
    </w:p>
    <w:p w:rsidRDefault="00C45757" w:rsidP="00C45757" w:rsidR="00C45757">
      <w:pPr>
        <w:ind w:firstLine="708"/>
        <w:jc w:val="both"/>
      </w:pPr>
    </w:p>
    <w:p w:rsidRDefault="00C45757" w:rsidP="00B909F1" w:rsidR="00B909F1" w:rsidRPr="00784514">
      <w:pPr>
        <w:ind w:firstLine="708"/>
        <w:jc w:val="both"/>
      </w:pPr>
      <w:r w:rsidRPr="005F7ED3">
        <w:t xml:space="preserve">Na </w:t>
      </w:r>
      <w:r>
        <w:t>ročište</w:t>
      </w:r>
      <w:r w:rsidRPr="005F7ED3">
        <w:t xml:space="preserve"> </w:t>
      </w:r>
      <w:r>
        <w:t xml:space="preserve">radi očitovanja o prijedlogu za otvaranje stečajnoga postupka </w:t>
      </w:r>
      <w:r w:rsidR="00B909F1">
        <w:t>od 13. travnja</w:t>
      </w:r>
      <w:r>
        <w:t xml:space="preserve"> 2017. nisu pristupili niti dužnik, niti zakonski zastupnik dužnika, pa je sud </w:t>
      </w:r>
      <w:r w:rsidR="00B909F1">
        <w:t xml:space="preserve">službenim putem od javnih tijela koja </w:t>
      </w:r>
      <w:r w:rsidR="00B909F1" w:rsidRPr="00784514">
        <w:t xml:space="preserve">vode evidenciju o određenoj vrsti imovine </w:t>
      </w:r>
      <w:r w:rsidR="002F012C">
        <w:t xml:space="preserve">zatražio </w:t>
      </w:r>
      <w:r w:rsidR="00B909F1" w:rsidRPr="00784514">
        <w:t xml:space="preserve">dostavu podataka iz njihovih službenih evidencija o tome da li je dužnik evidentiran kao vlasnik imovine. </w:t>
      </w:r>
    </w:p>
    <w:p w:rsidRDefault="00B909F1" w:rsidP="00C45757" w:rsidR="00B909F1">
      <w:pPr>
        <w:ind w:firstLine="708"/>
        <w:jc w:val="both"/>
      </w:pPr>
    </w:p>
    <w:p w:rsidRDefault="00C45757" w:rsidP="00C45757" w:rsidR="001E138D">
      <w:pPr>
        <w:ind w:firstLine="708"/>
        <w:jc w:val="both"/>
      </w:pPr>
      <w:r w:rsidRPr="00784514">
        <w:t xml:space="preserve">Uvidom u pribavljene podatke (list </w:t>
      </w:r>
      <w:r w:rsidR="00B909F1">
        <w:t>18 do 31</w:t>
      </w:r>
      <w:r w:rsidRPr="00784514">
        <w:t xml:space="preserve"> spisa) </w:t>
      </w:r>
      <w:r w:rsidR="00B909F1">
        <w:t xml:space="preserve">sud je utvrdio da je dužnik MIŠ, d.o.o. Zagreb </w:t>
      </w:r>
      <w:r w:rsidR="00B909F1" w:rsidRPr="001E138D">
        <w:t xml:space="preserve">upisan kao imatelj poslovnog </w:t>
      </w:r>
      <w:r w:rsidR="001E138D" w:rsidRPr="001E138D">
        <w:t>udjela</w:t>
      </w:r>
      <w:r w:rsidR="00B909F1" w:rsidRPr="001E138D">
        <w:t xml:space="preserve"> u društvu </w:t>
      </w:r>
      <w:r w:rsidR="001E138D" w:rsidRPr="001E138D">
        <w:t xml:space="preserve">Outlet knjižara d.o.o. Zagreb, OIB 20692167782, međutim, ujedno je utvrđeno da je Outlet knjižara d.o.o. u stečaju, Zagreb brisana iz sudskog registra dana 12. ožujka 2018. </w:t>
      </w:r>
      <w:r w:rsidR="001E138D">
        <w:t xml:space="preserve">Slijedom navedenog, sud je rješenjem posl.br. 47 St-5025/16 od 9. travnja 2018. pozvao osobe koje imaju pravni interes za provedbu stečajnog postupka nad dužnikom da u roku od 15 dana uplate predujam u iznosu od 6.000,00 kn za pokriće troškova prethodnog i otvorenog stečajnog postupka. </w:t>
      </w:r>
    </w:p>
    <w:p w:rsidRDefault="001E138D" w:rsidP="00C45757" w:rsidR="001E138D">
      <w:pPr>
        <w:ind w:firstLine="708"/>
        <w:jc w:val="both"/>
      </w:pPr>
    </w:p>
    <w:p w:rsidRDefault="000E66E5" w:rsidP="00C45757" w:rsidR="001E138D" w:rsidRPr="001E138D">
      <w:pPr>
        <w:ind w:firstLine="708"/>
        <w:jc w:val="both"/>
      </w:pPr>
      <w:r>
        <w:t xml:space="preserve">Sud je službenim putem izvršio uvid u Očevidnik redoslijeda osnova za plaćanje za dužnika na dan 16. kolovoza 2018. putem web aplikacije eBlokade te je utvrđeno da </w:t>
      </w:r>
      <w:r>
        <w:lastRenderedPageBreak/>
        <w:t>evidentirane neizvršene osnove za plaćanje na navedeni datum iznose 2.311.122,22 kn, time da je blokada računa dužnika počela 30. prosinca 2014.</w:t>
      </w:r>
    </w:p>
    <w:p w:rsidRDefault="00C45757" w:rsidP="00C45757" w:rsidR="00C45757">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C45757" w:rsidP="00C45757" w:rsidR="00C45757">
      <w:pPr>
        <w:ind w:firstLine="708"/>
        <w:jc w:val="both"/>
      </w:pPr>
      <w:r>
        <w:t xml:space="preserve">Dakle, </w:t>
      </w:r>
      <w:r w:rsidR="000E66E5">
        <w:t>neprijeporno je u tijeku postupka sud utvrdio da je kod dužnika ostvaren stečajni razlog</w:t>
      </w:r>
      <w:r>
        <w:t xml:space="preserve"> nesposobnosti za plaćanje, sukladno odredbama čl. 5.</w:t>
      </w:r>
      <w:r w:rsidR="000E66E5">
        <w:t xml:space="preserve"> st. 1. i 2. i čl.</w:t>
      </w:r>
      <w:r>
        <w:t xml:space="preserve"> 6. SZ-a.</w:t>
      </w:r>
    </w:p>
    <w:p w:rsidRDefault="00C45757" w:rsidP="00C45757" w:rsidR="00C45757">
      <w:pPr>
        <w:jc w:val="both"/>
      </w:pPr>
    </w:p>
    <w:p w:rsidRDefault="001E138D" w:rsidP="00C45757" w:rsidR="001E138D">
      <w:pPr>
        <w:ind w:firstLine="708"/>
        <w:jc w:val="both"/>
      </w:pPr>
      <w:r>
        <w:t>Podneskom od 28. travnja 2018. vjerovnik Profil Klett d.o.o.</w:t>
      </w:r>
      <w:r w:rsidR="000E66E5">
        <w:t>,</w:t>
      </w:r>
      <w:r>
        <w:t xml:space="preserve"> Zagreb, </w:t>
      </w:r>
      <w:r w:rsidR="000E66E5">
        <w:t>He</w:t>
      </w:r>
      <w:r>
        <w:t>ktorovićeva 2, izvijestio je sud da je dana 27. travnja 2018. uplatio zatraženi predujam u iznosu od 6.000,00 kn, a ujedno je izvijestio sud da je dužnik u zemljišnim knjigama Općinskog građanskog suda u Zagrebu, Zemljišnoknjižni odjel Zagreb upisan kao vlasnik nekretnine 64. Suvlasnički dio: 2/1000 dijela kat. čestice 4707, Etažno vlasništvo (E-64), upisane u zk.ul. 4721 k.o. Grad Zagreb.</w:t>
      </w:r>
    </w:p>
    <w:p w:rsidRDefault="001E138D" w:rsidP="00C45757" w:rsidR="001E138D">
      <w:pPr>
        <w:ind w:firstLine="708"/>
        <w:jc w:val="both"/>
      </w:pPr>
    </w:p>
    <w:p w:rsidRDefault="002E4EE7" w:rsidP="002E4EE7" w:rsidR="002E4EE7" w:rsidRPr="00B27F98">
      <w:pPr>
        <w:jc w:val="both"/>
      </w:pPr>
      <w:r>
        <w:t xml:space="preserve"> </w:t>
      </w:r>
      <w:r w:rsidRPr="00B27F98">
        <w:tab/>
      </w:r>
      <w:r w:rsidR="00D9399C">
        <w:t>Dakle, k</w:t>
      </w:r>
      <w:r w:rsidRPr="00B27F98">
        <w:t xml:space="preserve">ako je u tijeku prethodnog postupka sud utvrdio da kod dužnika postoji stečajni razlog nesposobnosti za plaćanje, </w:t>
      </w:r>
      <w:r w:rsidR="00933082">
        <w:t xml:space="preserve">a ujedno je </w:t>
      </w:r>
      <w:r w:rsidR="00C45757">
        <w:t xml:space="preserve">od strane </w:t>
      </w:r>
      <w:r w:rsidR="000E66E5">
        <w:t xml:space="preserve">vjerovnika Profil Klett d.o.o., Zagreb, Hektorovićeva 2, </w:t>
      </w:r>
      <w:r w:rsidR="00C45757">
        <w:t>uplaćen predujam za pokriće troškova ovog postupka,</w:t>
      </w:r>
      <w:r w:rsidR="002F012C">
        <w:t xml:space="preserve"> a isto tako utvrđeno je da dužnik u vlasništvu ima imovinu koja čini stečajnu masu,</w:t>
      </w:r>
      <w:r w:rsidR="00C45757">
        <w:t xml:space="preserve"> valjalo je </w:t>
      </w:r>
      <w:r w:rsidRPr="00B27F98">
        <w:t>temeljem odred</w:t>
      </w:r>
      <w:r w:rsidR="00C45757">
        <w:t>a</w:t>
      </w:r>
      <w:r w:rsidRPr="00B27F98">
        <w:t>b</w:t>
      </w:r>
      <w:r w:rsidR="00C45757">
        <w:t>a</w:t>
      </w:r>
      <w:r w:rsidRPr="00B27F98">
        <w:t xml:space="preserve"> član</w:t>
      </w:r>
      <w:r w:rsidR="00C45757">
        <w:t>a</w:t>
      </w:r>
      <w:r w:rsidRPr="00B27F98">
        <w:t xml:space="preserve">ka 128., 129. i 130. SZ-a odlučiti kao u izreci ovog rješenja. </w:t>
      </w:r>
    </w:p>
    <w:p w:rsidRDefault="002E4EE7" w:rsidP="002E4EE7" w:rsidR="002E4EE7" w:rsidRPr="00B27F98">
      <w:pPr>
        <w:jc w:val="both"/>
      </w:pPr>
    </w:p>
    <w:p w:rsidRDefault="000E66E5" w:rsidP="00C45757" w:rsidR="00C45757">
      <w:pPr>
        <w:ind w:firstLine="708"/>
        <w:jc w:val="both"/>
      </w:pPr>
      <w:r w:rsidRPr="00D154D8">
        <w:t>Stečajni upravitelj imenovan je u skladu s čl. 84. st. 1. SZ-a metodom slučajnog odabira s liste A stečajnih upravitelja za područje ovog suda</w:t>
      </w:r>
      <w:r w:rsidR="00C45757">
        <w:t>.</w:t>
      </w:r>
    </w:p>
    <w:p w:rsidRDefault="00367C05" w:rsidP="00367C05" w:rsidR="002C5A29" w:rsidRPr="002224D1">
      <w:pPr>
        <w:ind w:firstLine="900"/>
        <w:jc w:val="both"/>
      </w:pPr>
      <w:r w:rsidRPr="002224D1">
        <w:t xml:space="preserve">  </w:t>
      </w:r>
    </w:p>
    <w:p w:rsidRDefault="002C5A29" w:rsidP="001F314D" w:rsidR="00367C05" w:rsidRPr="002224D1">
      <w:pPr>
        <w:jc w:val="center"/>
      </w:pPr>
      <w:r w:rsidRPr="002224D1">
        <w:t>U Karlovcu</w:t>
      </w:r>
      <w:r w:rsidR="00233CF9" w:rsidRPr="002224D1">
        <w:t xml:space="preserve"> </w:t>
      </w:r>
      <w:r w:rsidR="000E66E5">
        <w:t>16. kolovoza</w:t>
      </w:r>
      <w:r w:rsidR="001F314D">
        <w:t xml:space="preserve"> 2018.</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E76A8E" w:rsidR="0028432A">
      <w:pPr>
        <w:tabs>
          <w:tab w:pos="6900" w:val="left"/>
        </w:tabs>
      </w:pPr>
      <w:r w:rsidRPr="002224D1">
        <w:tab/>
      </w:r>
      <w:r w:rsidR="00D9399C">
        <w:t>Renata Klokočki</w:t>
      </w:r>
    </w:p>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w:t>
      </w:r>
      <w:r w:rsidR="000E66E5">
        <w:t>, odnosno od isteka osmog dana od dana objave ovog rješenja na mrežnoj stranici e-Oglasna ploča suda</w:t>
      </w:r>
      <w:r w:rsidRPr="00B27F98">
        <w:t>. Žalba ne odgađa provedbu rješenja (čl. 19. SZ-a).</w:t>
      </w:r>
    </w:p>
    <w:p w:rsidRDefault="00933082" w:rsidP="00933082" w:rsidR="00B02635">
      <w:r>
        <w:t xml:space="preserve"> </w:t>
      </w:r>
    </w:p>
    <w:sectPr w:rsidSect="002F012C" w:rsidR="00B02635">
      <w:headerReference w:type="even" r:id="rId10"/>
      <w:headerReference w:type="default" r:id="rId11"/>
      <w:pgSz w:h="16838" w:w="11906"/>
      <w:pgMar w:gutter="0" w:footer="708" w:header="708" w:left="1417" w:bottom="141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7AB4">
      <w:rPr>
        <w:rStyle w:val="Brojstranice"/>
        <w:noProof/>
      </w:rPr>
      <w:t>3</w:t>
    </w:r>
    <w:r>
      <w:rPr>
        <w:rStyle w:val="Brojstranice"/>
      </w:rPr>
      <w:fldChar w:fldCharType="end"/>
    </w:r>
  </w:p>
  <w:p w:rsidRDefault="0087685A" w:rsidP="001D2296" w:rsidR="0087685A" w:rsidRPr="003C4E43">
    <w:r>
      <w:t xml:space="preserve">                                                                                                                               </w:t>
    </w:r>
    <w:r w:rsidR="001B5059" w:rsidRPr="0032109A">
      <w:t>4 St-</w:t>
    </w:r>
    <w:r w:rsidR="006F1A5E">
      <w:t>5025</w:t>
    </w:r>
    <w:r w:rsidR="00DD5251">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245B9"/>
    <w:rsid w:val="00031813"/>
    <w:rsid w:val="00043A0A"/>
    <w:rsid w:val="0004613B"/>
    <w:rsid w:val="000506D8"/>
    <w:rsid w:val="00050EF7"/>
    <w:rsid w:val="0005127F"/>
    <w:rsid w:val="000576C6"/>
    <w:rsid w:val="00057AB4"/>
    <w:rsid w:val="00075BDC"/>
    <w:rsid w:val="00087859"/>
    <w:rsid w:val="00090EA8"/>
    <w:rsid w:val="000A252B"/>
    <w:rsid w:val="000B0BA1"/>
    <w:rsid w:val="000B120C"/>
    <w:rsid w:val="000B75F1"/>
    <w:rsid w:val="000D66ED"/>
    <w:rsid w:val="000E49F8"/>
    <w:rsid w:val="000E66E5"/>
    <w:rsid w:val="000F2576"/>
    <w:rsid w:val="00123E05"/>
    <w:rsid w:val="001418C8"/>
    <w:rsid w:val="00161B3B"/>
    <w:rsid w:val="00174993"/>
    <w:rsid w:val="00187ECF"/>
    <w:rsid w:val="001A044D"/>
    <w:rsid w:val="001B5059"/>
    <w:rsid w:val="001D2296"/>
    <w:rsid w:val="001D3908"/>
    <w:rsid w:val="001D564F"/>
    <w:rsid w:val="001E138D"/>
    <w:rsid w:val="001F2FBF"/>
    <w:rsid w:val="001F314D"/>
    <w:rsid w:val="002135F3"/>
    <w:rsid w:val="002224D1"/>
    <w:rsid w:val="00223050"/>
    <w:rsid w:val="00233719"/>
    <w:rsid w:val="00233CF9"/>
    <w:rsid w:val="00234541"/>
    <w:rsid w:val="002416A3"/>
    <w:rsid w:val="00263FC1"/>
    <w:rsid w:val="00270ADC"/>
    <w:rsid w:val="00283F65"/>
    <w:rsid w:val="0028432A"/>
    <w:rsid w:val="00293964"/>
    <w:rsid w:val="002944F5"/>
    <w:rsid w:val="002960FC"/>
    <w:rsid w:val="002B578C"/>
    <w:rsid w:val="002B5B9E"/>
    <w:rsid w:val="002C4DBB"/>
    <w:rsid w:val="002C5A29"/>
    <w:rsid w:val="002D4069"/>
    <w:rsid w:val="002D407E"/>
    <w:rsid w:val="002D6432"/>
    <w:rsid w:val="002E4EE7"/>
    <w:rsid w:val="002F012C"/>
    <w:rsid w:val="002F1899"/>
    <w:rsid w:val="002F792C"/>
    <w:rsid w:val="003073D2"/>
    <w:rsid w:val="00365F88"/>
    <w:rsid w:val="00367C05"/>
    <w:rsid w:val="00373F76"/>
    <w:rsid w:val="003905DD"/>
    <w:rsid w:val="00393695"/>
    <w:rsid w:val="003B65CF"/>
    <w:rsid w:val="003C2B99"/>
    <w:rsid w:val="003C4E43"/>
    <w:rsid w:val="003D4E19"/>
    <w:rsid w:val="003D6806"/>
    <w:rsid w:val="00402289"/>
    <w:rsid w:val="004067A2"/>
    <w:rsid w:val="0041466E"/>
    <w:rsid w:val="0043031F"/>
    <w:rsid w:val="0043362B"/>
    <w:rsid w:val="00435B5D"/>
    <w:rsid w:val="0044721B"/>
    <w:rsid w:val="00455D54"/>
    <w:rsid w:val="00464572"/>
    <w:rsid w:val="00475324"/>
    <w:rsid w:val="00487477"/>
    <w:rsid w:val="004F47B9"/>
    <w:rsid w:val="00510DEA"/>
    <w:rsid w:val="005126C2"/>
    <w:rsid w:val="00523E58"/>
    <w:rsid w:val="00526F4E"/>
    <w:rsid w:val="00531C2D"/>
    <w:rsid w:val="00554276"/>
    <w:rsid w:val="005740F2"/>
    <w:rsid w:val="00577C3C"/>
    <w:rsid w:val="00591924"/>
    <w:rsid w:val="005957AC"/>
    <w:rsid w:val="005C0B29"/>
    <w:rsid w:val="005C0BF6"/>
    <w:rsid w:val="005C1163"/>
    <w:rsid w:val="005C41FF"/>
    <w:rsid w:val="005D1623"/>
    <w:rsid w:val="005D3613"/>
    <w:rsid w:val="005D4CD6"/>
    <w:rsid w:val="005D5F5F"/>
    <w:rsid w:val="005E30AD"/>
    <w:rsid w:val="005E5E29"/>
    <w:rsid w:val="005E67DB"/>
    <w:rsid w:val="005F1431"/>
    <w:rsid w:val="005F65B7"/>
    <w:rsid w:val="00600C4C"/>
    <w:rsid w:val="00607FE3"/>
    <w:rsid w:val="00657078"/>
    <w:rsid w:val="00662CB6"/>
    <w:rsid w:val="00665D4C"/>
    <w:rsid w:val="006732ED"/>
    <w:rsid w:val="006824A6"/>
    <w:rsid w:val="00685714"/>
    <w:rsid w:val="006861EF"/>
    <w:rsid w:val="00690EF1"/>
    <w:rsid w:val="006A124C"/>
    <w:rsid w:val="006B6292"/>
    <w:rsid w:val="006C786C"/>
    <w:rsid w:val="006D261E"/>
    <w:rsid w:val="006D5C7F"/>
    <w:rsid w:val="006E1EBE"/>
    <w:rsid w:val="006F1A5E"/>
    <w:rsid w:val="007170B8"/>
    <w:rsid w:val="00717D4A"/>
    <w:rsid w:val="00730378"/>
    <w:rsid w:val="00740EB0"/>
    <w:rsid w:val="00753D5D"/>
    <w:rsid w:val="007604DE"/>
    <w:rsid w:val="00776B6D"/>
    <w:rsid w:val="00784A92"/>
    <w:rsid w:val="0078584A"/>
    <w:rsid w:val="007861DF"/>
    <w:rsid w:val="007A550F"/>
    <w:rsid w:val="007A70FD"/>
    <w:rsid w:val="007C39CF"/>
    <w:rsid w:val="007D7A92"/>
    <w:rsid w:val="00805020"/>
    <w:rsid w:val="00825B2D"/>
    <w:rsid w:val="00825C25"/>
    <w:rsid w:val="0084192B"/>
    <w:rsid w:val="00845350"/>
    <w:rsid w:val="008502EA"/>
    <w:rsid w:val="00855AE8"/>
    <w:rsid w:val="00862650"/>
    <w:rsid w:val="008719BD"/>
    <w:rsid w:val="008723F5"/>
    <w:rsid w:val="008728D7"/>
    <w:rsid w:val="0087685A"/>
    <w:rsid w:val="00882323"/>
    <w:rsid w:val="00891667"/>
    <w:rsid w:val="008A5498"/>
    <w:rsid w:val="008B54BA"/>
    <w:rsid w:val="008E42C6"/>
    <w:rsid w:val="009056A0"/>
    <w:rsid w:val="00911EF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61DE"/>
    <w:rsid w:val="009A5635"/>
    <w:rsid w:val="009B02EC"/>
    <w:rsid w:val="009B65F4"/>
    <w:rsid w:val="009C287E"/>
    <w:rsid w:val="009C324E"/>
    <w:rsid w:val="009E2615"/>
    <w:rsid w:val="009E4856"/>
    <w:rsid w:val="009F574C"/>
    <w:rsid w:val="00A03732"/>
    <w:rsid w:val="00A05832"/>
    <w:rsid w:val="00A0682A"/>
    <w:rsid w:val="00A13767"/>
    <w:rsid w:val="00A172CA"/>
    <w:rsid w:val="00A22E26"/>
    <w:rsid w:val="00A33B0C"/>
    <w:rsid w:val="00A347AB"/>
    <w:rsid w:val="00A34FB5"/>
    <w:rsid w:val="00A4575E"/>
    <w:rsid w:val="00A4636C"/>
    <w:rsid w:val="00A505C4"/>
    <w:rsid w:val="00A54037"/>
    <w:rsid w:val="00A66684"/>
    <w:rsid w:val="00A74268"/>
    <w:rsid w:val="00A86374"/>
    <w:rsid w:val="00AA4EB8"/>
    <w:rsid w:val="00AA737B"/>
    <w:rsid w:val="00AB1D66"/>
    <w:rsid w:val="00AB2745"/>
    <w:rsid w:val="00AD33DF"/>
    <w:rsid w:val="00AD6DDA"/>
    <w:rsid w:val="00AE2A53"/>
    <w:rsid w:val="00AF3331"/>
    <w:rsid w:val="00AF6F8E"/>
    <w:rsid w:val="00B02635"/>
    <w:rsid w:val="00B20B8C"/>
    <w:rsid w:val="00B3296B"/>
    <w:rsid w:val="00B460FF"/>
    <w:rsid w:val="00B52EBB"/>
    <w:rsid w:val="00B62423"/>
    <w:rsid w:val="00B6418E"/>
    <w:rsid w:val="00B752AB"/>
    <w:rsid w:val="00B909F1"/>
    <w:rsid w:val="00B918B5"/>
    <w:rsid w:val="00B97F98"/>
    <w:rsid w:val="00BA28BC"/>
    <w:rsid w:val="00BA4FE4"/>
    <w:rsid w:val="00BB0780"/>
    <w:rsid w:val="00BB6BB2"/>
    <w:rsid w:val="00BB7E5E"/>
    <w:rsid w:val="00BF6BD0"/>
    <w:rsid w:val="00BF7E3D"/>
    <w:rsid w:val="00C0014B"/>
    <w:rsid w:val="00C1129F"/>
    <w:rsid w:val="00C12A9F"/>
    <w:rsid w:val="00C15BC1"/>
    <w:rsid w:val="00C23A92"/>
    <w:rsid w:val="00C412CA"/>
    <w:rsid w:val="00C45757"/>
    <w:rsid w:val="00C50D94"/>
    <w:rsid w:val="00C54748"/>
    <w:rsid w:val="00C629FC"/>
    <w:rsid w:val="00C74029"/>
    <w:rsid w:val="00C74824"/>
    <w:rsid w:val="00C92655"/>
    <w:rsid w:val="00C941AA"/>
    <w:rsid w:val="00CB7364"/>
    <w:rsid w:val="00CC497A"/>
    <w:rsid w:val="00CD702D"/>
    <w:rsid w:val="00CE03D0"/>
    <w:rsid w:val="00CF05EC"/>
    <w:rsid w:val="00CF23D9"/>
    <w:rsid w:val="00D01A15"/>
    <w:rsid w:val="00D07ECE"/>
    <w:rsid w:val="00D1431E"/>
    <w:rsid w:val="00D50090"/>
    <w:rsid w:val="00D737A9"/>
    <w:rsid w:val="00D862E2"/>
    <w:rsid w:val="00D923B6"/>
    <w:rsid w:val="00D9399C"/>
    <w:rsid w:val="00DA2EAC"/>
    <w:rsid w:val="00DB7043"/>
    <w:rsid w:val="00DC3CE8"/>
    <w:rsid w:val="00DC4AA6"/>
    <w:rsid w:val="00DD5251"/>
    <w:rsid w:val="00DE04E4"/>
    <w:rsid w:val="00DE6E22"/>
    <w:rsid w:val="00DF21C6"/>
    <w:rsid w:val="00DF5F9F"/>
    <w:rsid w:val="00E05D8F"/>
    <w:rsid w:val="00E1788C"/>
    <w:rsid w:val="00E23D88"/>
    <w:rsid w:val="00E3108C"/>
    <w:rsid w:val="00E370FF"/>
    <w:rsid w:val="00E42A55"/>
    <w:rsid w:val="00E52636"/>
    <w:rsid w:val="00E57248"/>
    <w:rsid w:val="00E57778"/>
    <w:rsid w:val="00E67977"/>
    <w:rsid w:val="00E76A8E"/>
    <w:rsid w:val="00EA5002"/>
    <w:rsid w:val="00EC10DE"/>
    <w:rsid w:val="00EC6066"/>
    <w:rsid w:val="00EE4A6B"/>
    <w:rsid w:val="00EE61A0"/>
    <w:rsid w:val="00EE690A"/>
    <w:rsid w:val="00F0132E"/>
    <w:rsid w:val="00F10034"/>
    <w:rsid w:val="00F10CB7"/>
    <w:rsid w:val="00F22E0A"/>
    <w:rsid w:val="00F25EE3"/>
    <w:rsid w:val="00F31F6D"/>
    <w:rsid w:val="00F36D2D"/>
    <w:rsid w:val="00F402D7"/>
    <w:rsid w:val="00F40956"/>
    <w:rsid w:val="00F45029"/>
    <w:rsid w:val="00F55D8D"/>
    <w:rsid w:val="00F56DA7"/>
    <w:rsid w:val="00F60C93"/>
    <w:rsid w:val="00F64C00"/>
    <w:rsid w:val="00F67B83"/>
    <w:rsid w:val="00F74402"/>
    <w:rsid w:val="00F74BE2"/>
    <w:rsid w:val="00F77116"/>
    <w:rsid w:val="00F8659B"/>
    <w:rsid w:val="00F9762A"/>
    <w:rsid w:val="00F97CD4"/>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057AB4"/>
    <w:rPr>
      <w:color w:val="808080"/>
      <w:bdr w:space="0" w:sz="0" w:color="auto" w:val="none"/>
      <w:shd w:fill="auto" w:color="auto" w:val="clear"/>
    </w:rPr>
  </w:style>
  <w:style w:customStyle="true" w:styleId="eSPISCCParagraphDefaultFont" w:type="character">
    <w:name w:val="eSPIS_CC_Paragraph Default Font"/>
    <w:basedOn w:val="Zadanifontodlomka"/>
    <w:rsid w:val="00057A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7AB4"/>
    <w:rPr>
      <w:bdr w:space="0" w:sz="0" w:color="auto" w:val="none"/>
      <w:shd w:fill="FFFFCC" w:color="auto" w:val="clear"/>
      <w:lang w:val="hr-HR"/>
    </w:rPr>
  </w:style>
  <w:style w:customStyle="true" w:styleId="PozadinaSvijetloCrvena" w:type="character">
    <w:name w:val="Pozadina_SvijetloCrvena"/>
    <w:basedOn w:val="eSPISCCParagraphDefaultFont"/>
    <w:rsid w:val="00057A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7A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057AB4"/>
    <w:rPr>
      <w:color w:val="808080"/>
      <w:bdr w:color="auto" w:space="0" w:sz="0" w:val="none"/>
      <w:shd w:color="auto" w:fill="auto" w:val="clear"/>
    </w:rPr>
  </w:style>
  <w:style w:customStyle="1" w:styleId="eSPISCCParagraphDefaultFont" w:type="character">
    <w:name w:val="eSPIS_CC_Paragraph Default Font"/>
    <w:basedOn w:val="Zadanifontodlomka"/>
    <w:rsid w:val="00057A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7AB4"/>
    <w:rPr>
      <w:bdr w:color="auto" w:space="0" w:sz="0" w:val="none"/>
      <w:shd w:color="auto" w:fill="FFFFCC" w:val="clear"/>
      <w:lang w:val="hr-HR"/>
    </w:rPr>
  </w:style>
  <w:style w:customStyle="1" w:styleId="PozadinaSvijetloCrvena" w:type="character">
    <w:name w:val="Pozadina_SvijetloCrvena"/>
    <w:basedOn w:val="eSPISCCParagraphDefaultFont"/>
    <w:rsid w:val="00057A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7A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992681272">
      <w:bodyDiv w:val="true"/>
      <w:marLeft w:val="0"/>
      <w:marRight w:val="0"/>
      <w:marTop w:val="0"/>
      <w:marBottom w:val="0"/>
      <w:divBdr>
        <w:top w:space="0" w:sz="0" w:color="auto" w:val="none"/>
        <w:left w:space="0" w:sz="0" w:color="auto" w:val="none"/>
        <w:bottom w:space="0" w:sz="0" w:color="auto" w:val="none"/>
        <w:right w:space="0" w:sz="0" w:color="auto" w:val="none"/>
      </w:divBdr>
    </w:div>
    <w:div w:id="1027416189">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5025</izvorni_sadrzaj>
    <derivirana_varijabla naziv="DomainObject.Predmet.Broj_1">5025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St-5025/2016</izvorni_sadrzaj>
    <derivirana_varijabla naziv="DomainObject.Predmet.OznakaBroj_1">St-5025/2016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MIŠ, d.o.o. za nakladničku i grafičku djelatnost zastupanog po punomoćniku Snježana Sremić</izvorni_sadrzaj>
    <derivirana_varijabla naziv="DomainObject.Predmet.ProtustrankaFormated_1">  MIŠ, d.o.o. za nakladničku i grafičku djelatnost zastupanog po punomoćniku Snježana Sremić</derivirana_varijabla>
  </DomainObject.Predmet.ProtustrankaFormated>
  <DomainObject.Predmet.ProtustrankaFormatedOIB>
    <izvorni_sadrzaj>  MIŠ, d.o.o. za nakladničku i grafičku djelatnost, OIB 86035476948 zastupanog po punomoćniku Snježana Sremić</izvorni_sadrzaj>
    <derivirana_varijabla naziv="DomainObject.Predmet.ProtustrankaFormatedOIB_1">  MIŠ, d.o.o. za nakladničku i grafičku djelatnost, OIB 86035476948 zastupanog po punomoćniku Snježana Sremić</derivirana_varijabla>
  </DomainObject.Predmet.ProtustrankaFormatedOIB>
  <DomainObject.Predmet.ProtustrankaFormatedWithAdress>
    <izvorni_sadrzaj> MIŠ, d.o.o. za nakladničku i grafičku djelatnost, Nova cesta 136/a, 10000 Zagreb zastupanog po punomoćniku Snježana Sremić</izvorni_sadrzaj>
    <derivirana_varijabla naziv="DomainObject.Predmet.ProtustrankaFormatedWithAdress_1"> MIŠ, d.o.o. za nakladničku i grafičku djelatnost, Nova cesta 136/a, 10000 Zagreb zastupanog po punomoćniku Snježana Sremić</derivirana_varijabla>
  </DomainObject.Predmet.ProtustrankaFormatedWithAdress>
  <DomainObject.Predmet.ProtustrankaFormatedWithAdressOIB>
    <izvorni_sadrzaj> MIŠ, d.o.o. za nakladničku i grafičku djelatnost, OIB 86035476948, Nova cesta 136/a, 10000 Zagreb zastupanog po punomoćniku Snježana Sremić</izvorni_sadrzaj>
    <derivirana_varijabla naziv="DomainObject.Predmet.ProtustrankaFormatedWithAdressOIB_1"> MIŠ, d.o.o. za nakladničku i grafičku djelatnost, OIB 86035476948, Nova cesta 136/a, 10000 Zagreb zastupanog po punomoćniku Snježana Sremić</derivirana_varijabla>
  </DomainObject.Predmet.ProtustrankaFormatedWithAdressOIB>
  <DomainObject.Predmet.ProtustrankaWithAdress>
    <izvorni_sadrzaj>MIŠ, d.o.o. za nakladničku i grafičku djelatnost Nova cesta 136/a, 10000 Zagreb</izvorni_sadrzaj>
    <derivirana_varijabla naziv="DomainObject.Predmet.ProtustrankaWithAdress_1">MIŠ, d.o.o. za nakladničku i grafičku djelatnost Nova cesta 136/a, 10000 Zagreb</derivirana_varijabla>
  </DomainObject.Predmet.ProtustrankaWithAdress>
  <DomainObject.Predmet.ProtustrankaWithAdressOIB>
    <izvorni_sadrzaj>MIŠ, d.o.o. za nakladničku i grafičku djelatnost, OIB 86035476948, Nova cesta 136/a, 10000 Zagreb</izvorni_sadrzaj>
    <derivirana_varijabla naziv="DomainObject.Predmet.ProtustrankaWithAdressOIB_1">MIŠ, d.o.o. za nakladničku i grafičku djelatnost, OIB 86035476948, Nova cesta 136/a, 10000 Zagreb</derivirana_varijabla>
  </DomainObject.Predmet.ProtustrankaWithAdressOIB>
  <DomainObject.Predmet.ProtustrankaNazivFormated>
    <izvorni_sadrzaj>MIŠ, d.o.o. za nakladničku i grafičku djelatnost</izvorni_sadrzaj>
    <derivirana_varijabla naziv="DomainObject.Predmet.ProtustrankaNazivFormated_1">MIŠ, d.o.o. za nakladničku i grafičku djelatnost</derivirana_varijabla>
  </DomainObject.Predmet.ProtustrankaNazivFormated>
  <DomainObject.Predmet.ProtustrankaNazivFormatedOIB>
    <izvorni_sadrzaj>MIŠ, d.o.o. za nakladničku i grafičku djelatnost, OIB 86035476948</izvorni_sadrzaj>
    <derivirana_varijabla naziv="DomainObject.Predmet.ProtustrankaNazivFormatedOIB_1">MIŠ, d.o.o. za nakladničku i grafičku djelatnost, OIB 86035476948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MIŠ, d.o.o. za nakladničku i grafičku djelatnost zastupanog po punomoćniku Snježana Sremić</item>
    </izvorni_sadrzaj>
    <derivirana_varijabla naziv="DomainObject.Predmet.ProtuStrankaListFormated_1">
      <item>MIŠ, d.o.o. za nakladničku i grafičku djelatnost zastupanog po punomoćniku Snježana Sremić</item>
    </derivirana_varijabla>
  </DomainObject.Predmet.ProtuStrankaListFormated>
  <DomainObject.Predmet.ProtuStrankaListFormatedOIB>
    <izvorni_sadrzaj>
      <item>MIŠ, d.o.o. za nakladničku i grafičku djelatnost, OIB 86035476948 zastupanog po punomoćniku Snježana Sremić</item>
    </izvorni_sadrzaj>
    <derivirana_varijabla naziv="DomainObject.Predmet.ProtuStrankaListFormatedOIB_1">
      <item>MIŠ, d.o.o. za nakladničku i grafičku djelatnost, OIB 86035476948 zastupanog po punomoćniku Snježana Sremić</item>
    </derivirana_varijabla>
  </DomainObject.Predmet.ProtuStrankaListFormatedOIB>
  <DomainObject.Predmet.ProtuStrankaListFormatedWithAdress>
    <izvorni_sadrzaj>
      <item>MIŠ, d.o.o. za nakladničku i grafičku djelatnost, Nova cesta 136/a, 10000 Zagreb zastupanog po punomoćniku Snježana Sremić</item>
    </izvorni_sadrzaj>
    <derivirana_varijabla naziv="DomainObject.Predmet.ProtuStrankaListFormatedWithAdress_1">
      <item>MIŠ, d.o.o. za nakladničku i grafičku djelatnost, Nova cesta 136/a, 10000 Zagreb zastupanog po punomoćniku Snježana Sremić</item>
    </derivirana_varijabla>
  </DomainObject.Predmet.ProtuStrankaListFormatedWithAdress>
  <DomainObject.Predmet.ProtuStrankaListFormatedWithAdressOIB>
    <izvorni_sadrzaj>
      <item>MIŠ, d.o.o. za nakladničku i grafičku djelatnost, OIB 86035476948, Nova cesta 136/a, 10000 Zagreb zastupanog po punomoćniku Snježana Sremić</item>
    </izvorni_sadrzaj>
    <derivirana_varijabla naziv="DomainObject.Predmet.ProtuStrankaListFormatedWithAdressOIB_1">
      <item>MIŠ, d.o.o. za nakladničku i grafičku djelatnost, OIB 86035476948, Nova cesta 136/a, 10000 Zagreb zastupanog po punomoćniku Snježana Sremić</item>
    </derivirana_varijabla>
  </DomainObject.Predmet.ProtuStrankaListFormatedWithAdressOIB>
  <DomainObject.Predmet.ProtuStrankaListNazivFormated>
    <izvorni_sadrzaj>
      <item>MIŠ, d.o.o. za nakladničku i grafičku djelatnost</item>
    </izvorni_sadrzaj>
    <derivirana_varijabla naziv="DomainObject.Predmet.ProtuStrankaListNazivFormated_1">
      <item>MIŠ, d.o.o. za nakladničku i grafičku djelatnost</item>
    </derivirana_varijabla>
  </DomainObject.Predmet.ProtuStrankaListNazivFormated>
  <DomainObject.Predmet.ProtuStrankaListNazivFormatedOIB>
    <izvorni_sadrzaj>
      <item>MIŠ, d.o.o. za nakladničku i grafičku djelatnost, OIB 86035476948</item>
    </izvorni_sadrzaj>
    <derivirana_varijabla naziv="DomainObject.Predmet.ProtuStrankaListNazivFormatedOIB_1">
      <item>MIŠ, d.o.o. za nakladničku i grafičku djelatnost, OIB 86035476948</item>
    </derivirana_varijabla>
  </DomainObject.Predmet.ProtuStrankaListNazivFormatedOIB>
  <DomainObject.Predmet.OstaliListFormated>
    <izvorni_sadrzaj>
      <item>Snježana Sremić punomoćnica sudionika u postupku MIŠ, d.o.o. za nakladničku i grafičku djelatnost</item>
      <item>Danijela Božić</item>
    </izvorni_sadrzaj>
    <derivirana_varijabla naziv="DomainObject.Predmet.OstaliListFormated_1">
      <item>Snježana Sremić punomoćnica sudionika u postupku MIŠ, d.o.o. za nakladničku i grafičku djelatnost</item>
      <item>Danijela Božić</item>
    </derivirana_varijabla>
  </DomainObject.Predmet.OstaliListFormated>
  <DomainObject.Predmet.OstaliListFormatedOIB>
    <izvorni_sadrzaj>
      <item>Snježana Sremić, OIB 49230449770 punomoćnica sudionika u postupku MIŠ, d.o.o. za nakladničku i grafičku djelatnost</item>
      <item>Danijela Božić, OIB 70393698175</item>
    </izvorni_sadrzaj>
    <derivirana_varijabla naziv="DomainObject.Predmet.OstaliListFormatedOIB_1">
      <item>Snježana Sremić, OIB 49230449770 punomoćnica sudionika u postupku MIŠ, d.o.o. za nakladničku i grafičku djelatnost</item>
      <item>Danijela Božić, OIB 70393698175</item>
    </derivirana_varijabla>
  </DomainObject.Predmet.OstaliListFormatedOIB>
  <DomainObject.Predmet.OstaliListFormatedWithAdress>
    <izvorni_sadrzaj>
      <item>Snježana Sremić, Božidara Adžije 17, 10000 Zagreb punomoćnica sudionika u postupku MIŠ, d.o.o. za nakladničku i grafičku djelatnost</item>
      <item>Danijela Božić, Ulica grada Vukovara 269 d, 10000 Zagreb</item>
    </izvorni_sadrzaj>
    <derivirana_varijabla naziv="DomainObject.Predmet.OstaliListFormatedWithAdress_1">
      <item>Snježana Sremić, Božidara Adžije 17, 10000 Zagreb punomoćnica sudionika u postupku MIŠ, d.o.o. za nakladničku i grafičku djelatnost</item>
      <item>Danijela Božić, Ulica grada Vukovara 269 d, 10000 Zagreb</item>
    </derivirana_varijabla>
  </DomainObject.Predmet.OstaliListFormatedWithAdress>
  <DomainObject.Predmet.OstaliListFormatedWithAdressOIB>
    <izvorni_sadrzaj>
      <item>Snježana Sremić, OIB 49230449770, Božidara Adžije 17, 10000 Zagreb punomoćnica sudionika u postupku MIŠ, d.o.o. za nakladničku i grafičku djelatnost</item>
      <item>Danijela Božić, OIB 70393698175, Ulica grada Vukovara 269 d, 10000 Zagreb</item>
    </izvorni_sadrzaj>
    <derivirana_varijabla naziv="DomainObject.Predmet.OstaliListFormatedWithAdressOIB_1">
      <item>Snježana Sremić, OIB 49230449770, Božidara Adžije 17, 10000 Zagreb punomoćnica sudionika u postupku MIŠ, d.o.o. za nakladničku i grafičku djelatnost</item>
      <item>Danijela Božić, OIB 70393698175, Ulica grada Vukovara 269 d, 10000 Zagreb</item>
    </derivirana_varijabla>
  </DomainObject.Predmet.OstaliListFormatedWithAdressOIB>
  <DomainObject.Predmet.OstaliListNazivFormated>
    <izvorni_sadrzaj>
      <item>Snježana Sremić</item>
      <item>Danijela Božić</item>
    </izvorni_sadrzaj>
    <derivirana_varijabla naziv="DomainObject.Predmet.OstaliListNazivFormated_1">
      <item>Snježana Sremić</item>
      <item>Danijela Božić</item>
    </derivirana_varijabla>
  </DomainObject.Predmet.OstaliListNazivFormated>
  <DomainObject.Predmet.OstaliListNazivFormatedOIB>
    <izvorni_sadrzaj>
      <item>Snježana Sremić, OIB 49230449770</item>
      <item>Danijela Božić, OIB 70393698175</item>
    </izvorni_sadrzaj>
    <derivirana_varijabla naziv="DomainObject.Predmet.OstaliListNazivFormatedOIB_1">
      <item>Snježana Sremić, OIB 49230449770</item>
      <item>Danijela Božić, OIB 70393698175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MIŠ, d.o.o. za nakladničku i grafičku djelatnost</izvorni_sadrzaj>
    <derivirana_varijabla naziv="DomainObject.Predmet.ProtustrankaIDrugi_1">MIŠ, d.o.o. za nakladničku i grafičku djelatnost</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MIŠ, d.o.o. za nakladničku i grafičku djelatnost, OIB 86035476948, Nova cesta 136/a, 10000 Zagreb</izvorni_sadrzaj>
    <derivirana_varijabla naziv="DomainObject.Predmet.ProtustrankaIDrugiAdressOIB_1">MIŠ, d.o.o. za nakladničku i grafičku djelatnost, OIB 86035476948, Nova cesta 136/a,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MIŠ, d.o.o. za nakladničku i grafičku djelatnost</item>
      <item>vjerovnici</item>
      <item>Snježana Sremić</item>
      <item>Danijela Božić</item>
    </izvorni_sadrzaj>
    <derivirana_varijabla naziv="DomainObject.Predmet.SudioniciListNaziv_1">
      <item>FINA Regionalni centar Zagreb</item>
      <item>MIŠ, d.o.o. za nakladničku i grafičku djelatnost</item>
      <item>vjerovnici</item>
      <item>Snježana Sremić</item>
      <item>Danijela Božić</item>
    </derivirana_varijabla>
  </DomainObject.Predmet.SudioniciListNaziv>
  <DomainObject.Predmet.SudioniciListAdressOIB>
    <izvorni_sadrzaj>
      <item>FINA Regionalni centar Zagreb, OIB 85821130368, Trg svibanjskih žrtava 1995. br. 1,10000 Zagreb</item>
      <item>MIŠ, d.o.o. za nakladničku i grafičku djelatnost, OIB 86035476948, Nova cesta 136/a,10000 Zagreb</item>
      <item>vjerovnici</item>
      <item>Snježana Sremić, OIB 49230449770, Božidara Adžije 17,10000 Zagreb</item>
      <item>Danijela Božić, OIB 70393698175, Ulica grada Vukovara 269 d,10000 Zagreb</item>
    </izvorni_sadrzaj>
    <derivirana_varijabla naziv="DomainObject.Predmet.SudioniciListAdressOIB_1">
      <item>FINA Regionalni centar Zagreb, OIB 85821130368, Trg svibanjskih žrtava 1995. br. 1,10000 Zagreb</item>
      <item>MIŠ, d.o.o. za nakladničku i grafičku djelatnost, OIB 86035476948, Nova cesta 136/a,10000 Zagreb</item>
      <item>vjerovnici</item>
      <item>Snježana Sremić, OIB 49230449770, Božidara Adžije 17,10000 Zagreb</item>
      <item>Danijela Božić, OIB 70393698175,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86035476948</item>
      <item>, OIB null</item>
      <item>, OIB 49230449770</item>
      <item>, OIB 70393698175</item>
    </izvorni_sadrzaj>
    <derivirana_varijabla naziv="DomainObject.Predmet.SudioniciListNazivOIB_1">
      <item>, OIB 85821130368</item>
      <item>, OIB 86035476948</item>
      <item>, OIB null</item>
      <item>, OIB 49230449770</item>
      <item>, OIB 70393698175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1142</properties:Words>
  <properties:Characters>6204</properties:Characters>
  <properties:Lines>140</properties:Lines>
  <properties:Paragraphs>42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2018-08-16T11:15:00Z</dcterms:created>
  <dc:creator>Korisnik</dc:creator>
  <cp:lastModifiedBy>Renata Klokočki</cp:lastModifiedBy>
  <cp:lastPrinted>2018-08-16T11:58:00Z</cp:lastPrinted>
  <dcterms:modified xmlns:xsi="http://www.w3.org/2001/XMLSchema-instance" xsi:type="dcterms:W3CDTF">2018-08-16T11:59:00Z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stečajnog postupka-MIŠ,.docx)</vt:lpwstr>
  </prop:property>
  <prop:property name="CC_coloring" pid="4" fmtid="{D5CDD505-2E9C-101B-9397-08002B2CF9AE}">
    <vt:bool>false</vt:bool>
  </prop:property>
  <prop:property name="BrojStranica" pid="5" fmtid="{D5CDD505-2E9C-101B-9397-08002B2CF9AE}">
    <vt:i4>3</vt:i4>
  </prop:property>
</prop:Properties>
</file>