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4ffa1" w14:paraId="9f4ffa1" w:rsidRDefault="001A1B91" w:rsidP="00910611" w:rsidR="001A1B9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A1B91" w:rsidP="00910611" w:rsidR="001A1B91" w:rsidRPr="001A1B91">
      <w:pPr>
        <w:rPr>
          <w:rFonts w:hAnsi="Times New Roman" w:ascii="Times New Roman"/>
          <w:b w:val="false"/>
        </w:rPr>
      </w:pPr>
      <w:r w:rsidRPr="001A1B91">
        <w:rPr>
          <w:rFonts w:eastAsia="MS Mincho" w:hAnsi="Times New Roman" w:ascii="Times New Roman"/>
          <w:b w:val="false"/>
        </w:rPr>
        <w:t xml:space="preserve">   REPUBLIKA HRVATSKA</w:t>
      </w:r>
    </w:p>
    <w:p w:rsidRDefault="001A1B91" w:rsidP="00910611" w:rsidR="001A1B91" w:rsidRPr="001A1B91">
      <w:pPr>
        <w:rPr>
          <w:rFonts w:hAnsi="Times New Roman" w:ascii="Times New Roman"/>
          <w:b w:val="false"/>
        </w:rPr>
      </w:pPr>
      <w:r w:rsidRPr="001A1B91">
        <w:rPr>
          <w:rFonts w:eastAsia="MS Mincho" w:hAnsi="Times New Roman" w:ascii="Times New Roman"/>
          <w:b w:val="false"/>
        </w:rPr>
        <w:t>TRGOVAČKI SUD U RIJECI</w:t>
      </w:r>
    </w:p>
    <w:p w:rsidRDefault="001A1B91" w:rsidR="001A1B91" w:rsidRPr="001A1B91">
      <w:pPr>
        <w:rPr>
          <w:rFonts w:eastAsia="MS Mincho" w:hAnsi="Times New Roman" w:ascii="Times New Roman"/>
          <w:b w:val="false"/>
        </w:rPr>
      </w:pPr>
      <w:r w:rsidRPr="001A1B91">
        <w:rPr>
          <w:rFonts w:eastAsia="MS Mincho" w:hAnsi="Times New Roman" w:ascii="Times New Roman"/>
          <w:b w:val="false"/>
        </w:rPr>
        <w:t xml:space="preserve">       Rijeka, Zadarska 1 i 3</w:t>
      </w:r>
    </w:p>
    <w:p w:rsidRDefault="004008DD" w:rsidP="004008DD" w:rsidR="004008DD" w:rsidRPr="004008DD">
      <w:pPr>
        <w:jc w:val="center"/>
        <w:rPr>
          <w:rFonts w:hAnsi="Times New Roman" w:ascii="Times New Roman"/>
          <w:bCs/>
          <w:lang w:val="hr-HR"/>
        </w:rPr>
      </w:pPr>
      <w:r>
        <w:rPr>
          <w:rFonts w:hAnsi="Times New Roman" w:ascii="Times New Roman"/>
          <w:lang w:val="hr-HR"/>
        </w:rPr>
        <w:t>R E P U B L I K A    H R V A T S K A</w:t>
      </w:r>
    </w:p>
    <w:p w:rsidRDefault="00636619" w:rsidP="002C1E6C" w:rsidR="00636619" w:rsidRPr="004008DD">
      <w:pPr>
        <w:jc w:val="center"/>
        <w:rPr>
          <w:rFonts w:hAnsi="Times New Roman" w:ascii="Times New Roman"/>
          <w:bCs/>
          <w:lang w:val="hr-HR"/>
        </w:rPr>
      </w:pPr>
    </w:p>
    <w:p w:rsidRDefault="002C1E6C" w:rsidP="002C1E6C" w:rsidR="002C1E6C" w:rsidRPr="004008DD">
      <w:pPr>
        <w:jc w:val="center"/>
        <w:rPr>
          <w:rFonts w:hAnsi="Times New Roman" w:ascii="Times New Roman"/>
          <w:bCs/>
          <w:lang w:val="hr-HR"/>
        </w:rPr>
      </w:pPr>
      <w:r w:rsidRPr="004008DD">
        <w:rPr>
          <w:rFonts w:hAnsi="Times New Roman" w:ascii="Times New Roman"/>
          <w:bCs/>
          <w:lang w:val="hr-HR"/>
        </w:rPr>
        <w:t>R J E Š E N J E</w:t>
      </w:r>
    </w:p>
    <w:p w:rsidRDefault="005213D4" w:rsidP="002C1E6C" w:rsidR="005213D4" w:rsidRPr="004008DD">
      <w:pPr>
        <w:jc w:val="center"/>
        <w:rPr>
          <w:rFonts w:hAnsi="Times New Roman" w:ascii="Times New Roman"/>
          <w:b w:val="false"/>
          <w:lang w:val="hr-HR"/>
        </w:rPr>
      </w:pPr>
    </w:p>
    <w:p w:rsidRDefault="002C1E6C" w:rsidP="004008DD" w:rsidR="002C1E6C" w:rsidRPr="004008DD">
      <w:pPr>
        <w:ind w:firstLine="720"/>
        <w:jc w:val="both"/>
        <w:rPr>
          <w:rFonts w:hAnsi="Times New Roman" w:ascii="Times New Roman"/>
          <w:b w:val="false"/>
          <w:lang w:val="hr-HR"/>
        </w:rPr>
      </w:pPr>
      <w:r w:rsidRPr="004008DD">
        <w:rPr>
          <w:rFonts w:hAnsi="Times New Roman" w:ascii="Times New Roman"/>
          <w:b w:val="false"/>
          <w:lang w:val="hr-HR"/>
        </w:rPr>
        <w:t>Trgovački sud u Rijeci,</w:t>
      </w:r>
      <w:r w:rsidR="00AB50A8">
        <w:rPr>
          <w:rFonts w:hAnsi="Times New Roman" w:ascii="Times New Roman"/>
          <w:b w:val="false"/>
          <w:lang w:val="hr-HR"/>
        </w:rPr>
        <w:t xml:space="preserve"> </w:t>
      </w:r>
      <w:r w:rsidR="00AB50A8" w:rsidRPr="00AB50A8">
        <w:rPr>
          <w:rFonts w:hAnsi="Times New Roman" w:ascii="Times New Roman"/>
          <w:b w:val="false"/>
          <w:lang w:val="hr-HR"/>
        </w:rPr>
        <w:t>OIB 88785964957</w:t>
      </w:r>
      <w:r w:rsidR="00AB50A8">
        <w:rPr>
          <w:rFonts w:hAnsi="Times New Roman" w:ascii="Times New Roman"/>
          <w:b w:val="false"/>
          <w:lang w:val="hr-HR"/>
        </w:rPr>
        <w:t>,</w:t>
      </w:r>
      <w:r w:rsidRPr="004008DD">
        <w:rPr>
          <w:rFonts w:hAnsi="Times New Roman" w:ascii="Times New Roman"/>
          <w:b w:val="false"/>
          <w:lang w:val="hr-HR"/>
        </w:rPr>
        <w:t xml:space="preserve"> po stečajnom sucu Danieli Korlević, u stečajnom postupku nad </w:t>
      </w:r>
      <w:r w:rsidR="00CF38D4">
        <w:rPr>
          <w:rFonts w:hAnsi="Times New Roman" w:ascii="Times New Roman"/>
          <w:b w:val="false"/>
          <w:lang w:val="hr-HR"/>
        </w:rPr>
        <w:t>dužnik</w:t>
      </w:r>
      <w:r w:rsidR="008D6EFB">
        <w:rPr>
          <w:rFonts w:hAnsi="Times New Roman" w:ascii="Times New Roman"/>
          <w:b w:val="false"/>
          <w:lang w:val="hr-HR"/>
        </w:rPr>
        <w:t>om</w:t>
      </w:r>
      <w:r w:rsidR="00804870">
        <w:rPr>
          <w:rFonts w:hAnsi="Times New Roman" w:ascii="Times New Roman"/>
          <w:b w:val="false"/>
          <w:lang w:val="hr-HR"/>
        </w:rPr>
        <w:t xml:space="preserve"> </w:t>
      </w:r>
      <w:r w:rsidR="000E10F4" w:rsidRPr="000E10F4">
        <w:rPr>
          <w:rFonts w:hAnsi="Times New Roman" w:ascii="Times New Roman"/>
          <w:lang w:val="hr-HR"/>
        </w:rPr>
        <w:t>VILA BRATOVIĆI d.o.o. za trgovinu i poslovanje nekretninama, VIŠKOVO, Trtni 83, OIB 62185188579</w:t>
      </w:r>
      <w:r w:rsidR="00AB50A8">
        <w:rPr>
          <w:rFonts w:hAnsi="Times New Roman" w:ascii="Times New Roman"/>
          <w:lang w:val="hr-HR"/>
        </w:rPr>
        <w:t>,</w:t>
      </w:r>
      <w:r w:rsidR="00B413C2" w:rsidRPr="00804870">
        <w:rPr>
          <w:rFonts w:hAnsi="Times New Roman" w:ascii="Times New Roman"/>
          <w:lang w:val="hr-HR"/>
        </w:rPr>
        <w:t xml:space="preserve"> </w:t>
      </w:r>
      <w:r w:rsidRPr="004008DD">
        <w:rPr>
          <w:rFonts w:hAnsi="Times New Roman" w:ascii="Times New Roman"/>
          <w:b w:val="false"/>
          <w:lang w:val="hr-HR"/>
        </w:rPr>
        <w:t>dana</w:t>
      </w:r>
      <w:r w:rsidR="004F58B8" w:rsidRPr="004008DD">
        <w:rPr>
          <w:rFonts w:hAnsi="Times New Roman" w:ascii="Times New Roman"/>
          <w:b w:val="false"/>
          <w:lang w:val="hr-HR"/>
        </w:rPr>
        <w:t xml:space="preserve"> </w:t>
      </w:r>
      <w:r w:rsidR="000E10F4">
        <w:rPr>
          <w:rFonts w:hAnsi="Times New Roman" w:ascii="Times New Roman"/>
          <w:b w:val="false"/>
          <w:lang w:val="hr-HR"/>
        </w:rPr>
        <w:t>18. listopada</w:t>
      </w:r>
      <w:r w:rsidR="00AB50A8">
        <w:rPr>
          <w:rFonts w:hAnsi="Times New Roman" w:ascii="Times New Roman"/>
          <w:b w:val="false"/>
          <w:lang w:val="hr-HR"/>
        </w:rPr>
        <w:t xml:space="preserve"> 2017</w:t>
      </w:r>
      <w:r w:rsidR="00636619">
        <w:rPr>
          <w:rFonts w:hAnsi="Times New Roman" w:ascii="Times New Roman"/>
          <w:b w:val="false"/>
          <w:lang w:val="hr-HR"/>
        </w:rPr>
        <w:t>.</w:t>
      </w:r>
      <w:r w:rsidRPr="004008DD">
        <w:rPr>
          <w:rFonts w:hAnsi="Times New Roman" w:ascii="Times New Roman"/>
          <w:b w:val="false"/>
          <w:lang w:val="hr-HR"/>
        </w:rPr>
        <w:t xml:space="preserve"> godine</w:t>
      </w:r>
    </w:p>
    <w:p w:rsidRDefault="006C6165" w:rsidP="002C1E6C" w:rsidR="006C6165" w:rsidRPr="004008DD">
      <w:pPr>
        <w:jc w:val="both"/>
        <w:rPr>
          <w:rFonts w:hAnsi="Times New Roman" w:ascii="Times New Roman"/>
          <w:b w:val="false"/>
          <w:lang w:val="hr-HR"/>
        </w:rPr>
      </w:pPr>
    </w:p>
    <w:p w:rsidRDefault="002C1E6C" w:rsidP="00C67912" w:rsidR="00C67912" w:rsidRPr="00185D12">
      <w:pPr>
        <w:jc w:val="center"/>
        <w:rPr>
          <w:rFonts w:hAnsi="Times New Roman" w:ascii="Times New Roman"/>
          <w:lang w:val="hr-HR"/>
        </w:rPr>
      </w:pPr>
      <w:r w:rsidRPr="00185D12">
        <w:rPr>
          <w:rFonts w:hAnsi="Times New Roman" w:ascii="Times New Roman"/>
          <w:lang w:val="hr-HR"/>
        </w:rPr>
        <w:t>r i j e š i o</w:t>
      </w:r>
      <w:r w:rsidR="004F58B8" w:rsidRPr="00185D12">
        <w:rPr>
          <w:rFonts w:hAnsi="Times New Roman" w:ascii="Times New Roman"/>
          <w:lang w:val="hr-HR"/>
        </w:rPr>
        <w:t xml:space="preserve"> </w:t>
      </w:r>
      <w:r w:rsidR="004008DD" w:rsidRPr="00185D12">
        <w:rPr>
          <w:rFonts w:hAnsi="Times New Roman" w:ascii="Times New Roman"/>
          <w:lang w:val="hr-HR"/>
        </w:rPr>
        <w:t xml:space="preserve"> </w:t>
      </w:r>
      <w:r w:rsidRPr="00185D12">
        <w:rPr>
          <w:rFonts w:hAnsi="Times New Roman" w:ascii="Times New Roman"/>
          <w:lang w:val="hr-HR"/>
        </w:rPr>
        <w:t xml:space="preserve">  j e</w:t>
      </w:r>
    </w:p>
    <w:p w:rsidRDefault="00C67912" w:rsidP="00C67912" w:rsidR="00C67912">
      <w:pPr>
        <w:jc w:val="center"/>
        <w:rPr>
          <w:rFonts w:hAnsi="Times New Roman" w:ascii="Times New Roman"/>
          <w:b w:val="false"/>
          <w:lang w:val="hr-HR"/>
        </w:rPr>
      </w:pPr>
    </w:p>
    <w:p w:rsidRDefault="000E10F4" w:rsidP="000E10F4" w:rsidR="009B1DFB">
      <w:pPr>
        <w:pStyle w:val="Odlomakpopisa"/>
        <w:ind w:left="0"/>
        <w:jc w:val="both"/>
        <w:rPr>
          <w:rFonts w:hAnsi="Times New Roman" w:ascii="Times New Roman"/>
          <w:b w:val="false"/>
          <w:lang w:val="hr-HR"/>
        </w:rPr>
      </w:pPr>
      <w:r>
        <w:rPr>
          <w:rFonts w:hAnsi="Times New Roman" w:ascii="Times New Roman"/>
          <w:b w:val="false"/>
          <w:lang w:val="hr-HR"/>
        </w:rPr>
        <w:tab/>
      </w:r>
      <w:r w:rsidR="00AB50A8" w:rsidRPr="00AB50A8">
        <w:rPr>
          <w:rFonts w:hAnsi="Times New Roman" w:ascii="Times New Roman"/>
          <w:b w:val="false"/>
          <w:lang w:val="hr-HR"/>
        </w:rPr>
        <w:t>Za</w:t>
      </w:r>
      <w:r w:rsidR="009B1DFB" w:rsidRPr="00AB50A8">
        <w:rPr>
          <w:rFonts w:hAnsi="Times New Roman" w:ascii="Times New Roman"/>
          <w:b w:val="false"/>
          <w:lang w:val="hr-HR"/>
        </w:rPr>
        <w:t>vršno ročište</w:t>
      </w:r>
      <w:r w:rsidR="008B6671" w:rsidRPr="00AB50A8">
        <w:rPr>
          <w:rFonts w:hAnsi="Times New Roman" w:ascii="Times New Roman"/>
          <w:b w:val="false"/>
          <w:lang w:val="hr-HR"/>
        </w:rPr>
        <w:t xml:space="preserve"> </w:t>
      </w:r>
      <w:r w:rsidR="009B1DFB" w:rsidRPr="00AB50A8">
        <w:rPr>
          <w:rFonts w:hAnsi="Times New Roman" w:ascii="Times New Roman"/>
          <w:b w:val="false"/>
          <w:lang w:val="hr-HR"/>
        </w:rPr>
        <w:t>vjerovnika (Skupština vjero</w:t>
      </w:r>
      <w:r w:rsidR="00C67912" w:rsidRPr="00AB50A8">
        <w:rPr>
          <w:rFonts w:hAnsi="Times New Roman" w:ascii="Times New Roman"/>
          <w:b w:val="false"/>
          <w:lang w:val="hr-HR"/>
        </w:rPr>
        <w:t xml:space="preserve">vnika) u stečajnom postupku </w:t>
      </w:r>
      <w:r w:rsidR="00CF38D4" w:rsidRPr="00AB50A8">
        <w:rPr>
          <w:rFonts w:hAnsi="Times New Roman" w:ascii="Times New Roman"/>
          <w:b w:val="false"/>
          <w:lang w:val="hr-HR"/>
        </w:rPr>
        <w:t xml:space="preserve">nad </w:t>
      </w:r>
      <w:r w:rsidR="008D6EFB" w:rsidRPr="00AB50A8">
        <w:rPr>
          <w:rFonts w:hAnsi="Times New Roman" w:ascii="Times New Roman"/>
          <w:b w:val="false"/>
          <w:lang w:val="hr-HR"/>
        </w:rPr>
        <w:t>dužnikom</w:t>
      </w:r>
      <w:r w:rsidR="00CF38D4" w:rsidRPr="00AB50A8">
        <w:rPr>
          <w:rFonts w:hAnsi="Times New Roman" w:ascii="Times New Roman"/>
          <w:b w:val="false"/>
          <w:lang w:val="hr-HR"/>
        </w:rPr>
        <w:t xml:space="preserve"> </w:t>
      </w:r>
      <w:r w:rsidRPr="000E10F4">
        <w:rPr>
          <w:rFonts w:hAnsi="Times New Roman" w:ascii="Times New Roman"/>
        </w:rPr>
        <w:t>VILA BRATOVIĆI d.o.o. za trgovinu i poslovanje nekretninama, VIŠKOVO, Trtni 83, OIB 62185188579</w:t>
      </w:r>
      <w:r w:rsidR="00804870" w:rsidRPr="00AB50A8">
        <w:rPr>
          <w:rFonts w:hAnsi="Times New Roman" w:ascii="Times New Roman"/>
          <w:lang w:val="hr-HR"/>
        </w:rPr>
        <w:t>,</w:t>
      </w:r>
      <w:r w:rsidR="00944AB1" w:rsidRPr="00AB50A8">
        <w:rPr>
          <w:rFonts w:hAnsi="Times New Roman" w:ascii="Times New Roman"/>
          <w:b w:val="false"/>
          <w:lang w:val="hr-HR"/>
        </w:rPr>
        <w:t xml:space="preserve"> </w:t>
      </w:r>
      <w:r w:rsidR="008B6671" w:rsidRPr="00AB50A8">
        <w:rPr>
          <w:rFonts w:hAnsi="Times New Roman" w:ascii="Times New Roman"/>
          <w:b w:val="false"/>
          <w:lang w:val="hr-HR"/>
        </w:rPr>
        <w:t>određuje</w:t>
      </w:r>
      <w:r w:rsidR="009B1DFB" w:rsidRPr="00AB50A8">
        <w:rPr>
          <w:rFonts w:hAnsi="Times New Roman" w:ascii="Times New Roman"/>
          <w:b w:val="false"/>
          <w:lang w:val="hr-HR"/>
        </w:rPr>
        <w:t xml:space="preserve"> se za dan</w:t>
      </w:r>
    </w:p>
    <w:p w:rsidRDefault="00AB50A8" w:rsidP="00AB50A8" w:rsidR="00AB50A8" w:rsidRPr="00AB50A8">
      <w:pPr>
        <w:pStyle w:val="Odlomakpopisa"/>
        <w:ind w:left="0"/>
        <w:jc w:val="both"/>
        <w:rPr>
          <w:rFonts w:hAnsi="Times New Roman" w:ascii="Times New Roman"/>
          <w:b w:val="false"/>
          <w:lang w:val="hr-HR"/>
        </w:rPr>
      </w:pPr>
    </w:p>
    <w:p w:rsidRDefault="000E10F4" w:rsidP="009B1DFB" w:rsidR="009B1DFB" w:rsidRPr="004008DD">
      <w:pPr>
        <w:jc w:val="center"/>
        <w:rPr>
          <w:rFonts w:hAnsi="Times New Roman" w:ascii="Times New Roman"/>
          <w:lang w:val="hr-HR"/>
        </w:rPr>
      </w:pPr>
      <w:r>
        <w:rPr>
          <w:rFonts w:hAnsi="Times New Roman" w:ascii="Times New Roman"/>
          <w:lang w:val="hr-HR"/>
        </w:rPr>
        <w:t>07. prosinca</w:t>
      </w:r>
      <w:r w:rsidR="00222927">
        <w:rPr>
          <w:rFonts w:hAnsi="Times New Roman" w:ascii="Times New Roman"/>
          <w:lang w:val="hr-HR"/>
        </w:rPr>
        <w:t xml:space="preserve"> </w:t>
      </w:r>
      <w:r w:rsidR="007769D8">
        <w:rPr>
          <w:rFonts w:hAnsi="Times New Roman" w:ascii="Times New Roman"/>
          <w:lang w:val="hr-HR"/>
        </w:rPr>
        <w:t>201</w:t>
      </w:r>
      <w:r w:rsidR="00804870">
        <w:rPr>
          <w:rFonts w:hAnsi="Times New Roman" w:ascii="Times New Roman"/>
          <w:lang w:val="hr-HR"/>
        </w:rPr>
        <w:t>7</w:t>
      </w:r>
      <w:r w:rsidR="007769D8">
        <w:rPr>
          <w:rFonts w:hAnsi="Times New Roman" w:ascii="Times New Roman"/>
          <w:lang w:val="hr-HR"/>
        </w:rPr>
        <w:t xml:space="preserve">. </w:t>
      </w:r>
      <w:r w:rsidR="009B1DFB" w:rsidRPr="004008DD">
        <w:rPr>
          <w:rFonts w:hAnsi="Times New Roman" w:ascii="Times New Roman"/>
          <w:lang w:val="hr-HR"/>
        </w:rPr>
        <w:t>g</w:t>
      </w:r>
      <w:r w:rsidR="00185D12">
        <w:rPr>
          <w:rFonts w:hAnsi="Times New Roman" w:ascii="Times New Roman"/>
          <w:lang w:val="hr-HR"/>
        </w:rPr>
        <w:t>odine</w:t>
      </w:r>
      <w:r w:rsidR="009B1DFB" w:rsidRPr="004008DD">
        <w:rPr>
          <w:rFonts w:hAnsi="Times New Roman" w:ascii="Times New Roman"/>
          <w:lang w:val="hr-HR"/>
        </w:rPr>
        <w:t xml:space="preserve"> u </w:t>
      </w:r>
      <w:r w:rsidR="001A1B91">
        <w:rPr>
          <w:rFonts w:hAnsi="Times New Roman" w:ascii="Times New Roman"/>
          <w:lang w:val="hr-HR"/>
        </w:rPr>
        <w:t>11</w:t>
      </w:r>
      <w:r w:rsidR="00804870">
        <w:rPr>
          <w:rFonts w:hAnsi="Times New Roman" w:ascii="Times New Roman"/>
          <w:lang w:val="hr-HR"/>
        </w:rPr>
        <w:t>:</w:t>
      </w:r>
      <w:r>
        <w:rPr>
          <w:rFonts w:hAnsi="Times New Roman" w:ascii="Times New Roman"/>
          <w:lang w:val="hr-HR"/>
        </w:rPr>
        <w:t>3</w:t>
      </w:r>
      <w:r w:rsidR="00D5336D" w:rsidRPr="004008DD">
        <w:rPr>
          <w:rFonts w:hAnsi="Times New Roman" w:ascii="Times New Roman"/>
          <w:lang w:val="hr-HR"/>
        </w:rPr>
        <w:t xml:space="preserve">0 </w:t>
      </w:r>
      <w:r w:rsidR="009B1DFB" w:rsidRPr="004008DD">
        <w:rPr>
          <w:rFonts w:hAnsi="Times New Roman" w:ascii="Times New Roman"/>
          <w:lang w:val="hr-HR"/>
        </w:rPr>
        <w:t>sati</w:t>
      </w:r>
    </w:p>
    <w:p w:rsidRDefault="009B1DFB" w:rsidP="009B1DFB" w:rsidR="00636619">
      <w:pPr>
        <w:jc w:val="center"/>
        <w:rPr>
          <w:rFonts w:hAnsi="Times New Roman" w:ascii="Times New Roman"/>
          <w:bCs/>
          <w:lang w:val="hr-HR"/>
        </w:rPr>
      </w:pPr>
      <w:r w:rsidRPr="004008DD">
        <w:rPr>
          <w:rFonts w:hAnsi="Times New Roman" w:ascii="Times New Roman"/>
          <w:bCs/>
          <w:lang w:val="hr-HR"/>
        </w:rPr>
        <w:t>Trgovački sud u Rijeci,</w:t>
      </w:r>
      <w:r w:rsidR="00636619">
        <w:rPr>
          <w:rFonts w:hAnsi="Times New Roman" w:ascii="Times New Roman"/>
          <w:bCs/>
          <w:lang w:val="hr-HR"/>
        </w:rPr>
        <w:t xml:space="preserve"> </w:t>
      </w:r>
      <w:r w:rsidRPr="004008DD">
        <w:rPr>
          <w:rFonts w:hAnsi="Times New Roman" w:ascii="Times New Roman"/>
          <w:bCs/>
          <w:lang w:val="hr-HR"/>
        </w:rPr>
        <w:t xml:space="preserve">Zadarska 1-3 </w:t>
      </w:r>
    </w:p>
    <w:p w:rsidRDefault="009B1DFB" w:rsidP="009B1DFB" w:rsidR="009B1DFB" w:rsidRPr="004008DD">
      <w:pPr>
        <w:jc w:val="center"/>
        <w:rPr>
          <w:rFonts w:hAnsi="Times New Roman" w:ascii="Times New Roman"/>
          <w:bCs/>
          <w:lang w:val="hr-HR"/>
        </w:rPr>
      </w:pPr>
      <w:r w:rsidRPr="004008DD">
        <w:rPr>
          <w:rFonts w:hAnsi="Times New Roman" w:ascii="Times New Roman"/>
          <w:bCs/>
          <w:lang w:val="hr-HR"/>
        </w:rPr>
        <w:t>I</w:t>
      </w:r>
      <w:r w:rsidR="00636619">
        <w:rPr>
          <w:rFonts w:hAnsi="Times New Roman" w:ascii="Times New Roman"/>
          <w:bCs/>
          <w:lang w:val="hr-HR"/>
        </w:rPr>
        <w:t>.</w:t>
      </w:r>
      <w:r w:rsidRPr="004008DD">
        <w:rPr>
          <w:rFonts w:hAnsi="Times New Roman" w:ascii="Times New Roman"/>
          <w:bCs/>
          <w:lang w:val="hr-HR"/>
        </w:rPr>
        <w:t xml:space="preserve"> kat</w:t>
      </w:r>
      <w:r w:rsidR="00636619">
        <w:rPr>
          <w:rFonts w:hAnsi="Times New Roman" w:ascii="Times New Roman"/>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B1DFB" w:rsidP="002C1E6C" w:rsidR="006C6165" w:rsidRPr="004008DD">
      <w:pPr>
        <w:jc w:val="both"/>
        <w:rPr>
          <w:rFonts w:hAnsi="Times New Roman" w:ascii="Times New Roman"/>
          <w:b w:val="false"/>
          <w:lang w:val="hr-HR"/>
        </w:rPr>
      </w:pPr>
      <w:r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Pr="004008DD">
        <w:rPr>
          <w:rFonts w:hAnsi="Times New Roman" w:ascii="Times New Roman"/>
          <w:b w:val="false"/>
          <w:lang w:val="hr-HR"/>
        </w:rPr>
        <w:t>tečajni vjerovnici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r w:rsidR="00D9073E">
        <w:rPr>
          <w:rFonts w:hAnsi="Times New Roman" w:ascii="Times New Roman"/>
          <w:b w:val="false"/>
          <w:lang w:val="hr-HR"/>
        </w:rPr>
        <w:t xml:space="preserve"> i dužnik pojedinac</w:t>
      </w:r>
      <w:r w:rsidR="001E3D17" w:rsidRPr="004008DD">
        <w:rPr>
          <w:rFonts w:hAnsi="Times New Roman" w:ascii="Times New Roman"/>
          <w:b w:val="false"/>
          <w:lang w:val="hr-HR"/>
        </w:rPr>
        <w:t>.</w:t>
      </w:r>
    </w:p>
    <w:p w:rsidRDefault="009B1DFB" w:rsidP="002C1E6C" w:rsidR="009B1DFB" w:rsidRPr="004008DD">
      <w:pPr>
        <w:jc w:val="both"/>
        <w:rPr>
          <w:rFonts w:hAnsi="Times New Roman" w:ascii="Times New Roman"/>
          <w:b w:val="false"/>
          <w:lang w:val="hr-HR"/>
        </w:rPr>
      </w:pPr>
    </w:p>
    <w:p w:rsidRDefault="00F20E9A" w:rsidP="00F20E9A" w:rsidR="00F20E9A">
      <w:pPr>
        <w:jc w:val="center"/>
        <w:rPr>
          <w:rFonts w:hAnsi="Times New Roman" w:ascii="Times New Roman"/>
          <w:lang w:val="hr-HR"/>
        </w:rPr>
      </w:pPr>
      <w:r w:rsidRPr="007769D8">
        <w:rPr>
          <w:rFonts w:hAnsi="Times New Roman" w:ascii="Times New Roman"/>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 podnio stečajnom sucu završni račun</w:t>
      </w:r>
      <w:r w:rsidR="007769D8">
        <w:rPr>
          <w:rFonts w:hAnsi="Times New Roman" w:ascii="Times New Roman"/>
          <w:b w:val="false"/>
          <w:lang w:val="hr-HR"/>
        </w:rPr>
        <w:t xml:space="preserve"> </w:t>
      </w:r>
      <w:r w:rsidR="00AB50A8">
        <w:rPr>
          <w:rFonts w:hAnsi="Times New Roman" w:ascii="Times New Roman"/>
          <w:b w:val="false"/>
          <w:lang w:val="hr-HR"/>
        </w:rPr>
        <w:t xml:space="preserve">s </w:t>
      </w:r>
      <w:r w:rsidR="007769D8">
        <w:rPr>
          <w:rFonts w:hAnsi="Times New Roman" w:ascii="Times New Roman"/>
          <w:b w:val="false"/>
          <w:lang w:val="hr-HR"/>
        </w:rPr>
        <w:t>prijedlogom za određivanje završnog ročišta</w:t>
      </w:r>
      <w:r w:rsidR="00AB50A8">
        <w:rPr>
          <w:rFonts w:hAnsi="Times New Roman" w:ascii="Times New Roman"/>
          <w:b w:val="false"/>
          <w:lang w:val="hr-HR"/>
        </w:rPr>
        <w:t>,</w:t>
      </w:r>
      <w:r w:rsidR="007769D8">
        <w:rPr>
          <w:rFonts w:hAnsi="Times New Roman" w:ascii="Times New Roman"/>
          <w:b w:val="false"/>
          <w:lang w:val="hr-HR"/>
        </w:rPr>
        <w:t xml:space="preserve">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F20E9A" w:rsidP="00F20E9A" w:rsidR="00F20E9A">
      <w:pPr>
        <w:ind w:firstLine="720"/>
        <w:jc w:val="both"/>
        <w:rPr>
          <w:rFonts w:hAnsi="Times New Roman" w:ascii="Times New Roman"/>
          <w:b w:val="false"/>
          <w:lang w:val="hr-HR"/>
        </w:rPr>
      </w:pPr>
      <w:r w:rsidRPr="004008DD">
        <w:rPr>
          <w:rFonts w:hAnsi="Times New Roman" w:ascii="Times New Roman"/>
          <w:b w:val="false"/>
          <w:lang w:val="hr-HR"/>
        </w:rPr>
        <w:t>Stečajni sudac je temeljem čl.</w:t>
      </w:r>
      <w:r w:rsidR="00B413C2">
        <w:rPr>
          <w:rFonts w:hAnsi="Times New Roman" w:ascii="Times New Roman"/>
          <w:b w:val="false"/>
          <w:lang w:val="hr-HR"/>
        </w:rPr>
        <w:t>95</w:t>
      </w:r>
      <w:r w:rsidRPr="004008DD">
        <w:rPr>
          <w:rFonts w:hAnsi="Times New Roman" w:ascii="Times New Roman"/>
          <w:b w:val="false"/>
          <w:lang w:val="hr-HR"/>
        </w:rPr>
        <w:t xml:space="preserve">. </w:t>
      </w:r>
      <w:r w:rsidR="00B413C2">
        <w:rPr>
          <w:rFonts w:hAnsi="Times New Roman" w:ascii="Times New Roman"/>
          <w:b w:val="false"/>
          <w:lang w:val="hr-HR"/>
        </w:rPr>
        <w:t xml:space="preserve">u vezi s čl.441. st.2. </w:t>
      </w:r>
      <w:r w:rsidR="00AB50A8" w:rsidRPr="00AB50A8">
        <w:rPr>
          <w:rFonts w:hAnsi="Times New Roman" w:ascii="Times New Roman"/>
          <w:b w:val="false"/>
          <w:lang w:val="hr-HR"/>
        </w:rPr>
        <w:t xml:space="preserve">Stečajnog zakona </w:t>
      </w:r>
      <w:r w:rsidR="00AB50A8" w:rsidRPr="00AB50A8">
        <w:rPr>
          <w:rFonts w:hAnsi="Times New Roman" w:ascii="Times New Roman"/>
          <w:b w:val="false"/>
          <w:bCs/>
          <w:lang w:val="hr-HR"/>
        </w:rPr>
        <w:t xml:space="preserve">(Narodne novine br. 71/15, dalje: SZ-a) </w:t>
      </w:r>
      <w:r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r w:rsidR="00CF38D4">
        <w:rPr>
          <w:rFonts w:hAnsi="Times New Roman" w:ascii="Times New Roman"/>
          <w:b w:val="false"/>
          <w:lang w:val="hr-HR"/>
        </w:rPr>
        <w:t xml:space="preserve"> </w:t>
      </w:r>
    </w:p>
    <w:p w:rsidRDefault="00F20E9A" w:rsidP="00944AB1" w:rsidR="00F20E9A">
      <w:pPr>
        <w:jc w:val="both"/>
        <w:rPr>
          <w:rFonts w:hAnsi="Times New Roman" w:ascii="Times New Roman"/>
          <w:b w:val="false"/>
          <w:lang w:val="hr-HR"/>
        </w:rPr>
      </w:pPr>
      <w:r w:rsidRPr="004008DD">
        <w:rPr>
          <w:rFonts w:hAnsi="Times New Roman" w:ascii="Times New Roman"/>
          <w:b w:val="false"/>
          <w:lang w:val="hr-HR"/>
        </w:rPr>
        <w:tab/>
        <w:t>Valjalo je stoga, temeljem čl.</w:t>
      </w:r>
      <w:r w:rsidR="007769D8">
        <w:rPr>
          <w:rFonts w:hAnsi="Times New Roman" w:ascii="Times New Roman"/>
          <w:b w:val="false"/>
          <w:lang w:val="hr-HR"/>
        </w:rPr>
        <w:t>1</w:t>
      </w:r>
      <w:r w:rsidRPr="004008DD">
        <w:rPr>
          <w:rFonts w:hAnsi="Times New Roman" w:ascii="Times New Roman"/>
          <w:b w:val="false"/>
          <w:lang w:val="hr-HR"/>
        </w:rPr>
        <w:t xml:space="preserve">93. st.1. </w:t>
      </w:r>
      <w:r w:rsidR="00B413C2" w:rsidRPr="00B413C2">
        <w:rPr>
          <w:rFonts w:hAnsi="Times New Roman" w:ascii="Times New Roman"/>
          <w:b w:val="false"/>
          <w:lang w:val="hr-HR"/>
        </w:rPr>
        <w:t>SZ</w:t>
      </w:r>
      <w:r w:rsidR="00F43E6E" w:rsidRPr="004008DD">
        <w:rPr>
          <w:rFonts w:hAnsi="Times New Roman" w:ascii="Times New Roman"/>
          <w:b w:val="false"/>
          <w:lang w:val="hr-HR"/>
        </w:rPr>
        <w:t>,</w:t>
      </w:r>
      <w:r w:rsidRPr="004008DD">
        <w:rPr>
          <w:rFonts w:hAnsi="Times New Roman" w:ascii="Times New Roman"/>
          <w:b w:val="false"/>
          <w:lang w:val="hr-HR"/>
        </w:rPr>
        <w:t xml:space="preserve"> odlučiti kao u izreci.</w:t>
      </w:r>
      <w:r w:rsidRPr="004008DD">
        <w:rPr>
          <w:rFonts w:hAnsi="Times New Roman" w:ascii="Times New Roman"/>
          <w:b w:val="false"/>
          <w:lang w:val="hr-HR"/>
        </w:rPr>
        <w:tab/>
      </w:r>
    </w:p>
    <w:p w:rsidRDefault="00AB50A8" w:rsidP="00944AB1" w:rsidR="00AB50A8"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0E10F4">
        <w:rPr>
          <w:rFonts w:hAnsi="Times New Roman" w:ascii="Times New Roman"/>
          <w:b w:val="false"/>
          <w:lang w:val="hr-HR"/>
        </w:rPr>
        <w:t>18. listopada</w:t>
      </w:r>
      <w:r w:rsidR="00AB50A8">
        <w:rPr>
          <w:rFonts w:hAnsi="Times New Roman" w:ascii="Times New Roman"/>
          <w:b w:val="false"/>
          <w:lang w:val="hr-HR"/>
        </w:rPr>
        <w:t xml:space="preserve"> 2017</w:t>
      </w:r>
      <w:r w:rsidR="00636619">
        <w:rPr>
          <w:rFonts w:hAnsi="Times New Roman" w:ascii="Times New Roman"/>
          <w:b w:val="false"/>
          <w:lang w:val="hr-HR"/>
        </w:rPr>
        <w:t xml:space="preserve">. </w:t>
      </w:r>
      <w:r w:rsidRPr="004008DD">
        <w:rPr>
          <w:rFonts w:hAnsi="Times New Roman" w:ascii="Times New Roman"/>
          <w:b w:val="false"/>
          <w:lang w:val="hr-HR"/>
        </w:rPr>
        <w:t>g</w:t>
      </w:r>
      <w:r w:rsidR="004F58B8" w:rsidRPr="004008DD">
        <w:rPr>
          <w:rFonts w:hAnsi="Times New Roman" w:ascii="Times New Roman"/>
          <w:b w:val="false"/>
          <w:lang w:val="hr-HR"/>
        </w:rPr>
        <w:t>odine</w:t>
      </w:r>
    </w:p>
    <w:p w:rsidRDefault="002C1E6C" w:rsidP="00185D12" w:rsidR="002C1E6C" w:rsidRPr="004008DD">
      <w:pPr>
        <w:jc w:val="right"/>
        <w:rPr>
          <w:rFonts w:hAnsi="Times New Roman" w:ascii="Times New Roman"/>
          <w:b w:val="false"/>
          <w:lang w:val="hr-HR"/>
        </w:rPr>
      </w:pPr>
      <w:r w:rsidRPr="004008DD">
        <w:rPr>
          <w:rFonts w:hAnsi="Times New Roman" w:ascii="Times New Roman"/>
          <w:lang w:val="hr-HR"/>
        </w:rPr>
        <w:t xml:space="preserve">               </w:t>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00012ED7">
        <w:rPr>
          <w:rFonts w:hAnsi="Times New Roman" w:ascii="Times New Roman"/>
          <w:lang w:val="hr-HR"/>
        </w:rPr>
        <w:t xml:space="preserve">   </w:t>
      </w:r>
      <w:r w:rsidRPr="004008DD">
        <w:rPr>
          <w:rFonts w:hAnsi="Times New Roman" w:ascii="Times New Roman"/>
          <w:lang w:val="hr-HR"/>
        </w:rPr>
        <w:t xml:space="preserve"> </w:t>
      </w:r>
      <w:r w:rsidRPr="004008DD">
        <w:rPr>
          <w:rFonts w:hAnsi="Times New Roman" w:ascii="Times New Roman"/>
          <w:b w:val="false"/>
          <w:lang w:val="hr-HR"/>
        </w:rPr>
        <w:t>Stečajni sudac</w:t>
      </w:r>
    </w:p>
    <w:p w:rsidRDefault="002C1E6C" w:rsidP="001A1B91" w:rsidR="002C1E6C" w:rsidRPr="00222927">
      <w:pPr>
        <w:ind w:firstLine="708" w:left="1416"/>
        <w:jc w:val="right"/>
        <w:rPr>
          <w:rFonts w:hAnsi="Times New Roman" w:ascii="Times New Roman"/>
          <w:b w:val="false"/>
          <w:lang w:val="hr-HR"/>
        </w:rPr>
      </w:pPr>
      <w:r w:rsidRPr="004008DD">
        <w:rPr>
          <w:rFonts w:hAnsi="Times New Roman" w:ascii="Times New Roman"/>
          <w:b w:val="false"/>
          <w:lang w:val="hr-HR"/>
        </w:rPr>
        <w:t xml:space="preserve">            </w:t>
      </w:r>
      <w:r w:rsidRPr="004008DD">
        <w:rPr>
          <w:rFonts w:hAnsi="Times New Roman" w:ascii="Times New Roman"/>
          <w:b w:val="false"/>
          <w:lang w:val="hr-HR"/>
        </w:rPr>
        <w:tab/>
        <w:t xml:space="preserve">                  </w:t>
      </w:r>
      <w:r w:rsidRPr="004008DD">
        <w:rPr>
          <w:rFonts w:hAnsi="Times New Roman" w:ascii="Times New Roman"/>
          <w:b w:val="false"/>
          <w:lang w:val="hr-HR"/>
        </w:rPr>
        <w:tab/>
      </w:r>
      <w:r w:rsidRPr="004008DD">
        <w:rPr>
          <w:rFonts w:hAnsi="Times New Roman" w:ascii="Times New Roman"/>
          <w:b w:val="false"/>
          <w:lang w:val="hr-HR"/>
        </w:rPr>
        <w:tab/>
        <w:t xml:space="preserve">           </w:t>
      </w:r>
      <w:r w:rsidRPr="004008DD">
        <w:rPr>
          <w:rFonts w:hAnsi="Times New Roman" w:ascii="Times New Roman"/>
          <w:b w:val="false"/>
          <w:lang w:val="hr-HR"/>
        </w:rPr>
        <w:tab/>
      </w:r>
      <w:r w:rsidR="00636619">
        <w:rPr>
          <w:rFonts w:hAnsi="Times New Roman" w:ascii="Times New Roman"/>
          <w:b w:val="false"/>
          <w:lang w:val="hr-HR"/>
        </w:rPr>
        <w:t xml:space="preserve">            </w:t>
      </w:r>
      <w:r w:rsidRPr="004008DD">
        <w:rPr>
          <w:rFonts w:hAnsi="Times New Roman" w:ascii="Times New Roman"/>
          <w:b w:val="false"/>
          <w:lang w:val="hr-HR"/>
        </w:rPr>
        <w:t>Daniela Korlević</w:t>
      </w:r>
      <w:r w:rsidR="00012ED7">
        <w:rPr>
          <w:rFonts w:hAnsi="Times New Roman" w:ascii="Times New Roman"/>
          <w:b w:val="false"/>
          <w:lang w:val="hr-HR"/>
        </w:rPr>
        <w:t xml:space="preserve"> </w:t>
      </w:r>
    </w:p>
    <w:p w:rsidRDefault="002C1E6C" w:rsidP="00222927" w:rsidR="00012ED7">
      <w:pPr>
        <w:jc w:val="both"/>
        <w:rPr>
          <w:rFonts w:hAnsi="Times New Roman" w:ascii="Times New Roman"/>
          <w:lang w:val="hr-HR"/>
        </w:rPr>
      </w:pPr>
      <w:r w:rsidRPr="004008DD">
        <w:rPr>
          <w:rFonts w:hAnsi="Times New Roman" w:ascii="Times New Roman"/>
          <w:lang w:val="hr-HR"/>
        </w:rPr>
        <w:lastRenderedPageBreak/>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r w:rsidRPr="004008DD">
        <w:rPr>
          <w:rFonts w:hAnsi="Times New Roman" w:ascii="Times New Roman"/>
          <w:lang w:val="hr-HR"/>
        </w:rPr>
        <w:tab/>
      </w:r>
    </w:p>
    <w:p w:rsidRDefault="002C1E6C" w:rsidR="002C1E6C" w:rsidRPr="004008DD">
      <w:pPr>
        <w:rPr>
          <w:rFonts w:hAnsi="Times New Roman" w:ascii="Times New Roman"/>
          <w:lang w:val="hr-HR"/>
        </w:rPr>
      </w:pPr>
      <w:r w:rsidRPr="004008DD">
        <w:rPr>
          <w:rFonts w:hAnsi="Times New Roman" w:ascii="Times New Roman"/>
          <w:lang w:val="hr-HR"/>
        </w:rPr>
        <w:t>UPUTA O PRAVNOM LIJEKU:</w:t>
      </w:r>
    </w:p>
    <w:p w:rsidRDefault="00AB50A8" w:rsidP="00214C3F" w:rsidR="00AB50A8" w:rsidRPr="00AB50A8">
      <w:pPr>
        <w:jc w:val="both"/>
        <w:rPr>
          <w:rFonts w:hAnsi="Times New Roman" w:ascii="Times New Roman"/>
          <w:b w:val="false"/>
          <w:lang w:val="hr-HR"/>
        </w:rPr>
      </w:pPr>
      <w:r w:rsidRPr="00AB50A8">
        <w:rPr>
          <w:rFonts w:hAnsi="Times New Roman" w:ascii="Times New Roman"/>
          <w:b w:val="false"/>
          <w:lang w:val="hr-HR"/>
        </w:rPr>
        <w:t xml:space="preserve">Protiv ovog rješenja dopuštena je žalba Visokom trgovačkom sudu Republike Hrvatske. Žalba se izjavljuje u dva primjerka u roku od osam dana od dostave prvostupanjskog rješenja. Dostava se smatra obavljenom istekom osmoga dana od dana objave pismena na mrežnoj stranici e-Oglasna ploča, a o žalbi odlučuje Visoki trgovački sud Republike Hrvatske. </w:t>
      </w:r>
    </w:p>
    <w:p w:rsidRDefault="002C1E6C" w:rsidR="002C1E6C" w:rsidRPr="004008DD">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F20E9A" w:rsidP="00F20E9A" w:rsidR="00F20E9A" w:rsidRPr="00CF38D4">
      <w:pPr>
        <w:jc w:val="both"/>
        <w:rPr>
          <w:rFonts w:hAnsi="Times New Roman" w:ascii="Times New Roman"/>
          <w:sz w:val="20"/>
          <w:szCs w:val="20"/>
          <w:lang w:val="hr-HR"/>
        </w:rPr>
      </w:pPr>
      <w:r w:rsidRPr="00CF38D4">
        <w:rPr>
          <w:rFonts w:hAnsi="Times New Roman" w:ascii="Times New Roman"/>
          <w:sz w:val="20"/>
          <w:szCs w:val="20"/>
          <w:lang w:val="hr-HR"/>
        </w:rPr>
        <w:t>DNA:</w:t>
      </w:r>
    </w:p>
    <w:p w:rsidRDefault="00F20E9A" w:rsidP="00F20E9A" w:rsidR="00F20E9A" w:rsidRPr="007769D8">
      <w:pPr>
        <w:numPr>
          <w:ilvl w:val="0"/>
          <w:numId w:val="1"/>
        </w:numPr>
        <w:jc w:val="both"/>
        <w:rPr>
          <w:rFonts w:hAnsi="Times New Roman" w:ascii="Times New Roman"/>
          <w:b w:val="false"/>
          <w:sz w:val="20"/>
          <w:szCs w:val="20"/>
          <w:lang w:val="hr-HR"/>
        </w:rPr>
      </w:pPr>
      <w:r w:rsidRPr="007769D8">
        <w:rPr>
          <w:rFonts w:hAnsi="Times New Roman" w:ascii="Times New Roman"/>
          <w:b w:val="false"/>
          <w:sz w:val="20"/>
          <w:szCs w:val="20"/>
          <w:lang w:val="hr-HR"/>
        </w:rPr>
        <w:t xml:space="preserve">stečajnom upravitelju </w:t>
      </w:r>
      <w:r w:rsidR="001A1B91">
        <w:rPr>
          <w:rFonts w:hAnsi="Times New Roman" w:ascii="Times New Roman"/>
          <w:b w:val="false"/>
          <w:sz w:val="20"/>
          <w:szCs w:val="20"/>
          <w:lang w:val="hr-HR"/>
        </w:rPr>
        <w:t>Alein Khan</w:t>
      </w:r>
    </w:p>
    <w:p w:rsidRDefault="00185D12" w:rsidP="00F20E9A" w:rsidR="00F20E9A" w:rsidRPr="007769D8">
      <w:pPr>
        <w:numPr>
          <w:ilvl w:val="0"/>
          <w:numId w:val="1"/>
        </w:numPr>
        <w:jc w:val="both"/>
        <w:rPr>
          <w:rFonts w:hAnsi="Times New Roman" w:ascii="Times New Roman"/>
          <w:b w:val="false"/>
          <w:sz w:val="20"/>
          <w:szCs w:val="20"/>
          <w:lang w:val="hr-HR"/>
        </w:rPr>
      </w:pPr>
      <w:r>
        <w:rPr>
          <w:rFonts w:hAnsi="Times New Roman" w:ascii="Times New Roman"/>
          <w:b w:val="false"/>
          <w:sz w:val="20"/>
          <w:szCs w:val="20"/>
          <w:lang w:val="hr-HR"/>
        </w:rPr>
        <w:t>e-O</w:t>
      </w:r>
      <w:r w:rsidR="00F20E9A" w:rsidRPr="007769D8">
        <w:rPr>
          <w:rFonts w:hAnsi="Times New Roman" w:ascii="Times New Roman"/>
          <w:b w:val="false"/>
          <w:sz w:val="20"/>
          <w:szCs w:val="20"/>
          <w:lang w:val="hr-HR"/>
        </w:rPr>
        <w:t>glasna ploča</w:t>
      </w:r>
      <w:r w:rsidR="00B77384">
        <w:rPr>
          <w:rFonts w:hAnsi="Times New Roman" w:ascii="Times New Roman"/>
          <w:b w:val="false"/>
          <w:sz w:val="20"/>
          <w:szCs w:val="20"/>
          <w:lang w:val="hr-HR"/>
        </w:rPr>
        <w:t xml:space="preserve"> </w:t>
      </w:r>
      <w:r w:rsidR="00AB50A8">
        <w:rPr>
          <w:rFonts w:hAnsi="Times New Roman" w:ascii="Times New Roman"/>
          <w:b w:val="false"/>
          <w:sz w:val="20"/>
          <w:szCs w:val="20"/>
          <w:lang w:val="hr-HR"/>
        </w:rPr>
        <w:t>sudova</w:t>
      </w:r>
    </w:p>
    <w:p w:rsidRDefault="004F58B8" w:rsidP="00F20E9A" w:rsidR="004F58B8" w:rsidRPr="007769D8">
      <w:pPr>
        <w:jc w:val="both"/>
        <w:rPr>
          <w:rFonts w:hAnsi="Times New Roman" w:ascii="Times New Roman"/>
          <w:b w:val="false"/>
          <w:sz w:val="20"/>
          <w:szCs w:val="20"/>
          <w:lang w:val="hr-HR"/>
        </w:rPr>
      </w:pPr>
    </w:p>
    <w:p w:rsidRDefault="00F20E9A" w:rsidP="00F20E9A" w:rsidR="00F20E9A">
      <w:pPr>
        <w:jc w:val="both"/>
        <w:rPr>
          <w:rFonts w:hAnsi="Times New Roman" w:ascii="Times New Roman"/>
          <w:b w:val="false"/>
          <w:sz w:val="20"/>
          <w:szCs w:val="20"/>
          <w:lang w:val="hr-HR"/>
        </w:rPr>
      </w:pPr>
      <w:r w:rsidRPr="007769D8">
        <w:rPr>
          <w:rFonts w:hAnsi="Times New Roman" w:ascii="Times New Roman"/>
          <w:b w:val="false"/>
          <w:sz w:val="20"/>
          <w:szCs w:val="20"/>
          <w:lang w:val="hr-HR"/>
        </w:rPr>
        <w:t>U Rijeci,</w:t>
      </w:r>
      <w:r w:rsidR="00F43E6E" w:rsidRPr="007769D8">
        <w:rPr>
          <w:rFonts w:hAnsi="Times New Roman" w:ascii="Times New Roman"/>
          <w:b w:val="false"/>
          <w:sz w:val="20"/>
          <w:szCs w:val="20"/>
          <w:lang w:val="hr-HR"/>
        </w:rPr>
        <w:t xml:space="preserve"> </w:t>
      </w:r>
      <w:r w:rsidR="00B60071">
        <w:rPr>
          <w:rFonts w:hAnsi="Times New Roman" w:ascii="Times New Roman"/>
          <w:b w:val="false"/>
          <w:sz w:val="20"/>
          <w:szCs w:val="20"/>
          <w:lang w:val="hr-HR"/>
        </w:rPr>
        <w:t>18.10</w:t>
      </w:r>
      <w:r w:rsidR="00DF5637">
        <w:rPr>
          <w:rFonts w:hAnsi="Times New Roman" w:ascii="Times New Roman"/>
          <w:b w:val="false"/>
          <w:sz w:val="20"/>
          <w:szCs w:val="20"/>
          <w:lang w:val="hr-HR"/>
        </w:rPr>
        <w:t>.</w:t>
      </w:r>
      <w:r w:rsidR="00CF38D4">
        <w:rPr>
          <w:rFonts w:hAnsi="Times New Roman" w:ascii="Times New Roman"/>
          <w:b w:val="false"/>
          <w:sz w:val="20"/>
          <w:szCs w:val="20"/>
          <w:lang w:val="hr-HR"/>
        </w:rPr>
        <w:t>201</w:t>
      </w:r>
      <w:r w:rsidR="00AB50A8">
        <w:rPr>
          <w:rFonts w:hAnsi="Times New Roman" w:ascii="Times New Roman"/>
          <w:b w:val="false"/>
          <w:sz w:val="20"/>
          <w:szCs w:val="20"/>
          <w:lang w:val="hr-HR"/>
        </w:rPr>
        <w:t>7</w:t>
      </w:r>
      <w:r w:rsidR="00636619" w:rsidRPr="007769D8">
        <w:rPr>
          <w:rFonts w:hAnsi="Times New Roman" w:ascii="Times New Roman"/>
          <w:b w:val="false"/>
          <w:sz w:val="20"/>
          <w:szCs w:val="20"/>
          <w:lang w:val="hr-HR"/>
        </w:rPr>
        <w:t>.g.</w:t>
      </w:r>
    </w:p>
    <w:p w:rsidRDefault="00AB50A8" w:rsidP="00F20E9A" w:rsidR="00AB50A8" w:rsidRPr="007769D8">
      <w:pPr>
        <w:jc w:val="both"/>
        <w:rPr>
          <w:rFonts w:hAnsi="Times New Roman" w:ascii="Times New Roman"/>
          <w:b w:val="false"/>
          <w:sz w:val="20"/>
          <w:szCs w:val="20"/>
          <w:lang w:val="hr-HR"/>
        </w:rPr>
      </w:pPr>
    </w:p>
    <w:p w:rsidRDefault="00804870" w:rsidP="00F20E9A" w:rsidR="00F20E9A" w:rsidRPr="007769D8">
      <w:pPr>
        <w:jc w:val="both"/>
        <w:rPr>
          <w:rFonts w:hAnsi="Times New Roman" w:ascii="Times New Roman"/>
          <w:b w:val="false"/>
          <w:sz w:val="20"/>
          <w:szCs w:val="20"/>
          <w:lang w:val="hr-HR"/>
        </w:rPr>
      </w:pPr>
      <w:r>
        <w:rPr>
          <w:rFonts w:hAnsi="Times New Roman" w:ascii="Times New Roman"/>
          <w:b w:val="false"/>
          <w:sz w:val="20"/>
          <w:szCs w:val="20"/>
          <w:lang w:val="hr-HR"/>
        </w:rPr>
        <w:t>Sudac</w:t>
      </w:r>
    </w:p>
    <w:p w:rsidRDefault="00F20E9A" w:rsidP="00F20E9A" w:rsidR="00F20E9A" w:rsidRPr="007769D8">
      <w:pPr>
        <w:jc w:val="both"/>
        <w:rPr>
          <w:rFonts w:hAnsi="Times New Roman" w:ascii="Times New Roman"/>
          <w:b w:val="false"/>
          <w:sz w:val="20"/>
          <w:szCs w:val="20"/>
          <w:lang w:val="hr-HR"/>
        </w:rPr>
      </w:pPr>
      <w:r w:rsidRPr="007769D8">
        <w:rPr>
          <w:rFonts w:hAnsi="Times New Roman" w:ascii="Times New Roman"/>
          <w:b w:val="false"/>
          <w:sz w:val="20"/>
          <w:szCs w:val="20"/>
          <w:lang w:val="hr-HR"/>
        </w:rPr>
        <w:t>Daniela Korlević</w:t>
      </w:r>
    </w:p>
    <w:p w:rsidRDefault="00F20E9A" w:rsidR="00F20E9A" w:rsidRPr="004008DD">
      <w:pPr>
        <w:jc w:val="both"/>
        <w:rPr>
          <w:rFonts w:hAnsi="Times New Roman" w:ascii="Times New Roman"/>
          <w:b w:val="false"/>
          <w:lang w:val="hr-HR"/>
        </w:rPr>
      </w:pPr>
    </w:p>
    <w:sectPr w:rsidR="00F20E9A" w:rsidRPr="004008DD">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C67912">
    <w:pPr>
      <w:pStyle w:val="Podnoje"/>
      <w:framePr w:y="1" w:xAlign="center" w:vAnchor="text" w:hAnchor="margin" w:wrap="around"/>
      <w:rPr>
        <w:rStyle w:val="Brojstranice"/>
        <w:rFonts w:hAnsi="Times New Roman" w:ascii="Times New Roman"/>
      </w:rPr>
    </w:pPr>
    <w:r w:rsidRPr="00C67912">
      <w:rPr>
        <w:rStyle w:val="Brojstranice"/>
        <w:rFonts w:hAnsi="Times New Roman" w:ascii="Times New Roman"/>
      </w:rPr>
      <w:fldChar w:fldCharType="begin"/>
    </w:r>
    <w:r w:rsidRPr="00C67912">
      <w:rPr>
        <w:rStyle w:val="Brojstranice"/>
        <w:rFonts w:hAnsi="Times New Roman" w:ascii="Times New Roman"/>
      </w:rPr>
      <w:instrText xml:space="preserve">PAGE  </w:instrText>
    </w:r>
    <w:r w:rsidRPr="00C67912">
      <w:rPr>
        <w:rStyle w:val="Brojstranice"/>
        <w:rFonts w:hAnsi="Times New Roman" w:ascii="Times New Roman"/>
      </w:rPr>
      <w:fldChar w:fldCharType="separate"/>
    </w:r>
    <w:r w:rsidR="001A1B91">
      <w:rPr>
        <w:rStyle w:val="Brojstranice"/>
        <w:rFonts w:hAnsi="Times New Roman" w:ascii="Times New Roman"/>
        <w:noProof/>
      </w:rPr>
      <w:t>1</w:t>
    </w:r>
    <w:r w:rsidRPr="00C67912">
      <w:rPr>
        <w:rStyle w:val="Brojstranice"/>
        <w:rFonts w:hAnsi="Times New Roman" w:ascii="Times New Roman"/>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R="00012ED7" w:rsidRPr="004008DD">
    <w:pPr>
      <w:pStyle w:val="Zaglavlje"/>
      <w:rPr>
        <w:rFonts w:hAnsi="Times New Roman" w:ascii="Times New Roman"/>
        <w:b w:val="false"/>
      </w:rPr>
    </w:pPr>
    <w:r>
      <w:tab/>
    </w:r>
    <w:r>
      <w:tab/>
    </w:r>
    <w:r w:rsidRPr="004008DD">
      <w:rPr>
        <w:rFonts w:hAnsi="Times New Roman" w:ascii="Times New Roman"/>
        <w:b w:val="false"/>
      </w:rPr>
      <w:t>Posl.</w:t>
    </w:r>
    <w:r>
      <w:rPr>
        <w:rFonts w:hAnsi="Times New Roman" w:ascii="Times New Roman"/>
        <w:b w:val="false"/>
      </w:rPr>
      <w:t xml:space="preserve"> </w:t>
    </w:r>
    <w:r w:rsidRPr="004008DD">
      <w:rPr>
        <w:rFonts w:hAnsi="Times New Roman" w:ascii="Times New Roman"/>
        <w:b w:val="false"/>
      </w:rPr>
      <w:t>br. 15 St-</w:t>
    </w:r>
    <w:r w:rsidR="000E10F4">
      <w:rPr>
        <w:rFonts w:hAnsi="Times New Roman" w:ascii="Times New Roman"/>
        <w:b w:val="false"/>
      </w:rPr>
      <w:t>384/13-83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45E86"/>
    <w:multiLevelType w:val="hybridMultilevel"/>
    <w:tmpl w:val="ACC49032"/>
    <w:lvl w:tplc="E20C78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C3EC0"/>
    <w:rsid w:val="000E10F4"/>
    <w:rsid w:val="000E2343"/>
    <w:rsid w:val="00100EE4"/>
    <w:rsid w:val="001148FC"/>
    <w:rsid w:val="00185D12"/>
    <w:rsid w:val="001A1B91"/>
    <w:rsid w:val="001E3D17"/>
    <w:rsid w:val="001F6B26"/>
    <w:rsid w:val="00222927"/>
    <w:rsid w:val="0027193D"/>
    <w:rsid w:val="00293BA8"/>
    <w:rsid w:val="002C1E6C"/>
    <w:rsid w:val="002D0933"/>
    <w:rsid w:val="0032557C"/>
    <w:rsid w:val="00334419"/>
    <w:rsid w:val="00334CF7"/>
    <w:rsid w:val="00335E44"/>
    <w:rsid w:val="003A723A"/>
    <w:rsid w:val="003D3775"/>
    <w:rsid w:val="004008DD"/>
    <w:rsid w:val="00430F3D"/>
    <w:rsid w:val="004645C9"/>
    <w:rsid w:val="0047625E"/>
    <w:rsid w:val="004828A8"/>
    <w:rsid w:val="004954C1"/>
    <w:rsid w:val="004C4E64"/>
    <w:rsid w:val="004D3354"/>
    <w:rsid w:val="004F58B8"/>
    <w:rsid w:val="00501235"/>
    <w:rsid w:val="005213D4"/>
    <w:rsid w:val="005914F1"/>
    <w:rsid w:val="005B4621"/>
    <w:rsid w:val="005E35B8"/>
    <w:rsid w:val="005E5FFE"/>
    <w:rsid w:val="00624EB5"/>
    <w:rsid w:val="00636619"/>
    <w:rsid w:val="006430F9"/>
    <w:rsid w:val="006C55FD"/>
    <w:rsid w:val="006C6165"/>
    <w:rsid w:val="006F080A"/>
    <w:rsid w:val="007769D8"/>
    <w:rsid w:val="00792513"/>
    <w:rsid w:val="007A0B7D"/>
    <w:rsid w:val="0080083A"/>
    <w:rsid w:val="00804870"/>
    <w:rsid w:val="00842FC4"/>
    <w:rsid w:val="00857894"/>
    <w:rsid w:val="00861661"/>
    <w:rsid w:val="008677D5"/>
    <w:rsid w:val="008B6671"/>
    <w:rsid w:val="008D6EFB"/>
    <w:rsid w:val="00927DF8"/>
    <w:rsid w:val="00944AB1"/>
    <w:rsid w:val="009B1DFB"/>
    <w:rsid w:val="009C593A"/>
    <w:rsid w:val="009E0FB6"/>
    <w:rsid w:val="00A03719"/>
    <w:rsid w:val="00A067C3"/>
    <w:rsid w:val="00A23EAA"/>
    <w:rsid w:val="00A85437"/>
    <w:rsid w:val="00AA2FCA"/>
    <w:rsid w:val="00AB50A8"/>
    <w:rsid w:val="00B413C2"/>
    <w:rsid w:val="00B55375"/>
    <w:rsid w:val="00B60071"/>
    <w:rsid w:val="00B610B2"/>
    <w:rsid w:val="00B77384"/>
    <w:rsid w:val="00BC14FF"/>
    <w:rsid w:val="00BF2141"/>
    <w:rsid w:val="00C67912"/>
    <w:rsid w:val="00CC0CB6"/>
    <w:rsid w:val="00CE437F"/>
    <w:rsid w:val="00CF38D4"/>
    <w:rsid w:val="00D43950"/>
    <w:rsid w:val="00D4478C"/>
    <w:rsid w:val="00D5336D"/>
    <w:rsid w:val="00D80718"/>
    <w:rsid w:val="00D9073E"/>
    <w:rsid w:val="00DF5637"/>
    <w:rsid w:val="00E32AD9"/>
    <w:rsid w:val="00E510B6"/>
    <w:rsid w:val="00E53495"/>
    <w:rsid w:val="00ED4193"/>
    <w:rsid w:val="00F20E9A"/>
    <w:rsid w:val="00F23545"/>
    <w:rsid w:val="00F43E6E"/>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1A1B91"/>
    <w:rPr>
      <w:color w:val="808080"/>
      <w:bdr w:space="0" w:sz="0" w:color="auto" w:val="none"/>
      <w:shd w:fill="auto" w:color="auto" w:val="clear"/>
    </w:rPr>
  </w:style>
  <w:style w:customStyle="true" w:styleId="eSPISCCParagraphDefaultFont" w:type="character">
    <w:name w:val="eSPIS_CC_Paragraph Default Font"/>
    <w:basedOn w:val="Zadanifontodlomka"/>
    <w:rsid w:val="001A1B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1B9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A1B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1B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1A1B91"/>
    <w:rPr>
      <w:color w:val="808080"/>
      <w:bdr w:color="auto" w:space="0" w:sz="0" w:val="none"/>
      <w:shd w:color="auto" w:fill="auto" w:val="clear"/>
    </w:rPr>
  </w:style>
  <w:style w:customStyle="1" w:styleId="eSPISCCParagraphDefaultFont" w:type="character">
    <w:name w:val="eSPIS_CC_Paragraph Default Font"/>
    <w:basedOn w:val="Zadanifontodlomka"/>
    <w:rsid w:val="001A1B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1B9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A1B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1B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izvorni_sadrzaj>
    <derivirana_varijabla naziv="DomainObject.Predmet.Broj_1">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2013.</izvorni_sadrzaj>
    <derivirana_varijabla naziv="DomainObject.Predmet.DatumOsnivanja_1">18.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St-384/2013</izvorni_sadrzaj>
    <derivirana_varijabla naziv="DomainObject.Predmet.OznakaBroj_1">St-384/2013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VILA BRATOVIĆI d.o.o.  Viškovo</izvorni_sadrzaj>
    <derivirana_varijabla naziv="DomainObject.Predmet.ProtustrankaFormated_1">  VILA BRATOVIĆI d.o.o.  Viškovo</derivirana_varijabla>
  </DomainObject.Predmet.ProtustrankaFormated>
  <DomainObject.Predmet.ProtustrankaFormatedOIB>
    <izvorni_sadrzaj>  VILA BRATOVIĆI d.o.o.  Viškovo, OIB 62185188579</izvorni_sadrzaj>
    <derivirana_varijabla naziv="DomainObject.Predmet.ProtustrankaFormatedOIB_1">  VILA BRATOVIĆI d.o.o.  Viškovo, OIB 62185188579</derivirana_varijabla>
  </DomainObject.Predmet.ProtustrankaFormatedOIB>
  <DomainObject.Predmet.ProtustrankaFormatedWithAdress>
    <izvorni_sadrzaj> VILA BRATOVIĆI d.o.o.  Viškovo, Trtni 83, 51 216 Viškovo</izvorni_sadrzaj>
    <derivirana_varijabla naziv="DomainObject.Predmet.ProtustrankaFormatedWithAdress_1"> VILA BRATOVIĆI d.o.o.  Viškovo, Trtni 83, 51 216 Viškovo</derivirana_varijabla>
  </DomainObject.Predmet.ProtustrankaFormatedWithAdress>
  <DomainObject.Predmet.ProtustrankaFormatedWithAdressOIB>
    <izvorni_sadrzaj> VILA BRATOVIĆI d.o.o.  Viškovo, OIB 62185188579, Trtni 83, 51 216 Viškovo</izvorni_sadrzaj>
    <derivirana_varijabla naziv="DomainObject.Predmet.ProtustrankaFormatedWithAdressOIB_1"> VILA BRATOVIĆI d.o.o.  Viškovo, OIB 62185188579, Trtni 83, 51 216 Viškovo</derivirana_varijabla>
  </DomainObject.Predmet.ProtustrankaFormatedWithAdressOIB>
  <DomainObject.Predmet.ProtustrankaWithAdress>
    <izvorni_sadrzaj>VILA BRATOVIĆI d.o.o.  Viškovo Trtni 83, 51 216 Viškovo</izvorni_sadrzaj>
    <derivirana_varijabla naziv="DomainObject.Predmet.ProtustrankaWithAdress_1">VILA BRATOVIĆI d.o.o.  Viškovo Trtni 83, 51 216 Viškovo</derivirana_varijabla>
  </DomainObject.Predmet.ProtustrankaWithAdress>
  <DomainObject.Predmet.ProtustrankaWithAdressOIB>
    <izvorni_sadrzaj>VILA BRATOVIĆI d.o.o.  Viškovo, OIB 62185188579, Trtni 83, 51 216 Viškovo</izvorni_sadrzaj>
    <derivirana_varijabla naziv="DomainObject.Predmet.ProtustrankaWithAdressOIB_1">VILA BRATOVIĆI d.o.o.  Viškovo, OIB 62185188579, Trtni 83, 51 216 Viškovo</derivirana_varijabla>
  </DomainObject.Predmet.ProtustrankaWithAdressOIB>
  <DomainObject.Predmet.ProtustrankaNazivFormated>
    <izvorni_sadrzaj>VILA BRATOVIĆI d.o.o.  Viškovo</izvorni_sadrzaj>
    <derivirana_varijabla naziv="DomainObject.Predmet.ProtustrankaNazivFormated_1">VILA BRATOVIĆI d.o.o.  Viškovo</derivirana_varijabla>
  </DomainObject.Predmet.ProtustrankaNazivFormated>
  <DomainObject.Predmet.ProtustrankaNazivFormatedOIB>
    <izvorni_sadrzaj>VILA BRATOVIĆI d.o.o.  Viškovo, OIB 62185188579</izvorni_sadrzaj>
    <derivirana_varijabla naziv="DomainObject.Predmet.ProtustrankaNazivFormatedOIB_1">VILA BRATOVIĆI d.o.o.  Viškovo, OIB 62185188579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VILA BRATOVIĆI d.o.o.  Viškovo</item>
    </izvorni_sadrzaj>
    <derivirana_varijabla naziv="DomainObject.Predmet.ProtuStrankaListFormated_1">
      <item>VILA BRATOVIĆI d.o.o.  Viškovo</item>
    </derivirana_varijabla>
  </DomainObject.Predmet.ProtuStrankaListFormated>
  <DomainObject.Predmet.ProtuStrankaListFormatedOIB>
    <izvorni_sadrzaj>
      <item>VILA BRATOVIĆI d.o.o.  Viškovo, OIB 62185188579</item>
    </izvorni_sadrzaj>
    <derivirana_varijabla naziv="DomainObject.Predmet.ProtuStrankaListFormatedOIB_1">
      <item>VILA BRATOVIĆI d.o.o.  Viškovo, OIB 62185188579</item>
    </derivirana_varijabla>
  </DomainObject.Predmet.ProtuStrankaListFormatedOIB>
  <DomainObject.Predmet.ProtuStrankaListFormatedWithAdress>
    <izvorni_sadrzaj>
      <item>VILA BRATOVIĆI d.o.o.  Viškovo, Trtni 83, 51 216 Viškovo</item>
    </izvorni_sadrzaj>
    <derivirana_varijabla naziv="DomainObject.Predmet.ProtuStrankaListFormatedWithAdress_1">
      <item>VILA BRATOVIĆI d.o.o.  Viškovo, Trtni 83, 51 216 Viškovo</item>
    </derivirana_varijabla>
  </DomainObject.Predmet.ProtuStrankaListFormatedWithAdress>
  <DomainObject.Predmet.ProtuStrankaListFormatedWithAdressOIB>
    <izvorni_sadrzaj>
      <item>VILA BRATOVIĆI d.o.o.  Viškovo, OIB 62185188579, Trtni 83, 51 216 Viškovo</item>
    </izvorni_sadrzaj>
    <derivirana_varijabla naziv="DomainObject.Predmet.ProtuStrankaListFormatedWithAdressOIB_1">
      <item>VILA BRATOVIĆI d.o.o.  Viškovo, OIB 62185188579, Trtni 83, 51 216 Viškovo</item>
    </derivirana_varijabla>
  </DomainObject.Predmet.ProtuStrankaListFormatedWithAdressOIB>
  <DomainObject.Predmet.ProtuStrankaListNazivFormated>
    <izvorni_sadrzaj>
      <item>VILA BRATOVIĆI d.o.o.  Viškovo</item>
    </izvorni_sadrzaj>
    <derivirana_varijabla naziv="DomainObject.Predmet.ProtuStrankaListNazivFormated_1">
      <item>VILA BRATOVIĆI d.o.o.  Viškovo</item>
    </derivirana_varijabla>
  </DomainObject.Predmet.ProtuStrankaListNazivFormated>
  <DomainObject.Predmet.ProtuStrankaListNazivFormatedOIB>
    <izvorni_sadrzaj>
      <item>VILA BRATOVIĆI d.o.o.  Viškovo, OIB 62185188579</item>
    </izvorni_sadrzaj>
    <derivirana_varijabla naziv="DomainObject.Predmet.ProtuStrankaListNazivFormatedOIB_1">
      <item>VILA BRATOVIĆI d.o.o.  Viškovo, OIB 62185188579</item>
    </derivirana_varijabla>
  </DomainObject.Predmet.ProtuStrankaListNazivFormatedOIB>
  <DomainObject.Predmet.OstaliListFormated>
    <izvorni_sadrzaj>
      <item>Ljubiša Ratković</item>
      <item>Alein Khan</item>
      <item>Zinka Štefančić Matoc</item>
      <item>Jakob Nakić</item>
      <item>BANKA KOVANICA d.d.</item>
      <item>OPĆINA TINJAN</item>
      <item>SAŠA BORKO</item>
      <item>DARIO MARKOVINOVIĆ</item>
    </izvorni_sadrzaj>
    <derivirana_varijabla naziv="DomainObject.Predmet.OstaliListFormated_1">
      <item>Ljubiša Ratković</item>
      <item>Alein Khan</item>
      <item>Zinka Štefančić Matoc</item>
      <item>Jakob Nakić</item>
      <item>BANKA KOVANICA d.d.</item>
      <item>OPĆINA TINJAN</item>
      <item>SAŠA BORKO</item>
      <item>DARIO MARKOVINOVIĆ</item>
    </derivirana_varijabla>
  </DomainObject.Predmet.OstaliListFormated>
  <DomainObject.Predmet.OstaliListFormatedOIB>
    <izvorni_sadrzaj>
      <item>Ljubiša Ratković</item>
      <item>Alein Khan, OIB 25613472359</item>
      <item>Zinka Štefančić Matoc</item>
      <item>Jakob Nakić</item>
      <item>BANKA KOVANICA d.d.</item>
      <item>OPĆINA TINJAN</item>
      <item>SAŠA BORKO</item>
      <item>DARIO MARKOVINOVIĆ</item>
    </izvorni_sadrzaj>
    <derivirana_varijabla naziv="DomainObject.Predmet.OstaliListFormatedOIB_1">
      <item>Ljubiša Ratković</item>
      <item>Alein Khan, OIB 25613472359</item>
      <item>Zinka Štefančić Matoc</item>
      <item>Jakob Nakić</item>
      <item>BANKA KOVANICA d.d.</item>
      <item>OPĆINA TINJAN</item>
      <item>SAŠA BORKO</item>
      <item>DARIO MARKOVINOVIĆ</item>
    </derivirana_varijabla>
  </DomainObject.Predmet.OstaliListFormatedOIB>
  <DomainObject.Predmet.OstaliListFormatedWithAdress>
    <izvorni_sadrzaj>
      <item>Ljubiša Ratković</item>
      <item>Alein Khan,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izvorni_sadrzaj>
    <derivirana_varijabla naziv="DomainObject.Predmet.OstaliListFormatedWithAdress_1">
      <item>Ljubiša Ratković</item>
      <item>Alein Khan,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derivirana_varijabla>
  </DomainObject.Predmet.OstaliListFormatedWithAdress>
  <DomainObject.Predmet.OstaliListFormatedWithAdressOIB>
    <izvorni_sadrzaj>
      <item>Ljubiša Ratković</item>
      <item>Alein Khan, OIB 25613472359,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izvorni_sadrzaj>
    <derivirana_varijabla naziv="DomainObject.Predmet.OstaliListFormatedWithAdressOIB_1">
      <item>Ljubiša Ratković</item>
      <item>Alein Khan, OIB 25613472359, Trg Sv. Barbare 1, 51000 Rijeka</item>
      <item>Zinka Štefančić Matoc, Rijeka</item>
      <item>Jakob Nakić, 51000 Rijeka</item>
      <item>BANKA KOVANICA d.d., P. Preradovića 29, 42000 Varaždin</item>
      <item>OPĆINA TINJAN, Tinjan 2, 52444 Tinjan</item>
      <item>SAŠA BORKO, P. PRERADOVIČA 29, 42000 Varaždin</item>
      <item>DARIO MARKOVINOVIĆ, DOBRI DOL 43, 10000 Zagreb</item>
    </derivirana_varijabla>
  </DomainObject.Predmet.OstaliListFormatedWithAdressOIB>
  <DomainObject.Predmet.OstaliListNazivFormated>
    <izvorni_sadrzaj>
      <item>Ljubiša Ratković</item>
      <item>Alein Khan</item>
      <item>Zinka Štefančić Matoc</item>
      <item>Jakob Nakić</item>
      <item>BANKA KOVANICA d.d.</item>
      <item>OPĆINA TINJAN</item>
      <item>SAŠA BORKO</item>
      <item>DARIO MARKOVINOVIĆ</item>
    </izvorni_sadrzaj>
    <derivirana_varijabla naziv="DomainObject.Predmet.OstaliListNazivFormated_1">
      <item>Ljubiša Ratković</item>
      <item>Alein Khan</item>
      <item>Zinka Štefančić Matoc</item>
      <item>Jakob Nakić</item>
      <item>BANKA KOVANICA d.d.</item>
      <item>OPĆINA TINJAN</item>
      <item>SAŠA BORKO</item>
      <item>DARIO MARKOVINOVIĆ</item>
    </derivirana_varijabla>
  </DomainObject.Predmet.OstaliListNazivFormated>
  <DomainObject.Predmet.OstaliListNazivFormatedOIB>
    <izvorni_sadrzaj>
      <item>Ljubiša Ratković</item>
      <item>Alein Khan, OIB 25613472359</item>
      <item>Zinka Štefančić Matoc</item>
      <item>Jakob Nakić</item>
      <item>BANKA KOVANICA d.d.</item>
      <item>OPĆINA TINJAN</item>
      <item>SAŠA BORKO</item>
      <item>DARIO MARKOVINOVIĆ</item>
    </izvorni_sadrzaj>
    <derivirana_varijabla naziv="DomainObject.Predmet.OstaliListNazivFormatedOIB_1">
      <item>Ljubiša Ratković</item>
      <item>Alein Khan, OIB 25613472359</item>
      <item>Zinka Štefančić Matoc</item>
      <item>Jakob Nakić</item>
      <item>BANKA KOVANICA d.d.</item>
      <item>OPĆINA TINJAN</item>
      <item>SAŠA BORKO</item>
      <item>DARIO MARKOVINOVIĆ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VILA BRATOVIĆI d.o.o.  Viškovo</izvorni_sadrzaj>
    <derivirana_varijabla naziv="DomainObject.Predmet.ProtustrankaIDrugi_1">VILA BRATOVIĆI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VILA BRATOVIĆI d.o.o.  Viškovo, OIB 62185188579, Trtni 83, 51 216 Viškovo</izvorni_sadrzaj>
    <derivirana_varijabla naziv="DomainObject.Predmet.ProtustrankaIDrugiAdressOIB_1">VILA BRATOVIĆI d.o.o.  Viškovo, OIB 62185188579, Trtni 83,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VILA BRATOVIĆI d.o.o.  Viškovo</item>
      <item>Ljubiša Ratković</item>
      <item>Alein Khan</item>
      <item>Zinka Štefančić Matoc</item>
      <item>Jakob Nakić</item>
      <item>BANKA KOVANICA d.d.</item>
      <item>OPĆINA TINJAN</item>
      <item>SAŠA BORKO</item>
      <item>DARIO MARKOVINOVIĆ</item>
    </izvorni_sadrzaj>
    <derivirana_varijabla naziv="DomainObject.Predmet.SudioniciListNaziv_1">
      <item>FINA  Rijeka</item>
      <item>VILA BRATOVIĆI d.o.o.  Viškovo</item>
      <item>Ljubiša Ratković</item>
      <item>Alein Khan</item>
      <item>Zinka Štefančić Matoc</item>
      <item>Jakob Nakić</item>
      <item>BANKA KOVANICA d.d.</item>
      <item>OPĆINA TINJAN</item>
      <item>SAŠA BORKO</item>
      <item>DARIO MARKOVINOVIĆ</item>
    </derivirana_varijabla>
  </DomainObject.Predmet.SudioniciListNaziv>
  <DomainObject.Predmet.SudioniciListAdressOIB>
    <izvorni_sadrzaj>
      <item>FINA  Rijeka, OIB 85821130368, Frana Kurelca 8,51 000 Rijeka</item>
      <item>VILA BRATOVIĆI d.o.o.  Viškovo, OIB 62185188579, Trtni 83,51 216 Viškovo</item>
      <item>Ljubiša Ratković</item>
      <item>Alein Khan, OIB 25613472359, Trg Sv. Barbare 1,51000 Rijeka</item>
      <item>Zinka Štefančić Matoc, Rijeka</item>
      <item>Jakob Nakić, 51000 Rijeka</item>
      <item>BANKA KOVANICA d.d., P. Preradovića 29,42000 Varaždin</item>
      <item>OPĆINA TINJAN, Tinjan 2,52444 Tinjan</item>
      <item>SAŠA BORKO, P. PRERADOVIČA 29,42000 Varaždin</item>
      <item>DARIO MARKOVINOVIĆ, DOBRI DOL 43,10000 Zagreb</item>
    </izvorni_sadrzaj>
    <derivirana_varijabla naziv="DomainObject.Predmet.SudioniciListAdressOIB_1">
      <item>FINA  Rijeka, OIB 85821130368, Frana Kurelca 8,51 000 Rijeka</item>
      <item>VILA BRATOVIĆI d.o.o.  Viškovo, OIB 62185188579, Trtni 83,51 216 Viškovo</item>
      <item>Ljubiša Ratković</item>
      <item>Alein Khan, OIB 25613472359, Trg Sv. Barbare 1,51000 Rijeka</item>
      <item>Zinka Štefančić Matoc, Rijeka</item>
      <item>Jakob Nakić, 51000 Rijeka</item>
      <item>BANKA KOVANICA d.d., P. Preradovića 29,42000 Varaždin</item>
      <item>OPĆINA TINJAN, Tinjan 2,52444 Tinjan</item>
      <item>SAŠA BORKO, P. PRERADOVIČA 29,42000 Varaždin</item>
      <item>DARIO MARKOVINOVIĆ, DOBRI DOL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62185188579</item>
      <item>, OIB null</item>
      <item>, OIB 25613472359</item>
      <item>, OIB null</item>
      <item>, OIB null</item>
      <item>, OIB null</item>
      <item>, OIB null</item>
      <item>, OIB null</item>
      <item>, OIB null</item>
    </izvorni_sadrzaj>
    <derivirana_varijabla naziv="DomainObject.Predmet.SudioniciListNazivOIB_1">
      <item>, OIB 85821130368</item>
      <item>, OIB 62185188579</item>
      <item>, OIB null</item>
      <item>, OIB 25613472359</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8A10D-F07C-4A22-A2D9-806BE3D7E7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332</properties:Words>
  <properties:Characters>1835</properties:Characters>
  <properties:Lines>62</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2017-10-18T12:10:00Z</dcterms:created>
  <dc:creator>rcerneka</dc:creator>
  <cp:lastModifiedBy>Jasna Radulović</cp:lastModifiedBy>
  <cp:lastPrinted>2017-10-18T12:11:00Z</cp:lastPrinted>
  <dcterms:modified xmlns:xsi="http://www.w3.org/2001/XMLSchema-instance" xsi:type="dcterms:W3CDTF">2017-10-18T12:14:00Z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