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84e01" w14:paraId="3884e01" w:rsidRDefault="00AE6FF6" w:rsidP="00910611" w:rsidR="00AE6FF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6FF6" w:rsidP="00910611" w:rsidR="00AE6FF6">
      <w:r>
        <w:rPr>
          <w:rFonts w:eastAsia="MS Mincho"/>
        </w:rPr>
        <w:t>REPUBLIKA HRVATSKA</w:t>
      </w:r>
    </w:p>
    <w:p w:rsidRDefault="00AE6FF6" w:rsidP="00910611" w:rsidR="00AE6FF6">
      <w:r>
        <w:rPr>
          <w:rFonts w:eastAsia="MS Mincho"/>
        </w:rPr>
        <w:t>TRGOVAČKI SUD U RIJECI</w:t>
      </w:r>
    </w:p>
    <w:p w:rsidRDefault="00AE6FF6" w:rsidR="00AE6FF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BC2" w:rsidP="000B3BF5" w:rsidR="00BA0BC2" w:rsidRPr="006960BC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6960BC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6960BC">
      <w:pPr>
        <w:jc w:val="center"/>
        <w:rPr>
          <w:rFonts w:hAnsi="Times New Roman" w:ascii="Times New Roman"/>
          <w:b w:val="false"/>
          <w:bCs/>
        </w:rPr>
      </w:pPr>
      <w:r w:rsidRPr="006960BC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6960BC">
      <w:pPr>
        <w:jc w:val="center"/>
        <w:rPr>
          <w:rFonts w:hAnsi="Times New Roman" w:ascii="Times New Roman"/>
          <w:b w:val="false"/>
          <w:bCs/>
        </w:rPr>
      </w:pPr>
      <w:r w:rsidRPr="006960BC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6960BC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  <w:t>Trgovački sud u Rijeci, p</w:t>
      </w:r>
      <w:r w:rsidR="00E47347" w:rsidRPr="006960BC">
        <w:rPr>
          <w:rFonts w:hAnsi="Times New Roman" w:ascii="Times New Roman"/>
          <w:b w:val="false"/>
        </w:rPr>
        <w:t>o stečajnom sucu Veri Jelenović</w:t>
      </w:r>
      <w:r w:rsidRPr="006960BC">
        <w:rPr>
          <w:rFonts w:hAnsi="Times New Roman" w:ascii="Times New Roman"/>
          <w:b w:val="false"/>
        </w:rPr>
        <w:t xml:space="preserve">, u stečajnom postupku nad dužnikom </w:t>
      </w:r>
      <w:r w:rsidR="009F7DA1" w:rsidRPr="006960BC">
        <w:rPr>
          <w:rFonts w:hAnsi="Times New Roman" w:ascii="Times New Roman"/>
          <w:b w:val="false"/>
        </w:rPr>
        <w:t xml:space="preserve">ORTIS COMMERCE društvo s ograničenom odgovornošću za trgovinu, posredovanje i zastupanje u stečaju Grobnik (Općina Čavle), Kikovica bb </w:t>
      </w:r>
      <w:r w:rsidR="009F7DA1" w:rsidRPr="006960BC">
        <w:rPr>
          <w:rStyle w:val="tabletextfield"/>
          <w:rFonts w:hAnsi="Times New Roman" w:ascii="Times New Roman"/>
          <w:b w:val="false"/>
        </w:rPr>
        <w:t xml:space="preserve">OIB </w:t>
      </w:r>
      <w:r w:rsidR="009F7DA1" w:rsidRPr="006960BC">
        <w:rPr>
          <w:rFonts w:hAnsi="Times New Roman" w:ascii="Times New Roman"/>
          <w:b w:val="false"/>
        </w:rPr>
        <w:t>27408374267</w:t>
      </w:r>
      <w:r w:rsidR="00736EF4" w:rsidRPr="006960BC">
        <w:rPr>
          <w:rFonts w:hAnsi="Times New Roman" w:ascii="Times New Roman"/>
          <w:b w:val="false"/>
        </w:rPr>
        <w:t>,</w:t>
      </w:r>
      <w:r w:rsidR="00170749" w:rsidRPr="006960BC">
        <w:rPr>
          <w:rFonts w:hAnsi="Times New Roman" w:ascii="Times New Roman"/>
          <w:b w:val="false"/>
        </w:rPr>
        <w:t xml:space="preserve"> </w:t>
      </w:r>
      <w:r w:rsidRPr="006960BC">
        <w:rPr>
          <w:rFonts w:hAnsi="Times New Roman" w:ascii="Times New Roman"/>
          <w:b w:val="false"/>
        </w:rPr>
        <w:t>dana</w:t>
      </w:r>
      <w:r w:rsidR="00A949B8" w:rsidRPr="006960BC">
        <w:rPr>
          <w:rFonts w:hAnsi="Times New Roman" w:ascii="Times New Roman"/>
          <w:b w:val="false"/>
        </w:rPr>
        <w:t xml:space="preserve"> </w:t>
      </w:r>
      <w:r w:rsidR="004E0CD0">
        <w:rPr>
          <w:rFonts w:hAnsi="Times New Roman" w:ascii="Times New Roman"/>
          <w:b w:val="false"/>
        </w:rPr>
        <w:t>26. svibnja</w:t>
      </w:r>
      <w:r w:rsidR="009F7DA1" w:rsidRPr="006960BC">
        <w:rPr>
          <w:rFonts w:hAnsi="Times New Roman" w:ascii="Times New Roman"/>
          <w:b w:val="false"/>
        </w:rPr>
        <w:t xml:space="preserve"> 2017</w:t>
      </w:r>
      <w:r w:rsidRPr="006960BC">
        <w:rPr>
          <w:rFonts w:hAnsi="Times New Roman" w:ascii="Times New Roman"/>
          <w:b w:val="false"/>
        </w:rPr>
        <w:t>. godine</w:t>
      </w:r>
    </w:p>
    <w:p w:rsidRDefault="0069175F" w:rsidP="000B3BF5" w:rsidR="0069175F" w:rsidRPr="006960BC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6960BC">
      <w:pPr>
        <w:jc w:val="center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</w:p>
    <w:p w:rsidRDefault="000B3BF5" w:rsidP="009F7DA1" w:rsidR="009F7DA1" w:rsidRPr="006960BC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9F7DA1" w:rsidRPr="006960BC">
        <w:rPr>
          <w:rFonts w:hAnsi="Times New Roman" w:ascii="Times New Roman"/>
          <w:b w:val="false"/>
        </w:rPr>
        <w:t xml:space="preserve">zemljišnim knjigama </w:t>
      </w:r>
      <w:r w:rsidR="009F7DA1" w:rsidRPr="006960BC">
        <w:rPr>
          <w:rFonts w:hAnsi="Times New Roman" w:ascii="Times New Roman"/>
          <w:b w:val="false"/>
          <w:lang w:val="hr-HR"/>
        </w:rPr>
        <w:t>Općinskog suda u Rijeci zemljišnoknjižni odjel Rijeka i to:</w:t>
      </w:r>
    </w:p>
    <w:p w:rsidRDefault="009F7DA1" w:rsidP="009F7DA1" w:rsidR="009F7DA1" w:rsidRPr="006960BC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6960BC">
        <w:rPr>
          <w:rFonts w:hAnsi="Times New Roman" w:ascii="Times New Roman"/>
          <w:b w:val="false"/>
          <w:lang w:val="hr-HR"/>
        </w:rPr>
        <w:t>- k.č. 4525, u naravi šljunčara površine 1200 m2, k.č. 4571/8, u naravi industrijsko dvorište površine 702 m2, k.č. 4571/10, u naravi industrijsko dvorište površine 204 m2, k.č. 4571/14, u naravi industrijsko dvorište površine 589 m2, k.č. 4571/15, u naravi industrijsko dvorište površine 481 m2, sve ukupno 3176 m2 i upisano u ZK uložak: 3844, Katastarska općina: 324493, CERNIK-ČAVLE, te</w:t>
      </w:r>
    </w:p>
    <w:p w:rsidRDefault="009F7DA1" w:rsidP="009F7DA1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k.č. 4571/1, u naravi gospodarska zgrada i industrijsko dvorište površine 36821 m2, k.č. 4571/12, u naravi industrijsko dvorište površine 413 m2, k.č. 4571/13, u naravi industrijsko dvorište površine 118 m2, sve ukupno 37352 m2 i upisano u ZK uložak: 4856, Katastarska općina: 324493, CERNIK-ČAVLE</w:t>
      </w:r>
      <w:r w:rsidR="007E1EF0" w:rsidRPr="006960BC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6960BC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6960BC">
        <w:rPr>
          <w:rFonts w:hAnsi="Times New Roman" w:ascii="Times New Roman"/>
          <w:b w:val="false"/>
        </w:rPr>
        <w:t>11.800.000,00</w:t>
      </w:r>
      <w:r w:rsidR="000B3BF5" w:rsidRPr="006960BC">
        <w:rPr>
          <w:rFonts w:hAnsi="Times New Roman" w:ascii="Times New Roman"/>
          <w:b w:val="false"/>
        </w:rPr>
        <w:t xml:space="preserve"> </w:t>
      </w:r>
      <w:bookmarkEnd w:id="1"/>
      <w:r w:rsidR="000B3BF5" w:rsidRPr="006960BC">
        <w:rPr>
          <w:rFonts w:hAnsi="Times New Roman" w:ascii="Times New Roman"/>
          <w:b w:val="false"/>
        </w:rPr>
        <w:t>kn.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  <w:t>I</w:t>
      </w:r>
      <w:r w:rsidR="004A6D41" w:rsidRPr="006960BC">
        <w:rPr>
          <w:rFonts w:hAnsi="Times New Roman" w:ascii="Times New Roman"/>
          <w:b w:val="false"/>
        </w:rPr>
        <w:t>I</w:t>
      </w:r>
      <w:r w:rsidRPr="006960BC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</w:r>
      <w:r w:rsidR="004A6D41" w:rsidRPr="006960BC">
        <w:rPr>
          <w:rFonts w:hAnsi="Times New Roman" w:ascii="Times New Roman"/>
          <w:b w:val="false"/>
        </w:rPr>
        <w:t>III</w:t>
      </w:r>
      <w:r w:rsidRPr="006960BC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6960BC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6960BC">
      <w:pPr>
        <w:jc w:val="center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 </w:t>
      </w:r>
      <w:r w:rsidR="004E0CD0">
        <w:rPr>
          <w:rFonts w:hAnsi="Times New Roman" w:ascii="Times New Roman"/>
          <w:b w:val="false"/>
        </w:rPr>
        <w:t>3. srpnja</w:t>
      </w:r>
      <w:r w:rsidR="009F7DA1" w:rsidRPr="006960BC">
        <w:rPr>
          <w:rFonts w:hAnsi="Times New Roman" w:ascii="Times New Roman"/>
          <w:b w:val="false"/>
        </w:rPr>
        <w:t xml:space="preserve"> 2017</w:t>
      </w:r>
      <w:r w:rsidRPr="006960BC">
        <w:rPr>
          <w:rFonts w:hAnsi="Times New Roman" w:ascii="Times New Roman"/>
          <w:b w:val="false"/>
        </w:rPr>
        <w:t xml:space="preserve">. g. u </w:t>
      </w:r>
      <w:r w:rsidR="009F7DA1" w:rsidRPr="006960BC">
        <w:rPr>
          <w:rFonts w:hAnsi="Times New Roman" w:ascii="Times New Roman"/>
          <w:b w:val="false"/>
        </w:rPr>
        <w:t>1</w:t>
      </w:r>
      <w:r w:rsidR="004E0CD0">
        <w:rPr>
          <w:rFonts w:hAnsi="Times New Roman" w:ascii="Times New Roman"/>
          <w:b w:val="false"/>
        </w:rPr>
        <w:t>0</w:t>
      </w:r>
      <w:r w:rsidR="009F7DA1" w:rsidRPr="006960BC">
        <w:rPr>
          <w:rFonts w:hAnsi="Times New Roman" w:ascii="Times New Roman"/>
          <w:b w:val="false"/>
        </w:rPr>
        <w:t>,</w:t>
      </w:r>
      <w:r w:rsidR="004E0CD0">
        <w:rPr>
          <w:rFonts w:hAnsi="Times New Roman" w:ascii="Times New Roman"/>
          <w:b w:val="false"/>
        </w:rPr>
        <w:t>0</w:t>
      </w:r>
      <w:r w:rsidR="009F7DA1" w:rsidRPr="006960BC">
        <w:rPr>
          <w:rFonts w:hAnsi="Times New Roman" w:ascii="Times New Roman"/>
          <w:b w:val="false"/>
        </w:rPr>
        <w:t>0</w:t>
      </w:r>
      <w:r w:rsidRPr="006960BC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6960BC">
      <w:pPr>
        <w:jc w:val="center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I</w:t>
      </w:r>
      <w:r w:rsidR="00F750A3" w:rsidRPr="006960BC">
        <w:rPr>
          <w:rFonts w:hAnsi="Times New Roman" w:ascii="Times New Roman"/>
          <w:b w:val="false"/>
        </w:rPr>
        <w:t>.</w:t>
      </w:r>
      <w:r w:rsidRPr="006960BC">
        <w:rPr>
          <w:rFonts w:hAnsi="Times New Roman" w:ascii="Times New Roman"/>
          <w:b w:val="false"/>
        </w:rPr>
        <w:t xml:space="preserve"> kat, </w:t>
      </w:r>
      <w:r w:rsidR="007E1EF0" w:rsidRPr="006960BC">
        <w:rPr>
          <w:rFonts w:hAnsi="Times New Roman" w:ascii="Times New Roman"/>
          <w:b w:val="false"/>
        </w:rPr>
        <w:t>sudnica</w:t>
      </w:r>
      <w:r w:rsidRPr="006960BC">
        <w:rPr>
          <w:rFonts w:hAnsi="Times New Roman" w:ascii="Times New Roman"/>
          <w:b w:val="false"/>
        </w:rPr>
        <w:t xml:space="preserve"> broj 3</w:t>
      </w:r>
      <w:r w:rsidR="007E1EF0" w:rsidRPr="006960BC">
        <w:rPr>
          <w:rFonts w:hAnsi="Times New Roman" w:ascii="Times New Roman"/>
          <w:b w:val="false"/>
        </w:rPr>
        <w:t>.</w:t>
      </w:r>
    </w:p>
    <w:p w:rsidRDefault="000B3BF5" w:rsidP="000B3BF5" w:rsidR="000B3BF5" w:rsidRPr="006960BC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                     </w:t>
      </w:r>
      <w:r w:rsidR="004A6D41" w:rsidRPr="006960BC">
        <w:rPr>
          <w:rFonts w:hAnsi="Times New Roman" w:ascii="Times New Roman"/>
          <w:b w:val="false"/>
        </w:rPr>
        <w:t>I</w:t>
      </w:r>
      <w:r w:rsidRPr="006960BC">
        <w:rPr>
          <w:rFonts w:hAnsi="Times New Roman" w:ascii="Times New Roman"/>
          <w:b w:val="false"/>
        </w:rPr>
        <w:t>V. Ov</w:t>
      </w:r>
      <w:r w:rsidR="00C05153" w:rsidRPr="006960BC">
        <w:rPr>
          <w:rFonts w:hAnsi="Times New Roman" w:ascii="Times New Roman"/>
          <w:b w:val="false"/>
        </w:rPr>
        <w:t xml:space="preserve">aj zaključak </w:t>
      </w:r>
      <w:r w:rsidRPr="006960BC">
        <w:rPr>
          <w:rFonts w:hAnsi="Times New Roman" w:ascii="Times New Roman"/>
          <w:b w:val="false"/>
        </w:rPr>
        <w:t xml:space="preserve">biti će objavljen na </w:t>
      </w:r>
      <w:r w:rsidR="009F7DA1" w:rsidRPr="006960BC">
        <w:rPr>
          <w:rFonts w:hAnsi="Times New Roman" w:ascii="Times New Roman"/>
          <w:b w:val="false"/>
        </w:rPr>
        <w:t>mrežnoj stranici e-O</w:t>
      </w:r>
      <w:r w:rsidRPr="006960BC">
        <w:rPr>
          <w:rFonts w:hAnsi="Times New Roman" w:ascii="Times New Roman"/>
          <w:b w:val="false"/>
        </w:rPr>
        <w:t>glasn</w:t>
      </w:r>
      <w:r w:rsidR="009F7DA1" w:rsidRPr="006960BC">
        <w:rPr>
          <w:rFonts w:hAnsi="Times New Roman" w:ascii="Times New Roman"/>
          <w:b w:val="false"/>
        </w:rPr>
        <w:t>a</w:t>
      </w:r>
      <w:r w:rsidRPr="006960BC">
        <w:rPr>
          <w:rFonts w:hAnsi="Times New Roman" w:ascii="Times New Roman"/>
          <w:b w:val="false"/>
        </w:rPr>
        <w:t xml:space="preserve"> ploč</w:t>
      </w:r>
      <w:r w:rsidR="009F7DA1" w:rsidRPr="006960BC">
        <w:rPr>
          <w:rFonts w:hAnsi="Times New Roman" w:ascii="Times New Roman"/>
          <w:b w:val="false"/>
        </w:rPr>
        <w:t>a</w:t>
      </w:r>
      <w:r w:rsidRPr="006960BC">
        <w:rPr>
          <w:rFonts w:hAnsi="Times New Roman" w:ascii="Times New Roman"/>
          <w:b w:val="false"/>
        </w:rPr>
        <w:t xml:space="preserve"> sud</w:t>
      </w:r>
      <w:r w:rsidR="009F7DA1" w:rsidRPr="006960BC">
        <w:rPr>
          <w:rFonts w:hAnsi="Times New Roman" w:ascii="Times New Roman"/>
          <w:b w:val="false"/>
        </w:rPr>
        <w:t>ov</w:t>
      </w:r>
      <w:r w:rsidRPr="006960BC">
        <w:rPr>
          <w:rFonts w:hAnsi="Times New Roman" w:ascii="Times New Roman"/>
          <w:b w:val="false"/>
        </w:rPr>
        <w:t>a</w:t>
      </w:r>
      <w:r w:rsidR="007E1EF0" w:rsidRPr="006960BC">
        <w:rPr>
          <w:rFonts w:hAnsi="Times New Roman" w:ascii="Times New Roman"/>
          <w:b w:val="false"/>
        </w:rPr>
        <w:t>, te na web stranicama Hrvatske gospodarske komore i sudačke mreže</w:t>
      </w:r>
      <w:r w:rsidRPr="006960BC">
        <w:rPr>
          <w:rFonts w:hAnsi="Times New Roman" w:ascii="Times New Roman"/>
          <w:b w:val="false"/>
        </w:rPr>
        <w:t>.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9F7DA1" w:rsidR="009F7DA1" w:rsidRPr="006960BC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6960BC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9F7DA1" w:rsidRPr="006960BC">
        <w:rPr>
          <w:rFonts w:hAnsi="Times New Roman" w:ascii="Times New Roman"/>
          <w:b w:val="false"/>
        </w:rPr>
        <w:t xml:space="preserve">zemljišnim knjigama </w:t>
      </w:r>
      <w:r w:rsidR="009F7DA1" w:rsidRPr="006960BC">
        <w:rPr>
          <w:rFonts w:hAnsi="Times New Roman" w:ascii="Times New Roman"/>
          <w:b w:val="false"/>
          <w:lang w:val="hr-HR"/>
        </w:rPr>
        <w:t>Općinskog suda u Rijeci zemljišnoknjižni odjel Rijeka i to:</w:t>
      </w:r>
    </w:p>
    <w:p w:rsidRDefault="009F7DA1" w:rsidP="009F7DA1" w:rsidR="009F7DA1" w:rsidRPr="006960BC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6960BC">
        <w:rPr>
          <w:rFonts w:hAnsi="Times New Roman" w:ascii="Times New Roman"/>
          <w:b w:val="false"/>
          <w:lang w:val="hr-HR"/>
        </w:rPr>
        <w:t xml:space="preserve">- k.č. 4525, u naravi šljunčara površine 1200 m2, k.č. 4571/8, u naravi industrijsko dvorište površine 702 m2, k.č. 4571/10, u naravi industrijsko dvorište površine 204 m2, </w:t>
      </w:r>
      <w:r w:rsidRPr="006960BC">
        <w:rPr>
          <w:rFonts w:hAnsi="Times New Roman" w:ascii="Times New Roman"/>
          <w:b w:val="false"/>
          <w:lang w:val="hr-HR"/>
        </w:rPr>
        <w:lastRenderedPageBreak/>
        <w:t>k.č. 4571/14, u naravi industrijsko dvorište površine 589 m2, k.č. 4571/15, u naravi industrijsko dvorište površine 481 m2, sve ukupno 3176 m2 i upisano u ZK uložak: 3844, Katastarska općina: 324493, CERNIK-ČAVLE, te</w:t>
      </w:r>
    </w:p>
    <w:p w:rsidRDefault="009F7DA1" w:rsidP="009F7DA1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k.č. 4571/1, u naravi gospodarska zgrada i industrijsko dvorište površine 36821 m2, k.č. 4571/12, u naravi industrijsko dvorište površine 413 m2, k.č. 4571/13, u naravi industrijsko dvorište površine 118 m2, sve ukupno 37352 m2 i upisano u ZK uložak: 4856, Katastarska općina: 324493, CERNIK-ČAVLE</w:t>
      </w:r>
      <w:r w:rsidR="007E1EF0" w:rsidRPr="006960BC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6960BC">
        <w:rPr>
          <w:rFonts w:hAnsi="Times New Roman" w:ascii="Times New Roman"/>
          <w:b w:val="false"/>
        </w:rPr>
        <w:t>čija je početna cijena</w:t>
      </w:r>
      <w:r w:rsidR="00DE5A84" w:rsidRPr="006960BC">
        <w:rPr>
          <w:rFonts w:hAnsi="Times New Roman" w:ascii="Times New Roman"/>
          <w:b w:val="false"/>
        </w:rPr>
        <w:t xml:space="preserve"> </w:t>
      </w:r>
      <w:r w:rsidRPr="006960BC">
        <w:rPr>
          <w:rFonts w:hAnsi="Times New Roman" w:ascii="Times New Roman"/>
          <w:b w:val="false"/>
        </w:rPr>
        <w:t>11.800.000,00</w:t>
      </w:r>
      <w:r w:rsidR="002F7499" w:rsidRPr="006960BC">
        <w:rPr>
          <w:rFonts w:hAnsi="Times New Roman" w:ascii="Times New Roman"/>
          <w:b w:val="false"/>
        </w:rPr>
        <w:t xml:space="preserve"> </w:t>
      </w:r>
      <w:r w:rsidR="0007026A" w:rsidRPr="006960BC">
        <w:rPr>
          <w:rFonts w:hAnsi="Times New Roman" w:ascii="Times New Roman"/>
          <w:b w:val="false"/>
        </w:rPr>
        <w:t>kn;</w:t>
      </w:r>
    </w:p>
    <w:p w:rsidRDefault="0007026A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- </w:t>
      </w:r>
      <w:r w:rsidR="00C411D8" w:rsidRPr="006960BC">
        <w:rPr>
          <w:rFonts w:hAnsi="Times New Roman" w:ascii="Times New Roman"/>
          <w:b w:val="false"/>
        </w:rPr>
        <w:t xml:space="preserve">navedene nekretnine </w:t>
      </w:r>
      <w:r w:rsidR="00170749" w:rsidRPr="006960BC">
        <w:rPr>
          <w:rFonts w:hAnsi="Times New Roman" w:ascii="Times New Roman"/>
          <w:b w:val="false"/>
        </w:rPr>
        <w:t>slobodne su od osoba i stvari;</w:t>
      </w:r>
    </w:p>
    <w:p w:rsidRDefault="000B3BF5" w:rsidP="000B3BF5" w:rsidR="000A369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6960BC">
        <w:rPr>
          <w:rFonts w:hAnsi="Times New Roman" w:ascii="Times New Roman"/>
          <w:b w:val="false"/>
        </w:rPr>
        <w:t>a su razlučna prava</w:t>
      </w:r>
      <w:r w:rsidR="000A3695" w:rsidRPr="006960BC">
        <w:rPr>
          <w:rFonts w:hAnsi="Times New Roman" w:ascii="Times New Roman"/>
          <w:b w:val="false"/>
        </w:rPr>
        <w:t xml:space="preserve"> i to:</w:t>
      </w:r>
    </w:p>
    <w:p w:rsidRDefault="00A5221D" w:rsidP="000B3BF5" w:rsidR="009F7DA1" w:rsidRPr="006960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na nekretnini k.č. 4571/1, u naravi gospodarska zgrada i industrijsko dvorište površine 36821 m2, k.č. 4571/12, u naravi industrijsko dvorište površine 413 m2, k.č. 4571/13, u naravi industrijsko dvorište površine 118 m2, sve ukupno 37352 m2 i upisano u ZK uložak: 4856, Katastarska općina: 324493, CERNIK-ČAVLE uknjiženo je n</w:t>
      </w:r>
      <w:r w:rsidRPr="006960BC">
        <w:rPr>
          <w:rFonts w:hAnsi="Times New Roman" w:ascii="Times New Roman"/>
          <w:b w:val="false"/>
          <w:color w:val="000000"/>
        </w:rPr>
        <w:t>a temelju Ugovora o založnom pravu od 04. studenog 2009.g, pravo zaloga, radi osiguranja novčane tražbine u iznosu od 6.302.126,87 Kn , zajedno s pripadajućom zateznom kamatom koja teče od 02. srpnja 2009.g pa do isplate, za korist:</w:t>
      </w:r>
      <w:r w:rsidRPr="006960BC">
        <w:rPr>
          <w:rFonts w:hAnsi="Times New Roman" w:ascii="Times New Roman"/>
          <w:b w:val="false"/>
          <w:bCs/>
          <w:color w:val="000000"/>
        </w:rPr>
        <w:t xml:space="preserve"> RH-MINISTARSTVO FINANCIJA, POREZNA UPRAVA, PODRUČNI URED RIJEKA, OIB: 18683136487; te </w:t>
      </w:r>
      <w:r w:rsidRPr="006960BC">
        <w:rPr>
          <w:rFonts w:hAnsi="Times New Roman" w:ascii="Times New Roman"/>
          <w:b w:val="false"/>
          <w:color w:val="000000"/>
        </w:rPr>
        <w:t xml:space="preserve">na temelju ugovora o zasnivanju založnog prava od 11. studenog 2012. pravo zaloga, u iznosu od 31.000.000,00 kuna uvećano za kamate po stopi od 12% godišnje koje teku od 29. prosinca 2009. pa do isplate i eventualne troškove radi osiguranja spomenute novčane tražbine, te troškove realizacije založnog prava, za korist </w:t>
      </w:r>
      <w:r w:rsidRPr="006960BC">
        <w:rPr>
          <w:rFonts w:hAnsi="Times New Roman" w:ascii="Times New Roman"/>
          <w:b w:val="false"/>
          <w:bCs/>
          <w:color w:val="000000"/>
        </w:rPr>
        <w:t>ORTIS ADELCHI, OIB: 99298209844, ITALIJA,  VIA MILAZZO 1, IT - 33100 UDINE</w:t>
      </w:r>
    </w:p>
    <w:p w:rsidRDefault="006960BC" w:rsidP="000B3BF5" w:rsidR="006960BC" w:rsidRPr="006960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na nekretnini k.č. 4525, u naravi šljunčara površine 1200 m2, k.č. 4571/8, u naravi industrijsko dvorište površine 702 m2, k.č. 4571/10, u naravi industrijsko dvorište površine 204 m2, k.č. 4571/14, u naravi industrijsko dvorište površine 589 m2, k.č. 4571/15, u naravi industrijsko dvorište površine 481 m2, sve ukupno 3176 m2 i upisano u ZK uložak: 3844, Katastarska općina: 324493, CERNIK-ČAVLE zabilježena je </w:t>
      </w:r>
      <w:r w:rsidRPr="006960BC">
        <w:rPr>
          <w:rFonts w:hAnsi="Times New Roman" w:ascii="Times New Roman"/>
          <w:b w:val="false"/>
          <w:color w:val="000000"/>
        </w:rPr>
        <w:t xml:space="preserve">prethodna mjera i to dpredbilježbom pravo zaloga na nekretnine upisane u A I, radi osiguranja novčane tražbine u iznosu od 97.401.21 KN sa zateznim kamatama i svim naknadama, za korist </w:t>
      </w:r>
      <w:r w:rsidRPr="006960BC">
        <w:rPr>
          <w:rFonts w:hAnsi="Times New Roman" w:ascii="Times New Roman"/>
          <w:b w:val="false"/>
          <w:bCs/>
          <w:color w:val="000000"/>
        </w:rPr>
        <w:t xml:space="preserve">KING-GRAD D. O. O. , SENJ, PETRA KRUŽIĆA 18; </w:t>
      </w:r>
      <w:r w:rsidRPr="006960BC">
        <w:rPr>
          <w:rFonts w:hAnsi="Times New Roman" w:ascii="Times New Roman"/>
          <w:b w:val="false"/>
        </w:rPr>
        <w:t xml:space="preserve">te je uknjiženo  </w:t>
      </w:r>
      <w:r w:rsidRPr="006960BC">
        <w:rPr>
          <w:rFonts w:hAnsi="Times New Roman" w:ascii="Times New Roman"/>
          <w:b w:val="false"/>
          <w:color w:val="000000"/>
        </w:rPr>
        <w:t xml:space="preserve">na temelju ugovora o zasnivanju založnog prava od 11. studenog 2012. pravo zaloga , u iznosu od 31.000.000,00 kuna uvećano za kamate po stopi od 12% godišnje koje teku od 29. prosinca 2009. pa do isplate i eventualne troškove radi osiguranja spomenute novčane tražbine, te troškove realizacije založnog prava, za korist </w:t>
      </w:r>
      <w:r w:rsidRPr="006960BC">
        <w:rPr>
          <w:rFonts w:hAnsi="Times New Roman" w:ascii="Times New Roman"/>
          <w:b w:val="false"/>
          <w:bCs/>
          <w:color w:val="000000"/>
        </w:rPr>
        <w:t>ORTIS ADELCHI, OIB: 99298209844, ITALIJA,  VIA MILAZZO 1, IT - 33100 UDINE;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</w:t>
      </w:r>
      <w:r w:rsidRPr="006960BC">
        <w:rPr>
          <w:rFonts w:hAnsi="Times New Roman" w:ascii="Times New Roman"/>
          <w:b w:val="false"/>
        </w:rPr>
        <w:lastRenderedPageBreak/>
        <w:t xml:space="preserve">namirit će se troškovi nove prodaje i nadoknaditi razlika između kupovnine postignute na prijašnjoj i novoj prodaji; 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6960BC">
        <w:rPr>
          <w:rFonts w:hAnsi="Times New Roman" w:ascii="Times New Roman"/>
          <w:b w:val="false"/>
        </w:rPr>
        <w:t xml:space="preserve"> tri dana prije dražbe </w:t>
      </w:r>
      <w:r w:rsidRPr="006960BC">
        <w:rPr>
          <w:rFonts w:hAnsi="Times New Roman" w:ascii="Times New Roman"/>
          <w:b w:val="false"/>
        </w:rPr>
        <w:t>d</w:t>
      </w:r>
      <w:r w:rsidR="004C5533" w:rsidRPr="006960BC">
        <w:rPr>
          <w:rFonts w:hAnsi="Times New Roman" w:ascii="Times New Roman"/>
          <w:b w:val="false"/>
        </w:rPr>
        <w:t>ale osiguranje uplatom 10</w:t>
      </w:r>
      <w:r w:rsidRPr="006960BC">
        <w:rPr>
          <w:rFonts w:hAnsi="Times New Roman" w:ascii="Times New Roman"/>
          <w:b w:val="false"/>
        </w:rPr>
        <w:t xml:space="preserve">% od </w:t>
      </w:r>
      <w:r w:rsidR="003306E4" w:rsidRPr="006960BC">
        <w:rPr>
          <w:rFonts w:hAnsi="Times New Roman" w:ascii="Times New Roman"/>
          <w:b w:val="false"/>
        </w:rPr>
        <w:t>početne prodajne cijene</w:t>
      </w:r>
      <w:r w:rsidRPr="006960BC">
        <w:rPr>
          <w:rFonts w:hAnsi="Times New Roman" w:ascii="Times New Roman"/>
          <w:b w:val="false"/>
        </w:rPr>
        <w:t xml:space="preserve"> uplatom iznosa od </w:t>
      </w:r>
      <w:r w:rsidR="009F7DA1" w:rsidRPr="006960BC">
        <w:rPr>
          <w:rFonts w:hAnsi="Times New Roman" w:ascii="Times New Roman"/>
          <w:b w:val="false"/>
        </w:rPr>
        <w:t xml:space="preserve">1.180.000,00 </w:t>
      </w:r>
      <w:r w:rsidR="004C5533" w:rsidRPr="006960BC">
        <w:rPr>
          <w:rFonts w:hAnsi="Times New Roman" w:ascii="Times New Roman"/>
          <w:b w:val="false"/>
        </w:rPr>
        <w:t>kn</w:t>
      </w:r>
      <w:r w:rsidRPr="006960BC">
        <w:rPr>
          <w:rFonts w:hAnsi="Times New Roman" w:ascii="Times New Roman"/>
          <w:b w:val="false"/>
        </w:rPr>
        <w:t xml:space="preserve"> </w:t>
      </w:r>
      <w:r w:rsidR="004C5533" w:rsidRPr="006960BC">
        <w:rPr>
          <w:rFonts w:hAnsi="Times New Roman" w:ascii="Times New Roman"/>
          <w:b w:val="false"/>
        </w:rPr>
        <w:t>za nekretnin</w:t>
      </w:r>
      <w:r w:rsidR="009F7DA1" w:rsidRPr="006960BC">
        <w:rPr>
          <w:rFonts w:hAnsi="Times New Roman" w:ascii="Times New Roman"/>
          <w:b w:val="false"/>
        </w:rPr>
        <w:t>e</w:t>
      </w:r>
      <w:r w:rsidR="004C5533" w:rsidRPr="006960BC">
        <w:rPr>
          <w:rFonts w:hAnsi="Times New Roman" w:ascii="Times New Roman"/>
          <w:b w:val="false"/>
        </w:rPr>
        <w:t xml:space="preserve"> označen</w:t>
      </w:r>
      <w:r w:rsidR="009F7DA1" w:rsidRPr="006960BC">
        <w:rPr>
          <w:rFonts w:hAnsi="Times New Roman" w:ascii="Times New Roman"/>
          <w:b w:val="false"/>
        </w:rPr>
        <w:t xml:space="preserve">e </w:t>
      </w:r>
      <w:r w:rsidR="004C5533" w:rsidRPr="006960BC">
        <w:rPr>
          <w:rFonts w:hAnsi="Times New Roman" w:ascii="Times New Roman"/>
          <w:b w:val="false"/>
        </w:rPr>
        <w:t xml:space="preserve">u točki I. izreke ovog zaključka, sve </w:t>
      </w:r>
      <w:r w:rsidRPr="006960BC">
        <w:rPr>
          <w:rFonts w:hAnsi="Times New Roman" w:ascii="Times New Roman"/>
          <w:b w:val="false"/>
        </w:rPr>
        <w:t xml:space="preserve">u korist žiro računa ovog suda </w:t>
      </w:r>
      <w:r w:rsidR="0048631F" w:rsidRPr="006960BC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6960BC">
        <w:rPr>
          <w:rFonts w:hAnsi="Times New Roman" w:ascii="Times New Roman"/>
          <w:b w:val="false"/>
          <w:bCs/>
        </w:rPr>
        <w:t xml:space="preserve">HR59 2390 0011 3000 0270 3 </w:t>
      </w:r>
      <w:r w:rsidRPr="006960BC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F073F2" w:rsidRPr="006960BC">
        <w:rPr>
          <w:rFonts w:hAnsi="Times New Roman" w:ascii="Times New Roman"/>
          <w:b w:val="false"/>
          <w:noProof/>
        </w:rPr>
        <w:t>uz prethodni dogovor na telefon</w:t>
      </w:r>
      <w:r w:rsidR="00170749" w:rsidRPr="006960BC">
        <w:rPr>
          <w:rFonts w:hAnsi="Times New Roman" w:ascii="Times New Roman"/>
          <w:b w:val="false"/>
          <w:noProof/>
        </w:rPr>
        <w:t xml:space="preserve"> </w:t>
      </w:r>
      <w:r w:rsidR="009F7DA1" w:rsidRPr="006960BC">
        <w:rPr>
          <w:rFonts w:hAnsi="Times New Roman" w:ascii="Times New Roman"/>
          <w:b w:val="false"/>
          <w:noProof/>
        </w:rPr>
        <w:t>095/914-6409</w:t>
      </w:r>
      <w:r w:rsidRPr="006960BC">
        <w:rPr>
          <w:rFonts w:hAnsi="Times New Roman" w:ascii="Times New Roman"/>
          <w:b w:val="false"/>
        </w:rPr>
        <w:t>.</w:t>
      </w:r>
    </w:p>
    <w:p w:rsidRDefault="0069175F" w:rsidP="004C5533" w:rsidR="0069175F" w:rsidRPr="006960BC">
      <w:pPr>
        <w:jc w:val="both"/>
        <w:rPr>
          <w:rFonts w:hAnsi="Times New Roman" w:ascii="Times New Roman"/>
          <w:b w:val="false"/>
        </w:rPr>
      </w:pPr>
    </w:p>
    <w:p w:rsidRDefault="00F073F2" w:rsidP="004C5533" w:rsidR="00F073F2" w:rsidRPr="006960BC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6960BC">
      <w:pPr>
        <w:jc w:val="center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Obrazloženje</w:t>
      </w:r>
    </w:p>
    <w:p w:rsidRDefault="00F073F2" w:rsidP="000B3BF5" w:rsidR="00F073F2" w:rsidRPr="006960BC">
      <w:pPr>
        <w:jc w:val="center"/>
        <w:rPr>
          <w:rFonts w:hAnsi="Times New Roman" w:ascii="Times New Roman"/>
          <w:b w:val="false"/>
        </w:rPr>
      </w:pPr>
    </w:p>
    <w:p w:rsidRDefault="000B3BF5" w:rsidP="000B3BF5" w:rsidR="00170749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</w:r>
      <w:r w:rsidR="002F7499" w:rsidRPr="006960BC">
        <w:rPr>
          <w:rFonts w:hAnsi="Times New Roman" w:ascii="Times New Roman"/>
          <w:b w:val="false"/>
        </w:rPr>
        <w:t>Nad</w:t>
      </w:r>
      <w:r w:rsidRPr="006960BC">
        <w:rPr>
          <w:rFonts w:hAnsi="Times New Roman" w:ascii="Times New Roman"/>
          <w:b w:val="false"/>
        </w:rPr>
        <w:t xml:space="preserve"> dužnikom</w:t>
      </w:r>
      <w:r w:rsidR="00BA53B7" w:rsidRPr="006960BC">
        <w:rPr>
          <w:rFonts w:hAnsi="Times New Roman" w:ascii="Times New Roman"/>
          <w:b w:val="false"/>
        </w:rPr>
        <w:t xml:space="preserve"> </w:t>
      </w:r>
      <w:r w:rsidR="009F7DA1" w:rsidRPr="006960BC">
        <w:rPr>
          <w:rFonts w:hAnsi="Times New Roman" w:ascii="Times New Roman"/>
          <w:b w:val="false"/>
        </w:rPr>
        <w:t xml:space="preserve">ORTIS COMMERCE društvo s ograničenom odgovornošću za trgovinu, posredovanje i zastupanje u stečaju Grobnik (Općina Čavle), Kikovica bb </w:t>
      </w:r>
      <w:r w:rsidR="009F7DA1" w:rsidRPr="006960BC">
        <w:rPr>
          <w:rStyle w:val="tabletextfield"/>
          <w:rFonts w:hAnsi="Times New Roman" w:ascii="Times New Roman"/>
          <w:b w:val="false"/>
        </w:rPr>
        <w:t xml:space="preserve">OIB </w:t>
      </w:r>
      <w:r w:rsidR="009F7DA1" w:rsidRPr="006960BC">
        <w:rPr>
          <w:rFonts w:hAnsi="Times New Roman" w:ascii="Times New Roman"/>
          <w:b w:val="false"/>
        </w:rPr>
        <w:t>27408374267</w:t>
      </w:r>
      <w:r w:rsidR="002F7499" w:rsidRPr="006960BC">
        <w:rPr>
          <w:rFonts w:hAnsi="Times New Roman" w:ascii="Times New Roman"/>
          <w:b w:val="false"/>
        </w:rPr>
        <w:t xml:space="preserve"> je otvoren stečajni postupak, a u </w:t>
      </w:r>
      <w:r w:rsidR="00BA53B7" w:rsidRPr="006960BC">
        <w:rPr>
          <w:rFonts w:hAnsi="Times New Roman" w:ascii="Times New Roman"/>
          <w:b w:val="false"/>
        </w:rPr>
        <w:t>dužnikovu stečajnu masu ulaz</w:t>
      </w:r>
      <w:r w:rsidR="00170749" w:rsidRPr="006960BC">
        <w:rPr>
          <w:rFonts w:hAnsi="Times New Roman" w:ascii="Times New Roman"/>
          <w:b w:val="false"/>
        </w:rPr>
        <w:t>i</w:t>
      </w:r>
      <w:r w:rsidR="00BA53B7" w:rsidRPr="006960BC">
        <w:rPr>
          <w:rFonts w:hAnsi="Times New Roman" w:ascii="Times New Roman"/>
          <w:b w:val="false"/>
        </w:rPr>
        <w:t xml:space="preserve"> </w:t>
      </w:r>
      <w:r w:rsidRPr="006960BC">
        <w:rPr>
          <w:rFonts w:hAnsi="Times New Roman" w:ascii="Times New Roman"/>
          <w:b w:val="false"/>
        </w:rPr>
        <w:t>nekretni</w:t>
      </w:r>
      <w:r w:rsidR="00BA53B7" w:rsidRPr="006960BC">
        <w:rPr>
          <w:rFonts w:hAnsi="Times New Roman" w:ascii="Times New Roman"/>
          <w:b w:val="false"/>
        </w:rPr>
        <w:t>n</w:t>
      </w:r>
      <w:r w:rsidR="00170749" w:rsidRPr="006960BC">
        <w:rPr>
          <w:rFonts w:hAnsi="Times New Roman" w:ascii="Times New Roman"/>
          <w:b w:val="false"/>
        </w:rPr>
        <w:t>a</w:t>
      </w:r>
      <w:r w:rsidR="00BA53B7" w:rsidRPr="006960BC">
        <w:rPr>
          <w:rFonts w:hAnsi="Times New Roman" w:ascii="Times New Roman"/>
          <w:b w:val="false"/>
        </w:rPr>
        <w:t xml:space="preserve"> naveden</w:t>
      </w:r>
      <w:r w:rsidR="00170749" w:rsidRPr="006960BC">
        <w:rPr>
          <w:rFonts w:hAnsi="Times New Roman" w:ascii="Times New Roman"/>
          <w:b w:val="false"/>
        </w:rPr>
        <w:t>a</w:t>
      </w:r>
      <w:r w:rsidRPr="006960BC">
        <w:rPr>
          <w:rFonts w:hAnsi="Times New Roman" w:ascii="Times New Roman"/>
          <w:b w:val="false"/>
        </w:rPr>
        <w:t xml:space="preserve"> u točki I.</w:t>
      </w:r>
      <w:r w:rsidR="00BA53B7" w:rsidRPr="006960BC">
        <w:rPr>
          <w:rFonts w:hAnsi="Times New Roman" w:ascii="Times New Roman"/>
          <w:b w:val="false"/>
        </w:rPr>
        <w:t xml:space="preserve"> </w:t>
      </w:r>
      <w:r w:rsidRPr="006960BC">
        <w:rPr>
          <w:rFonts w:hAnsi="Times New Roman" w:ascii="Times New Roman"/>
          <w:b w:val="false"/>
        </w:rPr>
        <w:t>izreke ovog rješenja.</w:t>
      </w:r>
      <w:r w:rsidR="00BA53B7" w:rsidRPr="006960BC">
        <w:rPr>
          <w:rFonts w:hAnsi="Times New Roman" w:ascii="Times New Roman"/>
          <w:b w:val="false"/>
        </w:rPr>
        <w:t xml:space="preserve"> </w:t>
      </w:r>
      <w:r w:rsidR="00FF742D" w:rsidRPr="006960BC">
        <w:rPr>
          <w:rFonts w:hAnsi="Times New Roman" w:ascii="Times New Roman"/>
          <w:b w:val="false"/>
        </w:rPr>
        <w:t xml:space="preserve">Na </w:t>
      </w:r>
      <w:r w:rsidR="00170749" w:rsidRPr="006960BC">
        <w:rPr>
          <w:rFonts w:hAnsi="Times New Roman" w:ascii="Times New Roman"/>
          <w:b w:val="false"/>
        </w:rPr>
        <w:t xml:space="preserve">navedenoj </w:t>
      </w:r>
      <w:r w:rsidR="00FF742D" w:rsidRPr="006960BC">
        <w:rPr>
          <w:rFonts w:hAnsi="Times New Roman" w:ascii="Times New Roman"/>
          <w:b w:val="false"/>
        </w:rPr>
        <w:t>nekretnini</w:t>
      </w:r>
      <w:r w:rsidR="00574BF5" w:rsidRPr="006960BC">
        <w:rPr>
          <w:rFonts w:hAnsi="Times New Roman" w:ascii="Times New Roman"/>
          <w:b w:val="false"/>
        </w:rPr>
        <w:t xml:space="preserve"> postoj</w:t>
      </w:r>
      <w:r w:rsidR="00170749" w:rsidRPr="006960BC">
        <w:rPr>
          <w:rFonts w:hAnsi="Times New Roman" w:ascii="Times New Roman"/>
          <w:b w:val="false"/>
        </w:rPr>
        <w:t>e</w:t>
      </w:r>
      <w:r w:rsidR="00574BF5" w:rsidRPr="006960BC">
        <w:rPr>
          <w:rFonts w:hAnsi="Times New Roman" w:ascii="Times New Roman"/>
          <w:b w:val="false"/>
        </w:rPr>
        <w:t xml:space="preserve"> uknjižen</w:t>
      </w:r>
      <w:r w:rsidR="00170749" w:rsidRPr="006960BC">
        <w:rPr>
          <w:rFonts w:hAnsi="Times New Roman" w:ascii="Times New Roman"/>
          <w:b w:val="false"/>
        </w:rPr>
        <w:t>a</w:t>
      </w:r>
      <w:r w:rsidR="00574BF5" w:rsidRPr="006960BC">
        <w:rPr>
          <w:rFonts w:hAnsi="Times New Roman" w:ascii="Times New Roman"/>
          <w:b w:val="false"/>
        </w:rPr>
        <w:t xml:space="preserve"> prav</w:t>
      </w:r>
      <w:r w:rsidR="00170749" w:rsidRPr="006960BC">
        <w:rPr>
          <w:rFonts w:hAnsi="Times New Roman" w:ascii="Times New Roman"/>
          <w:b w:val="false"/>
        </w:rPr>
        <w:t>a</w:t>
      </w:r>
      <w:r w:rsidR="00574BF5" w:rsidRPr="006960BC">
        <w:rPr>
          <w:rFonts w:hAnsi="Times New Roman" w:ascii="Times New Roman"/>
          <w:b w:val="false"/>
        </w:rPr>
        <w:t xml:space="preserve"> zaloga</w:t>
      </w:r>
      <w:r w:rsidR="00B23B17" w:rsidRPr="006960BC">
        <w:rPr>
          <w:rFonts w:hAnsi="Times New Roman" w:ascii="Times New Roman"/>
          <w:b w:val="false"/>
        </w:rPr>
        <w:t xml:space="preserve"> </w:t>
      </w:r>
      <w:r w:rsidR="00170749" w:rsidRPr="006960BC">
        <w:rPr>
          <w:rFonts w:hAnsi="Times New Roman" w:ascii="Times New Roman"/>
          <w:b w:val="false"/>
        </w:rPr>
        <w:t xml:space="preserve">i to: </w:t>
      </w:r>
    </w:p>
    <w:p w:rsidRDefault="006960BC" w:rsidP="006960BC" w:rsidR="006960BC" w:rsidRPr="006960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na nekretnini k.č. 4571/1, u naravi gospodarska zgrada i industrijsko dvorište površine 36821 m2, k.č. 4571/12, u naravi industrijsko dvorište površine 413 m2, k.č. 4571/13, u naravi industrijsko dvorište površine 118 m2, sve ukupno 37352 m2 i upisano u ZK uložak: 4856, Katastarska općina: 324493, CERNIK-ČAVLE uknjiženo je n</w:t>
      </w:r>
      <w:r w:rsidRPr="006960BC">
        <w:rPr>
          <w:rFonts w:hAnsi="Times New Roman" w:ascii="Times New Roman"/>
          <w:b w:val="false"/>
          <w:color w:val="000000"/>
        </w:rPr>
        <w:t>a temelju Ugovora o založnom pravu od 04. studenog 2009.g, pravo zaloga, radi osiguranja novčane tražbine u iznosu od 6.302.126,87 Kn , zajedno s pripadajućom zateznom kamatom koja teče od 02. srpnja 2009.g pa do isplate, za korist:</w:t>
      </w:r>
      <w:r w:rsidRPr="006960BC">
        <w:rPr>
          <w:rFonts w:hAnsi="Times New Roman" w:ascii="Times New Roman"/>
          <w:b w:val="false"/>
          <w:bCs/>
          <w:color w:val="000000"/>
        </w:rPr>
        <w:t xml:space="preserve"> RH-MINISTARSTVO FINANCIJA, POREZNA UPRAVA, PODRUČNI URED RIJEKA, OIB: 18683136487; te </w:t>
      </w:r>
      <w:r w:rsidRPr="006960BC">
        <w:rPr>
          <w:rFonts w:hAnsi="Times New Roman" w:ascii="Times New Roman"/>
          <w:b w:val="false"/>
          <w:color w:val="000000"/>
        </w:rPr>
        <w:t xml:space="preserve">na temelju ugovora o zasnivanju založnog prava od 11. studenog 2012. pravo zaloga, u iznosu od 31.000.000,00 kuna uvećano za kamate po stopi od 12% godišnje koje teku od 29. prosinca 2009. pa do isplate i eventualne troškove radi osiguranja spomenute novčane tražbine, te troškove realizacije založnog prava, za korist </w:t>
      </w:r>
      <w:r w:rsidRPr="006960BC">
        <w:rPr>
          <w:rFonts w:hAnsi="Times New Roman" w:ascii="Times New Roman"/>
          <w:b w:val="false"/>
          <w:bCs/>
          <w:color w:val="000000"/>
        </w:rPr>
        <w:t>ORTIS ADELCHI, OIB: 99298209844, ITALIJA,  VIA MILAZZO 1, IT - 33100 UDINE</w:t>
      </w:r>
    </w:p>
    <w:p w:rsidRDefault="006960BC" w:rsidP="006960BC" w:rsidR="006960BC" w:rsidRPr="006960BC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na nekretnini k.č. 4525, u naravi šljunčara površine 1200 m2, k.č. 4571/8, u naravi industrijsko dvorište površine 702 m2, k.č. 4571/10, u naravi industrijsko dvorište površine 204 m2, k.č. 4571/14, u naravi industrijsko dvorište površine 589 m2, k.č. 4571/15, u naravi industrijsko dvorište površine 481 m2, sve ukupno 3176 m2 i upisano u ZK uložak: 3844, Katastarska općina: 324493, CERNIK-ČAVLE zabilježena je </w:t>
      </w:r>
      <w:r w:rsidRPr="006960BC">
        <w:rPr>
          <w:rFonts w:hAnsi="Times New Roman" w:ascii="Times New Roman"/>
          <w:b w:val="false"/>
          <w:color w:val="000000"/>
        </w:rPr>
        <w:t xml:space="preserve">prethodna mjera i to dpredbilježbom pravo zaloga na nekretnine upisane u A I, radi osiguranja novčane tražbine u iznosu od 97.401.21 KN sa zateznim kamatama i svim naknadama, za korist </w:t>
      </w:r>
      <w:r w:rsidRPr="006960BC">
        <w:rPr>
          <w:rFonts w:hAnsi="Times New Roman" w:ascii="Times New Roman"/>
          <w:b w:val="false"/>
          <w:bCs/>
          <w:color w:val="000000"/>
        </w:rPr>
        <w:t xml:space="preserve">KING-GRAD D. O. O. , SENJ, PETRA KRUŽIĆA 18; </w:t>
      </w:r>
      <w:r w:rsidRPr="006960BC">
        <w:rPr>
          <w:rFonts w:hAnsi="Times New Roman" w:ascii="Times New Roman"/>
          <w:b w:val="false"/>
        </w:rPr>
        <w:lastRenderedPageBreak/>
        <w:t xml:space="preserve">te je uknjiženo  </w:t>
      </w:r>
      <w:r w:rsidRPr="006960BC">
        <w:rPr>
          <w:rFonts w:hAnsi="Times New Roman" w:ascii="Times New Roman"/>
          <w:b w:val="false"/>
          <w:color w:val="000000"/>
        </w:rPr>
        <w:t xml:space="preserve">na temelju ugovora o zasnivanju založnog prava od 11. studenog 2012. pravo zaloga , u iznosu od 31.000.000,00 kuna uvećano za kamate po stopi od 12% godišnje koje teku od 29. prosinca 2009. pa do isplate i eventualne troškove radi osiguranja spomenute novčane tražbine, te troškove realizacije založnog prava, za korist </w:t>
      </w:r>
      <w:r w:rsidRPr="006960BC">
        <w:rPr>
          <w:rFonts w:hAnsi="Times New Roman" w:ascii="Times New Roman"/>
          <w:b w:val="false"/>
          <w:bCs/>
          <w:color w:val="000000"/>
        </w:rPr>
        <w:t>ORTIS ADELCHI, OIB: 99298209844, ITALIJA,  VIA MILAZZO 1, IT - 33100 UDINE;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</w:r>
      <w:r w:rsidR="00574BF5" w:rsidRPr="006960BC">
        <w:rPr>
          <w:rFonts w:hAnsi="Times New Roman" w:ascii="Times New Roman"/>
          <w:b w:val="false"/>
        </w:rPr>
        <w:t>Navedeni razlučni vjerovni</w:t>
      </w:r>
      <w:r w:rsidR="009F7DA1" w:rsidRPr="006960BC">
        <w:rPr>
          <w:rFonts w:hAnsi="Times New Roman" w:ascii="Times New Roman"/>
          <w:b w:val="false"/>
        </w:rPr>
        <w:t>ci nisu</w:t>
      </w:r>
      <w:r w:rsidRPr="006960BC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6960BC">
        <w:rPr>
          <w:rFonts w:hAnsi="Times New Roman" w:ascii="Times New Roman"/>
          <w:b w:val="false"/>
        </w:rPr>
        <w:t>itelja  po čl. 164. SZ, pokrenuli</w:t>
      </w:r>
      <w:r w:rsidRPr="006960BC">
        <w:rPr>
          <w:rFonts w:hAnsi="Times New Roman" w:ascii="Times New Roman"/>
          <w:b w:val="false"/>
        </w:rPr>
        <w:t xml:space="preserve"> postupak ovrhe na nek</w:t>
      </w:r>
      <w:r w:rsidR="00574BF5" w:rsidRPr="006960BC">
        <w:rPr>
          <w:rFonts w:hAnsi="Times New Roman" w:ascii="Times New Roman"/>
          <w:b w:val="false"/>
        </w:rPr>
        <w:t>retninama</w:t>
      </w:r>
      <w:r w:rsidRPr="006960BC">
        <w:rPr>
          <w:rFonts w:hAnsi="Times New Roman" w:ascii="Times New Roman"/>
          <w:b w:val="false"/>
        </w:rPr>
        <w:t xml:space="preserve"> radi prisilnog namirenja svoj</w:t>
      </w:r>
      <w:r w:rsidR="00574BF5" w:rsidRPr="006960BC">
        <w:rPr>
          <w:rFonts w:hAnsi="Times New Roman" w:ascii="Times New Roman"/>
          <w:b w:val="false"/>
        </w:rPr>
        <w:t>ih</w:t>
      </w:r>
      <w:r w:rsidRPr="006960BC">
        <w:rPr>
          <w:rFonts w:hAnsi="Times New Roman" w:ascii="Times New Roman"/>
          <w:b w:val="false"/>
        </w:rPr>
        <w:t xml:space="preserve"> tražbin</w:t>
      </w:r>
      <w:r w:rsidR="00574BF5" w:rsidRPr="006960BC">
        <w:rPr>
          <w:rFonts w:hAnsi="Times New Roman" w:ascii="Times New Roman"/>
          <w:b w:val="false"/>
        </w:rPr>
        <w:t>a</w:t>
      </w:r>
      <w:r w:rsidRPr="006960BC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putem ovlaštenog sudskog vještaka dipl. ing. </w:t>
      </w:r>
      <w:r w:rsidR="009F7DA1" w:rsidRPr="006960BC">
        <w:rPr>
          <w:rFonts w:hAnsi="Times New Roman" w:ascii="Times New Roman"/>
          <w:b w:val="false"/>
        </w:rPr>
        <w:t>Dražena Duvnjaka</w:t>
      </w:r>
      <w:r w:rsidRPr="006960BC">
        <w:rPr>
          <w:rFonts w:hAnsi="Times New Roman" w:ascii="Times New Roman"/>
          <w:b w:val="false"/>
        </w:rPr>
        <w:t xml:space="preserve"> i </w:t>
      </w:r>
      <w:r w:rsidR="00170749" w:rsidRPr="006960BC">
        <w:rPr>
          <w:rFonts w:hAnsi="Times New Roman" w:ascii="Times New Roman"/>
          <w:b w:val="false"/>
        </w:rPr>
        <w:t>to</w:t>
      </w:r>
      <w:r w:rsidRPr="006960BC">
        <w:rPr>
          <w:rFonts w:hAnsi="Times New Roman" w:ascii="Times New Roman"/>
          <w:b w:val="false"/>
        </w:rPr>
        <w:t xml:space="preserve"> u iznosu od </w:t>
      </w:r>
      <w:r w:rsidR="009F7DA1" w:rsidRPr="006960BC">
        <w:rPr>
          <w:rFonts w:hAnsi="Times New Roman" w:ascii="Times New Roman"/>
          <w:b w:val="false"/>
        </w:rPr>
        <w:t xml:space="preserve">11.800.000,00 na koju vrijednost </w:t>
      </w:r>
      <w:r w:rsidR="002F7499" w:rsidRPr="006960BC">
        <w:rPr>
          <w:rFonts w:hAnsi="Times New Roman" w:ascii="Times New Roman"/>
          <w:b w:val="false"/>
        </w:rPr>
        <w:t>razlučni vjerovni</w:t>
      </w:r>
      <w:r w:rsidR="009F7DA1" w:rsidRPr="006960BC">
        <w:rPr>
          <w:rFonts w:hAnsi="Times New Roman" w:ascii="Times New Roman"/>
          <w:b w:val="false"/>
        </w:rPr>
        <w:t>ci nisu imali primjedbi</w:t>
      </w:r>
      <w:r w:rsidR="00375C6A" w:rsidRPr="006960BC">
        <w:rPr>
          <w:rFonts w:hAnsi="Times New Roman" w:ascii="Times New Roman"/>
          <w:b w:val="false"/>
        </w:rPr>
        <w:t>.</w:t>
      </w:r>
    </w:p>
    <w:p w:rsidRDefault="005C2697" w:rsidP="005C2697" w:rsidR="00FF382B" w:rsidRPr="006960BC">
      <w:pPr>
        <w:ind w:firstLine="1440"/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Prema članku 164. stavak 6. </w:t>
      </w:r>
      <w:r w:rsidR="00F750A3" w:rsidRPr="006960BC">
        <w:rPr>
          <w:rFonts w:hAnsi="Times New Roman" w:ascii="Times New Roman"/>
          <w:b w:val="false"/>
        </w:rPr>
        <w:t xml:space="preserve"> </w:t>
      </w:r>
      <w:r w:rsidR="00E738AF" w:rsidRPr="006960BC">
        <w:rPr>
          <w:rFonts w:hAnsi="Times New Roman" w:ascii="Times New Roman"/>
          <w:b w:val="false"/>
        </w:rPr>
        <w:t xml:space="preserve">Stečajnog zakona </w:t>
      </w:r>
      <w:r w:rsidR="00E738AF" w:rsidRPr="006960BC">
        <w:rPr>
          <w:rFonts w:hAnsi="Times New Roman" w:ascii="Times New Roman"/>
          <w:b w:val="false"/>
          <w:bCs/>
        </w:rPr>
        <w:t>(objavljen u NN 44/96, 29/99, 129/00, 123/03, 82/06, 116/10, 25/12</w:t>
      </w:r>
      <w:r w:rsidR="009F7DA1" w:rsidRPr="006960BC">
        <w:rPr>
          <w:rFonts w:hAnsi="Times New Roman" w:ascii="Times New Roman"/>
          <w:b w:val="false"/>
          <w:bCs/>
        </w:rPr>
        <w:t>,</w:t>
      </w:r>
      <w:r w:rsidR="00E738AF" w:rsidRPr="006960BC">
        <w:rPr>
          <w:rFonts w:hAnsi="Times New Roman" w:ascii="Times New Roman"/>
          <w:b w:val="false"/>
          <w:bCs/>
        </w:rPr>
        <w:t xml:space="preserve"> 133/12</w:t>
      </w:r>
      <w:r w:rsidR="009F7DA1" w:rsidRPr="006960BC">
        <w:rPr>
          <w:rFonts w:hAnsi="Times New Roman" w:ascii="Times New Roman"/>
          <w:b w:val="false"/>
          <w:bCs/>
        </w:rPr>
        <w:t xml:space="preserve"> i 71/15</w:t>
      </w:r>
      <w:r w:rsidR="00E738AF" w:rsidRPr="006960BC">
        <w:rPr>
          <w:rFonts w:hAnsi="Times New Roman" w:ascii="Times New Roman"/>
          <w:b w:val="false"/>
          <w:bCs/>
        </w:rPr>
        <w:t>)</w:t>
      </w:r>
      <w:r w:rsidRPr="006960BC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 w:rsidR="004E0CD0">
        <w:rPr>
          <w:rFonts w:hAnsi="Times New Roman" w:ascii="Times New Roman"/>
          <w:b w:val="false"/>
        </w:rPr>
        <w:t xml:space="preserve"> Ročište za prodaju održano dana </w:t>
      </w:r>
      <w:r w:rsidR="004E0CD0" w:rsidRPr="006960BC">
        <w:rPr>
          <w:rFonts w:hAnsi="Times New Roman" w:ascii="Times New Roman"/>
          <w:b w:val="false"/>
        </w:rPr>
        <w:t>27. travnja 2017</w:t>
      </w:r>
      <w:r w:rsidR="004E0CD0">
        <w:rPr>
          <w:rFonts w:hAnsi="Times New Roman" w:ascii="Times New Roman"/>
          <w:b w:val="false"/>
        </w:rPr>
        <w:t>. godine s početnom prodajnom cijenom u visini utvrđene vrijednosti bilo je bezuspješno.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6960BC">
        <w:rPr>
          <w:rFonts w:hAnsi="Times New Roman" w:ascii="Times New Roman"/>
          <w:b w:val="false"/>
        </w:rPr>
        <w:t xml:space="preserve">citiranih zakonskih odredbi i </w:t>
      </w:r>
      <w:r w:rsidRPr="006960BC">
        <w:rPr>
          <w:rFonts w:hAnsi="Times New Roman" w:ascii="Times New Roman"/>
          <w:b w:val="false"/>
        </w:rPr>
        <w:t xml:space="preserve">čl. 164. Stečajnog zakona </w:t>
      </w:r>
      <w:r w:rsidR="00174BF3" w:rsidRPr="006960BC">
        <w:rPr>
          <w:rFonts w:hAnsi="Times New Roman" w:ascii="Times New Roman"/>
          <w:b w:val="false"/>
        </w:rPr>
        <w:t xml:space="preserve">odlučiti </w:t>
      </w:r>
      <w:r w:rsidRPr="006960BC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  <w:t xml:space="preserve">Rijeka, </w:t>
      </w:r>
      <w:r w:rsidR="004E0CD0">
        <w:rPr>
          <w:rFonts w:hAnsi="Times New Roman" w:ascii="Times New Roman"/>
          <w:b w:val="false"/>
        </w:rPr>
        <w:t>26. svibnja</w:t>
      </w:r>
      <w:r w:rsidR="009F7DA1" w:rsidRPr="006960BC">
        <w:rPr>
          <w:rFonts w:hAnsi="Times New Roman" w:ascii="Times New Roman"/>
          <w:b w:val="false"/>
        </w:rPr>
        <w:t xml:space="preserve"> 2017</w:t>
      </w:r>
      <w:r w:rsidRPr="006960BC">
        <w:rPr>
          <w:rFonts w:hAnsi="Times New Roman" w:ascii="Times New Roman"/>
          <w:b w:val="false"/>
        </w:rPr>
        <w:t>.g</w:t>
      </w:r>
      <w:r w:rsidR="00BA0BC2" w:rsidRPr="006960BC">
        <w:rPr>
          <w:rFonts w:hAnsi="Times New Roman" w:ascii="Times New Roman"/>
          <w:b w:val="false"/>
        </w:rPr>
        <w:t>odine</w:t>
      </w:r>
    </w:p>
    <w:p w:rsidRDefault="0069175F" w:rsidP="000B3BF5" w:rsidR="0069175F" w:rsidRPr="006960BC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                              </w:t>
      </w:r>
      <w:r w:rsidR="000B3BF5" w:rsidRPr="006960BC">
        <w:rPr>
          <w:rFonts w:hAnsi="Times New Roman" w:ascii="Times New Roman"/>
          <w:b w:val="false"/>
        </w:rPr>
        <w:tab/>
      </w:r>
      <w:r w:rsidR="000B3BF5" w:rsidRPr="006960BC">
        <w:rPr>
          <w:rFonts w:hAnsi="Times New Roman" w:ascii="Times New Roman"/>
          <w:b w:val="false"/>
        </w:rPr>
        <w:tab/>
      </w:r>
      <w:r w:rsidR="000B3BF5"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 xml:space="preserve">   </w:t>
      </w:r>
      <w:r w:rsidR="000B3BF5" w:rsidRPr="006960BC">
        <w:rPr>
          <w:rFonts w:hAnsi="Times New Roman" w:ascii="Times New Roman"/>
          <w:b w:val="false"/>
        </w:rPr>
        <w:tab/>
      </w:r>
      <w:r w:rsidR="000B3BF5" w:rsidRPr="006960BC">
        <w:rPr>
          <w:rFonts w:hAnsi="Times New Roman" w:ascii="Times New Roman"/>
          <w:b w:val="false"/>
        </w:rPr>
        <w:tab/>
      </w:r>
      <w:r w:rsidR="000B3BF5" w:rsidRPr="006960BC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</w:r>
      <w:r w:rsidR="00A949B8" w:rsidRPr="006960BC">
        <w:rPr>
          <w:rFonts w:hAnsi="Times New Roman" w:ascii="Times New Roman"/>
          <w:b w:val="false"/>
        </w:rPr>
        <w:t xml:space="preserve">                 </w:t>
      </w:r>
      <w:r w:rsidRPr="006960BC">
        <w:rPr>
          <w:rFonts w:hAnsi="Times New Roman" w:ascii="Times New Roman"/>
          <w:b w:val="false"/>
        </w:rPr>
        <w:t xml:space="preserve">                 </w:t>
      </w:r>
      <w:r w:rsidRPr="006960BC">
        <w:rPr>
          <w:rFonts w:hAnsi="Times New Roman" w:ascii="Times New Roman"/>
          <w:b w:val="false"/>
        </w:rPr>
        <w:tab/>
      </w:r>
      <w:r w:rsidRPr="006960BC">
        <w:rPr>
          <w:rFonts w:hAnsi="Times New Roman" w:ascii="Times New Roman"/>
          <w:b w:val="false"/>
        </w:rPr>
        <w:tab/>
        <w:t xml:space="preserve">    </w:t>
      </w:r>
      <w:r w:rsidR="00E47347" w:rsidRPr="006960BC">
        <w:rPr>
          <w:rFonts w:hAnsi="Times New Roman" w:ascii="Times New Roman"/>
          <w:b w:val="false"/>
        </w:rPr>
        <w:t xml:space="preserve">   </w:t>
      </w:r>
      <w:r w:rsidR="00B6647E" w:rsidRPr="006960BC">
        <w:rPr>
          <w:rFonts w:hAnsi="Times New Roman" w:ascii="Times New Roman"/>
          <w:b w:val="false"/>
        </w:rPr>
        <w:t xml:space="preserve">             </w:t>
      </w:r>
      <w:r w:rsidR="00E47347" w:rsidRPr="006960BC">
        <w:rPr>
          <w:rFonts w:hAnsi="Times New Roman" w:ascii="Times New Roman"/>
          <w:b w:val="false"/>
        </w:rPr>
        <w:t xml:space="preserve">    </w:t>
      </w:r>
      <w:r w:rsidRPr="006960BC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6960BC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rPr>
          <w:rFonts w:hAnsi="Times New Roman" w:ascii="Times New Roman"/>
          <w:b w:val="false"/>
        </w:rPr>
      </w:pPr>
    </w:p>
    <w:p w:rsidRDefault="00BC3CF1" w:rsidP="000B3BF5" w:rsidR="00BC3CF1">
      <w:pPr>
        <w:rPr>
          <w:rFonts w:hAnsi="Times New Roman" w:ascii="Times New Roman"/>
          <w:b w:val="false"/>
        </w:rPr>
      </w:pPr>
    </w:p>
    <w:p w:rsidRDefault="000B3BF5" w:rsidP="000B3BF5" w:rsidR="000B3BF5" w:rsidRPr="006960BC">
      <w:pPr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ab/>
        <w:t xml:space="preserve">Protiv  ovog  </w:t>
      </w:r>
      <w:r w:rsidR="00C05153" w:rsidRPr="006960BC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6960BC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6960BC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6960BC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jc w:val="both"/>
        <w:rPr>
          <w:rFonts w:hAnsi="Times New Roman" w:ascii="Times New Roman"/>
          <w:b w:val="false"/>
        </w:rPr>
      </w:pPr>
    </w:p>
    <w:p w:rsidRDefault="00BC3CF1" w:rsidP="000B3BF5" w:rsidR="00BC3CF1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DNA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-stečajnom upravitelju</w:t>
      </w:r>
      <w:r w:rsidR="00170749" w:rsidRPr="006960BC">
        <w:rPr>
          <w:rFonts w:hAnsi="Times New Roman" w:ascii="Times New Roman"/>
          <w:b w:val="false"/>
        </w:rPr>
        <w:t xml:space="preserve"> </w:t>
      </w:r>
    </w:p>
    <w:p w:rsidRDefault="00170749" w:rsidP="000B3BF5" w:rsidR="00170749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razlučnim vjerovnicima:</w:t>
      </w:r>
    </w:p>
    <w:p w:rsidRDefault="006960BC" w:rsidP="000B3BF5" w:rsidR="006960B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ŽDO u Rijeci</w:t>
      </w:r>
    </w:p>
    <w:p w:rsidRDefault="006960BC" w:rsidP="000B3BF5" w:rsidR="006960B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Ortis Adelchi</w:t>
      </w:r>
    </w:p>
    <w:p w:rsidRDefault="006960BC" w:rsidP="006960BC" w:rsidR="006960BC" w:rsidRPr="00A5221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- st. upravitelj King-grad d.o.o. Jelenko Lehki, Zagreb, Pavla Hatza 10</w:t>
      </w:r>
    </w:p>
    <w:p w:rsidRDefault="000B3BF5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- </w:t>
      </w:r>
      <w:r w:rsidR="005C2697" w:rsidRPr="006960BC">
        <w:rPr>
          <w:rFonts w:hAnsi="Times New Roman" w:ascii="Times New Roman"/>
          <w:b w:val="false"/>
        </w:rPr>
        <w:t xml:space="preserve">na </w:t>
      </w:r>
      <w:r w:rsidR="006960BC">
        <w:rPr>
          <w:rFonts w:hAnsi="Times New Roman" w:ascii="Times New Roman"/>
          <w:b w:val="false"/>
        </w:rPr>
        <w:t>e-O</w:t>
      </w:r>
      <w:r w:rsidR="005C2697" w:rsidRPr="006960BC">
        <w:rPr>
          <w:rFonts w:hAnsi="Times New Roman" w:ascii="Times New Roman"/>
          <w:b w:val="false"/>
        </w:rPr>
        <w:t>glasnu</w:t>
      </w:r>
      <w:r w:rsidRPr="006960BC">
        <w:rPr>
          <w:rFonts w:hAnsi="Times New Roman" w:ascii="Times New Roman"/>
          <w:b w:val="false"/>
        </w:rPr>
        <w:t xml:space="preserve"> ploč</w:t>
      </w:r>
      <w:r w:rsidR="005C2697" w:rsidRPr="006960BC">
        <w:rPr>
          <w:rFonts w:hAnsi="Times New Roman" w:ascii="Times New Roman"/>
          <w:b w:val="false"/>
        </w:rPr>
        <w:t xml:space="preserve">u </w:t>
      </w:r>
      <w:r w:rsidR="00A5221D" w:rsidRPr="006960BC">
        <w:rPr>
          <w:rFonts w:hAnsi="Times New Roman" w:ascii="Times New Roman"/>
          <w:b w:val="false"/>
        </w:rPr>
        <w:t>1</w:t>
      </w:r>
      <w:r w:rsidR="00BC3CF1">
        <w:rPr>
          <w:rFonts w:hAnsi="Times New Roman" w:ascii="Times New Roman"/>
          <w:b w:val="false"/>
        </w:rPr>
        <w:t>6</w:t>
      </w:r>
      <w:r w:rsidR="00A5221D" w:rsidRPr="006960BC">
        <w:rPr>
          <w:rFonts w:hAnsi="Times New Roman" w:ascii="Times New Roman"/>
          <w:b w:val="false"/>
        </w:rPr>
        <w:t>.</w:t>
      </w:r>
      <w:r w:rsidR="00BC3CF1">
        <w:rPr>
          <w:rFonts w:hAnsi="Times New Roman" w:ascii="Times New Roman"/>
          <w:b w:val="false"/>
        </w:rPr>
        <w:t>6</w:t>
      </w:r>
      <w:r w:rsidR="00A5221D" w:rsidRPr="006960BC">
        <w:rPr>
          <w:rFonts w:hAnsi="Times New Roman" w:ascii="Times New Roman"/>
          <w:b w:val="false"/>
        </w:rPr>
        <w:t>.17</w:t>
      </w:r>
      <w:r w:rsidR="005C2697" w:rsidRPr="006960BC">
        <w:rPr>
          <w:rFonts w:hAnsi="Times New Roman" w:ascii="Times New Roman"/>
          <w:b w:val="false"/>
        </w:rPr>
        <w:t>.</w:t>
      </w:r>
    </w:p>
    <w:p w:rsidRDefault="005C2697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- Porezna uprava </w:t>
      </w:r>
      <w:r w:rsidR="00A5221D" w:rsidRPr="006960BC">
        <w:rPr>
          <w:rFonts w:hAnsi="Times New Roman" w:ascii="Times New Roman"/>
          <w:b w:val="false"/>
        </w:rPr>
        <w:t>Rijeka</w:t>
      </w:r>
    </w:p>
    <w:p w:rsidRDefault="000B5EB3" w:rsidP="000B3BF5" w:rsidR="000B5EB3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>- sudskom informatičaru</w:t>
      </w:r>
    </w:p>
    <w:p w:rsidRDefault="005C2697" w:rsidP="000B3BF5" w:rsidR="000B3BF5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Rijeka, </w:t>
      </w:r>
      <w:r w:rsidR="004E0CD0">
        <w:rPr>
          <w:rFonts w:hAnsi="Times New Roman" w:ascii="Times New Roman"/>
          <w:b w:val="false"/>
        </w:rPr>
        <w:t>26. svibnja</w:t>
      </w:r>
      <w:r w:rsidR="00A5221D" w:rsidRPr="006960BC">
        <w:rPr>
          <w:rFonts w:hAnsi="Times New Roman" w:ascii="Times New Roman"/>
          <w:b w:val="false"/>
        </w:rPr>
        <w:t xml:space="preserve"> 2017</w:t>
      </w:r>
      <w:r w:rsidR="00A949B8" w:rsidRPr="006960BC">
        <w:rPr>
          <w:rFonts w:hAnsi="Times New Roman" w:ascii="Times New Roman"/>
          <w:b w:val="false"/>
        </w:rPr>
        <w:t>.g.</w:t>
      </w:r>
    </w:p>
    <w:p w:rsidRDefault="00A949B8" w:rsidR="00A949B8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6960BC">
      <w:pPr>
        <w:jc w:val="both"/>
        <w:rPr>
          <w:rFonts w:hAnsi="Times New Roman" w:ascii="Times New Roman"/>
          <w:b w:val="false"/>
        </w:rPr>
      </w:pPr>
      <w:r w:rsidRPr="006960B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6960BC">
        <w:rPr>
          <w:rFonts w:hAnsi="Times New Roman" w:ascii="Times New Roman"/>
          <w:b w:val="false"/>
        </w:rPr>
        <w:t xml:space="preserve">     </w:t>
      </w:r>
      <w:r w:rsidRPr="006960BC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6960BC">
          <w:rPr>
            <w:rFonts w:hAnsi="Times New Roman" w:ascii="Times New Roman"/>
            <w:b w:val="false"/>
          </w:rPr>
          <w:t>Vera Jelenović</w:t>
        </w:r>
      </w:smartTag>
      <w:r w:rsidRPr="006960BC">
        <w:rPr>
          <w:rFonts w:hAnsi="Times New Roman" w:ascii="Times New Roman"/>
          <w:b w:val="false"/>
        </w:rPr>
        <w:t xml:space="preserve"> </w:t>
      </w:r>
    </w:p>
    <w:sectPr w:rsidSect="00442C33" w:rsidR="00E21439" w:rsidRPr="006960B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125" w:rsidR="00AC5125">
      <w:r>
        <w:separator/>
      </w:r>
    </w:p>
  </w:endnote>
  <w:endnote w:id="0" w:type="continuationSeparator">
    <w:p w:rsidRDefault="00AC5125" w:rsidR="00AC5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6FF6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125" w:rsidR="00AC5125">
      <w:r>
        <w:separator/>
      </w:r>
    </w:p>
  </w:footnote>
  <w:footnote w:id="0" w:type="continuationSeparator">
    <w:p w:rsidRDefault="00AC5125" w:rsidR="00AC51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9F7DA1">
      <w:rPr>
        <w:rFonts w:hAnsi="Times New Roman" w:ascii="Times New Roman"/>
        <w:b w:val="false"/>
      </w:rPr>
      <w:t>91/2012</w:t>
    </w:r>
    <w:r w:rsidR="00BC3CF1">
      <w:rPr>
        <w:rFonts w:hAnsi="Times New Roman" w:ascii="Times New Roman"/>
        <w:b w:val="false"/>
      </w:rPr>
      <w:t>-1102</w:t>
    </w:r>
  </w:p>
  <w:p w:rsidRDefault="001A1BB8" w:rsidP="00BA0BC2" w:rsidR="001A1BB8">
    <w:pPr>
      <w:pStyle w:val="Zaglavlje"/>
      <w:ind w:firstLine="7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191137"/>
    <w:multiLevelType w:val="hybridMultilevel"/>
    <w:tmpl w:val="EBC0DC06"/>
    <w:lvl w:tplc="0F50B6E4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499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0CD0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960BC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148F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1AC9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48C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9F7DA1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221D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125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E6FF6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CF1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7739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ADD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714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3F2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976A6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55BF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F7DA1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E6F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F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FF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F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F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E6F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E6FF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F7DA1"/>
    <w:pPr>
      <w:ind w:left="720"/>
      <w:contextualSpacing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E6F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F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FF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F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F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E6F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E6FF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3031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  <w:div w:id="190671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2012.</izvorni_sadrzaj>
    <derivirana_varijabla naziv="DomainObject.Predmet.DatumOsnivanja_1">16.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St-91/2012</izvorni_sadrzaj>
    <derivirana_varijabla naziv="DomainObject.Predmet.OznakaBroj_1">St-91/2012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ORTIS COMMERCE  d.o.o.  Čavle</izvorni_sadrzaj>
    <derivirana_varijabla naziv="DomainObject.Predmet.ProtustrankaFormated_1">  ORTIS COMMERCE  d.o.o.  Čavle</derivirana_varijabla>
  </DomainObject.Predmet.ProtustrankaFormated>
  <DomainObject.Predmet.ProtustrankaFormatedOIB>
    <izvorni_sadrzaj>  ORTIS COMMERCE  d.o.o.  Čavle, OIB 27408374267</izvorni_sadrzaj>
    <derivirana_varijabla naziv="DomainObject.Predmet.ProtustrankaFormatedOIB_1">  ORTIS COMMERCE  d.o.o.  Čavle, OIB 27408374267</derivirana_varijabla>
  </DomainObject.Predmet.ProtustrankaFormatedOIB>
  <DomainObject.Predmet.ProtustrankaFormatedWithAdress>
    <izvorni_sadrzaj> ORTIS COMMERCE  d.o.o.  Čavle, Kikovica bb, 51 219 Čavle</izvorni_sadrzaj>
    <derivirana_varijabla naziv="DomainObject.Predmet.ProtustrankaFormatedWithAdress_1"> ORTIS COMMERCE  d.o.o.  Čavle, Kikovica bb, 51 219 Čavle</derivirana_varijabla>
  </DomainObject.Predmet.ProtustrankaFormatedWithAdress>
  <DomainObject.Predmet.ProtustrankaFormatedWithAdressOIB>
    <izvorni_sadrzaj> ORTIS COMMERCE  d.o.o.  Čavle, OIB 27408374267, Kikovica bb, 51 219 Čavle</izvorni_sadrzaj>
    <derivirana_varijabla naziv="DomainObject.Predmet.ProtustrankaFormatedWithAdressOIB_1"> ORTIS COMMERCE  d.o.o.  Čavle, OIB 27408374267, Kikovica bb, 51 219 Čavle</derivirana_varijabla>
  </DomainObject.Predmet.ProtustrankaFormatedWithAdressOIB>
  <DomainObject.Predmet.ProtustrankaWithAdress>
    <izvorni_sadrzaj>ORTIS COMMERCE  d.o.o.  Čavle Kikovica bb, 51 219 Čavle</izvorni_sadrzaj>
    <derivirana_varijabla naziv="DomainObject.Predmet.ProtustrankaWithAdress_1">ORTIS COMMERCE  d.o.o.  Čavle Kikovica bb, 51 219 Čavle</derivirana_varijabla>
  </DomainObject.Predmet.ProtustrankaWithAdress>
  <DomainObject.Predmet.ProtustrankaWithAdressOIB>
    <izvorni_sadrzaj>ORTIS COMMERCE  d.o.o.  Čavle, OIB 27408374267, Kikovica bb, 51 219 Čavle</izvorni_sadrzaj>
    <derivirana_varijabla naziv="DomainObject.Predmet.ProtustrankaWithAdressOIB_1">ORTIS COMMERCE  d.o.o.  Čavle, OIB 27408374267, Kikovica bb, 51 219 Čavle</derivirana_varijabla>
  </DomainObject.Predmet.ProtustrankaWithAdressOIB>
  <DomainObject.Predmet.ProtustrankaNazivFormated>
    <izvorni_sadrzaj>ORTIS COMMERCE  d.o.o.  Čavle</izvorni_sadrzaj>
    <derivirana_varijabla naziv="DomainObject.Predmet.ProtustrankaNazivFormated_1">ORTIS COMMERCE  d.o.o.  Čavle</derivirana_varijabla>
  </DomainObject.Predmet.ProtustrankaNazivFormated>
  <DomainObject.Predmet.ProtustrankaNazivFormatedOIB>
    <izvorni_sadrzaj>ORTIS COMMERCE  d.o.o.  Čavle, OIB 27408374267</izvorni_sadrzaj>
    <derivirana_varijabla naziv="DomainObject.Predmet.ProtustrankaNazivFormatedOIB_1">ORTIS COMMERCE  d.o.o.  Čavle, OIB 27408374267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7. listopada 2016.</izvorni_sadrzaj>
    <derivirana_varijabla naziv="DomainObject.Predmet.SpisIzvanSuda.DatumIzlazaSpisa_1">7. listopada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REVIZIJA</izvorni_sadrzaj>
    <derivirana_varijabla naziv="DomainObject.Predmet.SpisIzvanSuda.RazlogIzlaskaSpisa_1">REVIZIJA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UDRUGA OŠTEĆENIH OD STRANE DRUŠTVA ORTIS COMMERCE  d.o.o.</izvorni_sadrzaj>
    <derivirana_varijabla naziv="DomainObject.Predmet.StrankaFormated_1">  UDRUGA OŠTEĆENIH OD STRANE DRUŠTVA ORTIS COMMERCE  d.o.o.</derivirana_varijabla>
  </DomainObject.Predmet.StrankaFormated>
  <DomainObject.Predmet.StrankaFormatedOIB>
    <izvorni_sadrzaj>  UDRUGA OŠTEĆENIH OD STRANE DRUŠTVA ORTIS COMMERCE  d.o.o.</izvorni_sadrzaj>
    <derivirana_varijabla naziv="DomainObject.Predmet.StrankaFormatedOIB_1">  UDRUGA OŠTEĆENIH OD STRANE DRUŠTVA ORTIS COMMERCE  d.o.o.</derivirana_varijabla>
  </DomainObject.Predmet.StrankaFormatedOIB>
  <DomainObject.Predmet.StrankaFormatedWithAdress>
    <izvorni_sadrzaj> UDRUGA OŠTEĆENIH OD STRANE DRUŠTVA ORTIS COMMERCE  d.o.o., Jablanovac 9, 10 000 Zagreb</izvorni_sadrzaj>
    <derivirana_varijabla naziv="DomainObject.Predmet.StrankaFormatedWithAdress_1"> UDRUGA OŠTEĆENIH OD STRANE DRUŠTVA ORTIS COMMERCE  d.o.o., Jablanovac 9, 10 000 Zagreb</derivirana_varijabla>
  </DomainObject.Predmet.StrankaFormatedWithAdress>
  <DomainObject.Predmet.StrankaFormatedWithAdressOIB>
    <izvorni_sadrzaj> UDRUGA OŠTEĆENIH OD STRANE DRUŠTVA ORTIS COMMERCE  d.o.o., Jablanovac 9, 10 000 Zagreb</izvorni_sadrzaj>
    <derivirana_varijabla naziv="DomainObject.Predmet.StrankaFormatedWithAdressOIB_1"> UDRUGA OŠTEĆENIH OD STRANE DRUŠTVA ORTIS COMMERCE  d.o.o., Jablanovac 9, 10 000 Zagreb</derivirana_varijabla>
  </DomainObject.Predmet.StrankaFormatedWithAdressOIB>
  <DomainObject.Predmet.StrankaWithAdress>
    <izvorni_sadrzaj>UDRUGA OŠTEĆENIH OD STRANE DRUŠTVA ORTIS COMMERCE  d.o.o. Jablanovac 9,10 000 Zagreb</izvorni_sadrzaj>
    <derivirana_varijabla naziv="DomainObject.Predmet.StrankaWithAdress_1">UDRUGA OŠTEĆENIH OD STRANE DRUŠTVA ORTIS COMMERCE  d.o.o. Jablanovac 9,10 000 Zagreb</derivirana_varijabla>
  </DomainObject.Predmet.StrankaWithAdress>
  <DomainObject.Predmet.StrankaWithAdressOIB>
    <izvorni_sadrzaj>UDRUGA OŠTEĆENIH OD STRANE DRUŠTVA ORTIS COMMERCE  d.o.o., Jablanovac 9,10 000 Zagreb</izvorni_sadrzaj>
    <derivirana_varijabla naziv="DomainObject.Predmet.StrankaWithAdressOIB_1">UDRUGA OŠTEĆENIH OD STRANE DRUŠTVA ORTIS COMMERCE  d.o.o., Jablanovac 9,10 000 Zagreb</derivirana_varijabla>
  </DomainObject.Predmet.StrankaWithAdressOIB>
  <DomainObject.Predmet.StrankaNazivFormated>
    <izvorni_sadrzaj>UDRUGA OŠTEĆENIH OD STRANE DRUŠTVA ORTIS COMMERCE  d.o.o.</izvorni_sadrzaj>
    <derivirana_varijabla naziv="DomainObject.Predmet.StrankaNazivFormated_1">UDRUGA OŠTEĆENIH OD STRANE DRUŠTVA ORTIS COMMERCE  d.o.o.</derivirana_varijabla>
  </DomainObject.Predmet.StrankaNazivFormated>
  <DomainObject.Predmet.StrankaNazivFormatedOIB>
    <izvorni_sadrzaj>UDRUGA OŠTEĆENIH OD STRANE DRUŠTVA ORTIS COMMERCE  d.o.o.</izvorni_sadrzaj>
    <derivirana_varijabla naziv="DomainObject.Predmet.StrankaNazivFormatedOIB_1">UDRUGA OŠTEĆENIH OD STRANE DRUŠTVA ORTIS COMMERCE 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UDRUGA OŠTEĆENIH OD STRANE DRUŠTVA ORTIS COMMERCE  d.o.o.</item>
    </izvorni_sadrzaj>
    <derivirana_varijabla naziv="DomainObject.Predmet.StrankaListFormated_1">
      <item>UDRUGA OŠTEĆENIH OD STRANE DRUŠTVA ORTIS COMMERCE  d.o.o.</item>
    </derivirana_varijabla>
  </DomainObject.Predmet.StrankaListFormated>
  <DomainObject.Predmet.StrankaListFormatedOIB>
    <izvorni_sadrzaj>
      <item>UDRUGA OŠTEĆENIH OD STRANE DRUŠTVA ORTIS COMMERCE  d.o.o.</item>
    </izvorni_sadrzaj>
    <derivirana_varijabla naziv="DomainObject.Predmet.StrankaListFormatedOIB_1">
      <item>UDRUGA OŠTEĆENIH OD STRANE DRUŠTVA ORTIS COMMERCE  d.o.o.</item>
    </derivirana_varijabla>
  </DomainObject.Predmet.StrankaListFormatedOIB>
  <DomainObject.Predmet.StrankaListFormatedWithAdress>
    <izvorni_sadrzaj>
      <item>UDRUGA OŠTEĆENIH OD STRANE DRUŠTVA ORTIS COMMERCE  d.o.o., Jablanovac 9, 10 000 Zagreb</item>
    </izvorni_sadrzaj>
    <derivirana_varijabla naziv="DomainObject.Predmet.StrankaListFormatedWithAdress_1">
      <item>UDRUGA OŠTEĆENIH OD STRANE DRUŠTVA ORTIS COMMERCE  d.o.o., Jablanovac 9, 10 000 Zagreb</item>
    </derivirana_varijabla>
  </DomainObject.Predmet.StrankaListFormatedWithAdress>
  <DomainObject.Predmet.StrankaListFormatedWithAdressOIB>
    <izvorni_sadrzaj>
      <item>UDRUGA OŠTEĆENIH OD STRANE DRUŠTVA ORTIS COMMERCE  d.o.o., Jablanovac 9, 10 000 Zagreb</item>
    </izvorni_sadrzaj>
    <derivirana_varijabla naziv="DomainObject.Predmet.StrankaListFormatedWithAdressOIB_1">
      <item>UDRUGA OŠTEĆENIH OD STRANE DRUŠTVA ORTIS COMMERCE  d.o.o., Jablanovac 9, 10 000 Zagreb</item>
    </derivirana_varijabla>
  </DomainObject.Predmet.StrankaListFormatedWithAdressOIB>
  <DomainObject.Predmet.StrankaListNazivFormated>
    <izvorni_sadrzaj>
      <item>UDRUGA OŠTEĆENIH OD STRANE DRUŠTVA ORTIS COMMERCE  d.o.o.</item>
    </izvorni_sadrzaj>
    <derivirana_varijabla naziv="DomainObject.Predmet.StrankaListNazivFormated_1">
      <item>UDRUGA OŠTEĆENIH OD STRANE DRUŠTVA ORTIS COMMERCE  d.o.o.</item>
    </derivirana_varijabla>
  </DomainObject.Predmet.StrankaListNazivFormated>
  <DomainObject.Predmet.StrankaListNazivFormatedOIB>
    <izvorni_sadrzaj>
      <item>UDRUGA OŠTEĆENIH OD STRANE DRUŠTVA ORTIS COMMERCE  d.o.o.</item>
    </izvorni_sadrzaj>
    <derivirana_varijabla naziv="DomainObject.Predmet.StrankaListNazivFormatedOIB_1">
      <item>UDRUGA OŠTEĆENIH OD STRANE DRUŠTVA ORTIS COMMERCE  d.o.o.</item>
    </derivirana_varijabla>
  </DomainObject.Predmet.StrankaListNazivFormatedOIB>
  <DomainObject.Predmet.ProtuStrankaListFormated>
    <izvorni_sadrzaj>
      <item>ORTIS COMMERCE  d.o.o.  Čavle</item>
    </izvorni_sadrzaj>
    <derivirana_varijabla naziv="DomainObject.Predmet.ProtuStrankaListFormated_1">
      <item>ORTIS COMMERCE  d.o.o.  Čavle</item>
    </derivirana_varijabla>
  </DomainObject.Predmet.ProtuStrankaListFormated>
  <DomainObject.Predmet.ProtuStrankaListFormatedOIB>
    <izvorni_sadrzaj>
      <item>ORTIS COMMERCE  d.o.o.  Čavle, OIB 27408374267</item>
    </izvorni_sadrzaj>
    <derivirana_varijabla naziv="DomainObject.Predmet.ProtuStrankaListFormatedOIB_1">
      <item>ORTIS COMMERCE  d.o.o.  Čavle, OIB 27408374267</item>
    </derivirana_varijabla>
  </DomainObject.Predmet.ProtuStrankaListFormatedOIB>
  <DomainObject.Predmet.ProtuStrankaListFormatedWithAdress>
    <izvorni_sadrzaj>
      <item>ORTIS COMMERCE  d.o.o.  Čavle, Kikovica bb, 51 219 Čavle</item>
    </izvorni_sadrzaj>
    <derivirana_varijabla naziv="DomainObject.Predmet.ProtuStrankaListFormatedWithAdress_1">
      <item>ORTIS COMMERCE  d.o.o.  Čavle, Kikovica bb, 51 219 Čavle</item>
    </derivirana_varijabla>
  </DomainObject.Predmet.ProtuStrankaListFormatedWithAdress>
  <DomainObject.Predmet.ProtuStrankaListFormatedWithAdressOIB>
    <izvorni_sadrzaj>
      <item>ORTIS COMMERCE  d.o.o.  Čavle, OIB 27408374267, Kikovica bb, 51 219 Čavle</item>
    </izvorni_sadrzaj>
    <derivirana_varijabla naziv="DomainObject.Predmet.ProtuStrankaListFormatedWithAdressOIB_1">
      <item>ORTIS COMMERCE  d.o.o.  Čavle, OIB 27408374267, Kikovica bb, 51 219 Čavle</item>
    </derivirana_varijabla>
  </DomainObject.Predmet.ProtuStrankaListFormatedWithAdressOIB>
  <DomainObject.Predmet.ProtuStrankaListNazivFormated>
    <izvorni_sadrzaj>
      <item>ORTIS COMMERCE  d.o.o.  Čavle</item>
    </izvorni_sadrzaj>
    <derivirana_varijabla naziv="DomainObject.Predmet.ProtuStrankaListNazivFormated_1">
      <item>ORTIS COMMERCE  d.o.o.  Čavle</item>
    </derivirana_varijabla>
  </DomainObject.Predmet.ProtuStrankaListNazivFormated>
  <DomainObject.Predmet.ProtuStrankaListNazivFormatedOIB>
    <izvorni_sadrzaj>
      <item>ORTIS COMMERCE  d.o.o.  Čavle, OIB 27408374267</item>
    </izvorni_sadrzaj>
    <derivirana_varijabla naziv="DomainObject.Predmet.ProtuStrankaListNazivFormatedOIB_1">
      <item>ORTIS COMMERCE  d.o.o.  Čavle, OIB 27408374267</item>
    </derivirana_varijabla>
  </DomainObject.Predmet.ProtuStrankaListNazivFormatedOIB>
  <DomainObject.Predmet.OstaliListFormated>
    <izvorni_sadrzaj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OstaliListFormated_1"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OstaliListFormated>
  <DomainObject.Predmet.OstaliListFormatedOIB>
    <izvorni_sadrzaj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izvorni_sadrzaj>
    <derivirana_varijabla naziv="DomainObject.Predmet.OstaliListFormatedOIB_1"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derivirana_varijabla>
  </DomainObject.Predmet.OstaliListFormatedOIB>
  <DomainObject.Predmet.OstaliListFormatedWithAdress>
    <izvorni_sadrzaj>
      <item>FINA Rijeka</item>
      <item>Hypo Alpe-Adria-Bank d.d.,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Kozala 58, 51000 Rijeka</item>
      <item>LUCIJAN DIRACCA, Kozala 58, 51000 Rijeka</item>
    </izvorni_sadrzaj>
    <derivirana_varijabla naziv="DomainObject.Predmet.OstaliListFormatedWithAdress_1">
      <item>FINA Rijeka</item>
      <item>Hypo Alpe-Adria-Bank d.d.,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Kozala 58, 51000 Rijeka</item>
      <item>LUCIJAN DIRACCA, Kozala 58, 51000 Rijeka</item>
    </derivirana_varijabla>
  </DomainObject.Predmet.OstaliListFormatedWithAdress>
  <DomainObject.Predmet.OstaliListFormatedWithAdressOIB>
    <izvorni_sadrzaj>
      <item>FINA Rijeka</item>
      <item>Hypo Alpe-Adria-Bank d.d., OIB 14036333877,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OIB 53507748090,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OIB 71496858238, Kozala 58, 51000 Rijeka</item>
      <item>LUCIJAN DIRACCA, Kozala 58, 51000 Rijeka</item>
    </izvorni_sadrzaj>
    <derivirana_varijabla naziv="DomainObject.Predmet.OstaliListFormatedWithAdressOIB_1">
      <item>FINA Rijeka</item>
      <item>Hypo Alpe-Adria-Bank d.d., OIB 14036333877, Slavonska avenija 6, 10000 Zagreb</item>
      <item>TONČI RAVLIĆ, Strossmayerov trg 7, 10000 Zagreb</item>
      <item>Računovodsvo suda</item>
      <item>Narodne novine d.d. Zagreb, Savski gaj, XIII put 6, 10020 Zagreb</item>
      <item>Oglasna ploča</item>
      <item>Županijsko državno odvjetništvo u Rijeci</item>
      <item>GORDAN BLAGOJEVIĆ, OIB 53507748090, Markovići 21, 51000 Rijeka</item>
      <item>Sudski registar</item>
      <item>OPĆINA ČAVLE, Čavle 206, 51 219 Čavle</item>
      <item>REPUBLIKA HRVATSKA  po ŽDO Rijeka</item>
      <item>DALIBOR RADE, I. Sodića 28, 51221 Kostrena</item>
      <item>IVICA RUŠIN, Filipovićeva 17, 51000 Rijeka</item>
      <item>Lucijan Diracca, OIB 71496858238, Kozala 58, 51000 Rijeka</item>
      <item>LUCIJAN DIRACCA, Kozala 58, 51000 Rijeka</item>
    </derivirana_varijabla>
  </DomainObject.Predmet.OstaliListFormatedWithAdressOIB>
  <DomainObject.Predmet.OstaliListNazivFormated>
    <izvorni_sadrzaj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OstaliListNazivFormated_1">
      <item>FINA Rijeka</item>
      <item>Hypo Alpe-Adria-Bank d.d.</item>
      <item>TONČI RAVLIĆ</item>
      <item>Računovodsvo suda</item>
      <item>Narodne novine d.d. Zagreb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OstaliListNazivFormated>
  <DomainObject.Predmet.OstaliListNazivFormatedOIB>
    <izvorni_sadrzaj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izvorni_sadrzaj>
    <derivirana_varijabla naziv="DomainObject.Predmet.OstaliListNazivFormatedOIB_1">
      <item>FINA Rijeka</item>
      <item>Hypo Alpe-Adria-Bank d.d., OIB 14036333877</item>
      <item>TONČI RAVLIĆ</item>
      <item>Računovodsvo suda</item>
      <item>Narodne novine d.d. Zagreb</item>
      <item>Oglasna ploča</item>
      <item>Županijsko državno odvjetništvo u Rijeci</item>
      <item>GORDAN BLAGOJEVIĆ, OIB 53507748090</item>
      <item>Sudski registar</item>
      <item>OPĆINA ČAVLE</item>
      <item>REPUBLIKA HRVATSKA  po ŽDO Rijeka</item>
      <item>DALIBOR RADE</item>
      <item>IVICA RUŠIN</item>
      <item>Lucijan Diracca, OIB 71496858238</item>
      <item>LUCIJAN DIRACCA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UDRUGA OŠTEĆENIH OD STRANE DRUŠTVA ORTIS COMMERCE  d.o.o.</izvorni_sadrzaj>
    <derivirana_varijabla naziv="DomainObject.Predmet.StrankaIDrugi_1">UDRUGA OŠTEĆENIH OD STRANE DRUŠTVA ORTIS COMMERCE  d.o.o.</derivirana_varijabla>
  </DomainObject.Predmet.StrankaIDrugi>
  <DomainObject.Predmet.ProtustrankaIDrugi>
    <izvorni_sadrzaj>ORTIS COMMERCE  d.o.o.  Čavle</izvorni_sadrzaj>
    <derivirana_varijabla naziv="DomainObject.Predmet.ProtustrankaIDrugi_1">ORTIS COMMERCE  d.o.o.  Čavle</derivirana_varijabla>
  </DomainObject.Predmet.ProtustrankaIDrugi>
  <DomainObject.Predmet.StrankaIDrugiAdressOIB>
    <izvorni_sadrzaj>UDRUGA OŠTEĆENIH OD STRANE DRUŠTVA ORTIS COMMERCE  d.o.o., Jablanovac 9, 10 000 Zagreb</izvorni_sadrzaj>
    <derivirana_varijabla naziv="DomainObject.Predmet.StrankaIDrugiAdressOIB_1">UDRUGA OŠTEĆENIH OD STRANE DRUŠTVA ORTIS COMMERCE  d.o.o., Jablanovac 9, 10 000 Zagreb</derivirana_varijabla>
  </DomainObject.Predmet.StrankaIDrugiAdressOIB>
  <DomainObject.Predmet.ProtustrankaIDrugiAdressOIB>
    <izvorni_sadrzaj>ORTIS COMMERCE  d.o.o.  Čavle, OIB 27408374267, Kikovica bb, 51 219 Čavle</izvorni_sadrzaj>
    <derivirana_varijabla naziv="DomainObject.Predmet.ProtustrankaIDrugiAdressOIB_1">ORTIS COMMERCE  d.o.o.  Čavle, OIB 27408374267, Kikovica bb, 51 219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Hypo Alpe-Adria-Bank d.d.</item>
      <item>TONČI RAVLIĆ</item>
      <item>Računovodsvo suda</item>
      <item>ORTIS COMMERCE  d.o.o.  Čavle</item>
      <item>Narodne novine d.d. Zagreb</item>
      <item>UDRUGA OŠTEĆENIH OD STRANE DRUŠTVA ORTIS COMMERCE  d.o.o.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izvorni_sadrzaj>
    <derivirana_varijabla naziv="DomainObject.Predmet.SudioniciListNaziv_1">
      <item>FINA Rijeka</item>
      <item>Hypo Alpe-Adria-Bank d.d.</item>
      <item>TONČI RAVLIĆ</item>
      <item>Računovodsvo suda</item>
      <item>ORTIS COMMERCE  d.o.o.  Čavle</item>
      <item>Narodne novine d.d. Zagreb</item>
      <item>UDRUGA OŠTEĆENIH OD STRANE DRUŠTVA ORTIS COMMERCE  d.o.o.</item>
      <item>Oglasna ploča</item>
      <item>Županijsko državno odvjetništvo u Rijeci</item>
      <item>GORDAN BLAGOJEVIĆ</item>
      <item>Sudski registar</item>
      <item>OPĆINA ČAVLE</item>
      <item>REPUBLIKA HRVATSKA  po ŽDO Rijeka</item>
      <item>DALIBOR RADE</item>
      <item>IVICA RUŠIN</item>
      <item>Lucijan Diracca</item>
      <item>LUCIJAN DIRACCA</item>
    </derivirana_varijabla>
  </DomainObject.Predmet.SudioniciListNaziv>
  <DomainObject.Predmet.SudioniciListAdressOIB>
    <izvorni_sadrzaj>
      <item>FINA Rijeka</item>
      <item>Hypo Alpe-Adria-Bank d.d., OIB 14036333877, Slavonska avenija 6,10000 Zagreb</item>
      <item>TONČI RAVLIĆ, Strossmayerov trg 7,10000 Zagreb</item>
      <item>Računovodsvo suda</item>
      <item>ORTIS COMMERCE  d.o.o.  Čavle, OIB 27408374267, Kikovica bb,51 219 Čavle</item>
      <item>Narodne novine d.d. Zagreb, Savski gaj, XIII put 6,10020 Zagreb</item>
      <item>UDRUGA OŠTEĆENIH OD STRANE DRUŠTVA ORTIS COMMERCE  d.o.o., Jablanovac 9,10 000 Zagreb</item>
      <item>Oglasna ploča</item>
      <item>Županijsko državno odvjetništvo u Rijeci</item>
      <item>GORDAN BLAGOJEVIĆ, OIB 53507748090, Markovići 21,51000 Rijeka</item>
      <item>Sudski registar</item>
      <item>OPĆINA ČAVLE, Čavle 206,51 219 Čavle</item>
      <item>REPUBLIKA HRVATSKA  po ŽDO Rijeka</item>
      <item>DALIBOR RADE, I. Sodića 28,51221 Kostrena</item>
      <item>IVICA RUŠIN, Filipovićeva 17,51000 Rijeka</item>
      <item>Lucijan Diracca, OIB 71496858238, Kozala 58,51000 Rijeka</item>
      <item>LUCIJAN DIRACCA, Kozala 58,51000 Rijeka</item>
    </izvorni_sadrzaj>
    <derivirana_varijabla naziv="DomainObject.Predmet.SudioniciListAdressOIB_1">
      <item>FINA Rijeka</item>
      <item>Hypo Alpe-Adria-Bank d.d., OIB 14036333877, Slavonska avenija 6,10000 Zagreb</item>
      <item>TONČI RAVLIĆ, Strossmayerov trg 7,10000 Zagreb</item>
      <item>Računovodsvo suda</item>
      <item>ORTIS COMMERCE  d.o.o.  Čavle, OIB 27408374267, Kikovica bb,51 219 Čavle</item>
      <item>Narodne novine d.d. Zagreb, Savski gaj, XIII put 6,10020 Zagreb</item>
      <item>UDRUGA OŠTEĆENIH OD STRANE DRUŠTVA ORTIS COMMERCE  d.o.o., Jablanovac 9,10 000 Zagreb</item>
      <item>Oglasna ploča</item>
      <item>Županijsko državno odvjetništvo u Rijeci</item>
      <item>GORDAN BLAGOJEVIĆ, OIB 53507748090, Markovići 21,51000 Rijeka</item>
      <item>Sudski registar</item>
      <item>OPĆINA ČAVLE, Čavle 206,51 219 Čavle</item>
      <item>REPUBLIKA HRVATSKA  po ŽDO Rijeka</item>
      <item>DALIBOR RADE, I. Sodića 28,51221 Kostrena</item>
      <item>IVICA RUŠIN, Filipovićeva 17,51000 Rijeka</item>
      <item>Lucijan Diracca, OIB 71496858238, Kozala 58,51000 Rijeka</item>
      <item>LUCIJAN DIRACCA, Kozala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14036333877</item>
      <item>, OIB null</item>
      <item>, OIB null</item>
      <item>, OIB 27408374267</item>
      <item>, OIB null</item>
      <item>, OIB null</item>
      <item>, OIB null</item>
      <item>, OIB null</item>
      <item>, OIB 53507748090</item>
      <item>, OIB null</item>
      <item>, OIB null</item>
      <item>, OIB null</item>
      <item>, OIB null</item>
      <item>, OIB null</item>
      <item>, OIB 71496858238</item>
      <item>, OIB null</item>
    </izvorni_sadrzaj>
    <derivirana_varijabla naziv="DomainObject.Predmet.SudioniciListNazivOIB_1">
      <item>, OIB null</item>
      <item>, OIB 14036333877</item>
      <item>, OIB null</item>
      <item>, OIB null</item>
      <item>, OIB 27408374267</item>
      <item>, OIB null</item>
      <item>, OIB null</item>
      <item>, OIB null</item>
      <item>, OIB null</item>
      <item>, OIB 53507748090</item>
      <item>, OIB null</item>
      <item>, OIB null</item>
      <item>, OIB null</item>
      <item>, OIB null</item>
      <item>, OIB null</item>
      <item>, OIB 71496858238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1585</properties:Words>
  <properties:Characters>8574</properties:Characters>
  <properties:Lines>196</properties:Lines>
  <properties:Paragraphs>55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10513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2017-05-26T09:12:00Z</dcterms:created>
  <dc:creator>korlevicd</dc:creator>
  <cp:lastModifiedBy>Danijela Fumić</cp:lastModifiedBy>
  <cp:lastPrinted>2017-05-26T09:12:00Z</cp:lastPrinted>
  <dcterms:modified xmlns:xsi="http://www.w3.org/2001/XMLSchema-instance" xsi:type="dcterms:W3CDTF">2017-05-26T09:13:00Z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