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c656" w14:paraId="366c656" w:rsidRDefault="00BE18EF" w:rsidP="007B5201" w:rsidR="00BE18EF" w:rsidRPr="00F02D4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CF3A78" w:rsidR="0020432E" w:rsidRPr="00F02D41">
      <w:pPr>
        <w:jc w:val="right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="00806AA3" w:rsidRPr="00F02D41">
        <w:rPr>
          <w:rFonts w:hAnsi="Times New Roman" w:ascii="Times New Roman"/>
          <w:szCs w:val="24"/>
          <w:lang w:val="hr-HR"/>
        </w:rPr>
        <w:t xml:space="preserve">    </w:t>
      </w:r>
      <w:r w:rsidRPr="00F02D41">
        <w:rPr>
          <w:rFonts w:hAnsi="Times New Roman" w:ascii="Times New Roman"/>
          <w:szCs w:val="24"/>
          <w:lang w:val="hr-HR"/>
        </w:rPr>
        <w:tab/>
      </w:r>
      <w:r w:rsidRPr="00F02D41">
        <w:rPr>
          <w:rFonts w:hAnsi="Times New Roman" w:ascii="Times New Roman"/>
          <w:szCs w:val="24"/>
          <w:lang w:val="hr-HR"/>
        </w:rPr>
        <w:tab/>
      </w:r>
      <w:r w:rsidR="00806AA3" w:rsidRPr="00F02D41">
        <w:rPr>
          <w:rFonts w:hAnsi="Times New Roman" w:ascii="Times New Roman"/>
          <w:szCs w:val="24"/>
          <w:lang w:val="hr-HR"/>
        </w:rPr>
        <w:t xml:space="preserve">     </w:t>
      </w:r>
      <w:r w:rsidR="00D40255"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F02D41">
        <w:rPr>
          <w:rFonts w:hAnsi="Times New Roman" w:ascii="Times New Roman"/>
          <w:b/>
          <w:szCs w:val="24"/>
          <w:lang w:val="hr-HR"/>
        </w:rPr>
        <w:t>18</w:t>
      </w:r>
      <w:r w:rsidR="009D5ACB" w:rsidRPr="00F02D41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F02D41">
        <w:rPr>
          <w:rFonts w:hAnsi="Times New Roman" w:ascii="Times New Roman"/>
          <w:b/>
          <w:szCs w:val="24"/>
          <w:lang w:val="hr-HR"/>
        </w:rPr>
        <w:t>-</w:t>
      </w:r>
      <w:r w:rsidR="00CF3A78">
        <w:rPr>
          <w:rFonts w:hAnsi="Times New Roman" w:ascii="Times New Roman"/>
          <w:b/>
          <w:szCs w:val="24"/>
          <w:lang w:val="hr-HR"/>
        </w:rPr>
        <w:t>581</w:t>
      </w:r>
      <w:r w:rsidR="008038ED" w:rsidRPr="00F02D41">
        <w:rPr>
          <w:rFonts w:hAnsi="Times New Roman" w:ascii="Times New Roman"/>
          <w:b/>
          <w:szCs w:val="24"/>
          <w:lang w:val="hr-HR"/>
        </w:rPr>
        <w:t>/201</w:t>
      </w:r>
      <w:r w:rsidR="007C0AFE" w:rsidRPr="00F02D41">
        <w:rPr>
          <w:rFonts w:hAnsi="Times New Roman" w:ascii="Times New Roman"/>
          <w:b/>
          <w:szCs w:val="24"/>
          <w:lang w:val="hr-HR"/>
        </w:rPr>
        <w:t>6</w:t>
      </w:r>
      <w:r w:rsidR="00371B9F">
        <w:rPr>
          <w:rFonts w:hAnsi="Times New Roman" w:ascii="Times New Roman"/>
          <w:b/>
          <w:szCs w:val="24"/>
          <w:lang w:val="hr-HR"/>
        </w:rPr>
        <w:t>-5</w:t>
      </w:r>
    </w:p>
    <w:p w:rsidRDefault="00BE18EF" w:rsidR="00BE18EF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="00961989" w:rsidRPr="00F02D41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F02D41">
      <w:pPr>
        <w:rPr>
          <w:rFonts w:hAnsi="Times New Roman" w:ascii="Times New Roman"/>
          <w:color w:val="000000"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F02D41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F02D41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F02D41">
        <w:rPr>
          <w:rFonts w:hAnsi="Times New Roman" w:ascii="Times New Roman"/>
          <w:szCs w:val="24"/>
          <w:lang w:val="hr-HR"/>
        </w:rPr>
        <w:t xml:space="preserve">, </w:t>
      </w:r>
      <w:r w:rsidR="005360AB" w:rsidRPr="00F02D41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F02D41">
        <w:rPr>
          <w:rFonts w:hAnsi="Times New Roman" w:ascii="Times New Roman"/>
          <w:szCs w:val="24"/>
          <w:lang w:val="hr-HR"/>
        </w:rPr>
        <w:t>po su</w:t>
      </w:r>
      <w:r w:rsidR="009D5ACB" w:rsidRPr="00F02D41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F02D41">
        <w:rPr>
          <w:rFonts w:hAnsi="Times New Roman" w:ascii="Times New Roman"/>
          <w:szCs w:val="24"/>
          <w:lang w:val="hr-HR"/>
        </w:rPr>
        <w:t>Katarini Franković</w:t>
      </w:r>
      <w:r w:rsidR="00CD6AFE" w:rsidRPr="00F02D41">
        <w:rPr>
          <w:rFonts w:hAnsi="Times New Roman" w:ascii="Times New Roman"/>
          <w:szCs w:val="24"/>
          <w:lang w:val="hr-HR"/>
        </w:rPr>
        <w:t xml:space="preserve">, </w:t>
      </w:r>
      <w:r w:rsidR="00CF3A78" w:rsidRPr="00CF3A78">
        <w:rPr>
          <w:rFonts w:hAnsi="Times New Roman" w:ascii="Times New Roman"/>
          <w:szCs w:val="24"/>
          <w:lang w:val="hr-HR"/>
        </w:rPr>
        <w:t>povodom prijedloga za otvaranje stečajnog postupka nad Stambena zadruga KOTEKS JADRAN, Split, Solinska 84  MBS: 060182772, OIB: 52983979242, izvan ročišta</w:t>
      </w:r>
      <w:r w:rsidR="0071646D" w:rsidRPr="00F02D41">
        <w:rPr>
          <w:rFonts w:hAnsi="Times New Roman" w:ascii="Times New Roman"/>
          <w:szCs w:val="24"/>
          <w:lang w:val="hr-HR"/>
        </w:rPr>
        <w:t>,</w:t>
      </w:r>
      <w:r w:rsidR="008038ED" w:rsidRPr="00F02D41">
        <w:rPr>
          <w:rFonts w:hAnsi="Times New Roman" w:ascii="Times New Roman"/>
          <w:szCs w:val="24"/>
          <w:lang w:val="hr-HR"/>
        </w:rPr>
        <w:t xml:space="preserve"> </w:t>
      </w:r>
      <w:r w:rsidR="00845A60" w:rsidRPr="00F02D41">
        <w:rPr>
          <w:rFonts w:hAnsi="Times New Roman" w:ascii="Times New Roman"/>
          <w:szCs w:val="24"/>
          <w:lang w:val="hr-HR"/>
        </w:rPr>
        <w:t xml:space="preserve">dana </w:t>
      </w:r>
      <w:r w:rsidR="00CF3A78">
        <w:rPr>
          <w:rFonts w:hAnsi="Times New Roman" w:ascii="Times New Roman"/>
          <w:szCs w:val="24"/>
          <w:lang w:val="hr-HR"/>
        </w:rPr>
        <w:t>02</w:t>
      </w:r>
      <w:r w:rsidR="00FF7514" w:rsidRPr="00F02D41">
        <w:rPr>
          <w:rFonts w:hAnsi="Times New Roman" w:ascii="Times New Roman"/>
          <w:szCs w:val="24"/>
          <w:lang w:val="hr-HR"/>
        </w:rPr>
        <w:t xml:space="preserve">. </w:t>
      </w:r>
      <w:r w:rsidR="00CF3A78">
        <w:rPr>
          <w:rFonts w:hAnsi="Times New Roman" w:ascii="Times New Roman"/>
          <w:szCs w:val="24"/>
          <w:lang w:val="hr-HR"/>
        </w:rPr>
        <w:t>listopad</w:t>
      </w:r>
      <w:r w:rsidR="00373C12" w:rsidRPr="00F02D41">
        <w:rPr>
          <w:rFonts w:hAnsi="Times New Roman" w:ascii="Times New Roman"/>
          <w:szCs w:val="24"/>
          <w:lang w:val="hr-HR"/>
        </w:rPr>
        <w:t>a</w:t>
      </w:r>
      <w:r w:rsidR="00845A60" w:rsidRPr="00F02D41">
        <w:rPr>
          <w:rFonts w:hAnsi="Times New Roman" w:ascii="Times New Roman"/>
          <w:szCs w:val="24"/>
          <w:lang w:val="hr-HR"/>
        </w:rPr>
        <w:t xml:space="preserve"> </w:t>
      </w:r>
      <w:r w:rsidR="005360AB" w:rsidRPr="00F02D41">
        <w:rPr>
          <w:rFonts w:hAnsi="Times New Roman" w:ascii="Times New Roman"/>
          <w:szCs w:val="24"/>
          <w:lang w:val="hr-HR"/>
        </w:rPr>
        <w:t xml:space="preserve"> </w:t>
      </w:r>
      <w:r w:rsidR="009D5ACB" w:rsidRPr="00F02D41">
        <w:rPr>
          <w:rFonts w:hAnsi="Times New Roman" w:ascii="Times New Roman"/>
          <w:szCs w:val="24"/>
          <w:lang w:val="hr-HR"/>
        </w:rPr>
        <w:t>201</w:t>
      </w:r>
      <w:r w:rsidR="00CF3A78">
        <w:rPr>
          <w:rFonts w:hAnsi="Times New Roman" w:ascii="Times New Roman"/>
          <w:szCs w:val="24"/>
          <w:lang w:val="hr-HR"/>
        </w:rPr>
        <w:t>8</w:t>
      </w:r>
      <w:r w:rsidR="009D5ACB" w:rsidRPr="00F02D41">
        <w:rPr>
          <w:rFonts w:hAnsi="Times New Roman" w:ascii="Times New Roman"/>
          <w:szCs w:val="24"/>
          <w:lang w:val="hr-HR"/>
        </w:rPr>
        <w:t>. godin</w:t>
      </w:r>
      <w:r w:rsidR="0071646D" w:rsidRPr="00F02D41">
        <w:rPr>
          <w:rFonts w:hAnsi="Times New Roman" w:ascii="Times New Roman"/>
          <w:szCs w:val="24"/>
          <w:lang w:val="hr-HR"/>
        </w:rPr>
        <w:t>e</w:t>
      </w:r>
      <w:r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D64552" w:rsidR="00D64552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F02D41">
        <w:rPr>
          <w:rFonts w:hAnsi="Times New Roman" w:ascii="Times New Roman"/>
          <w:b/>
          <w:szCs w:val="24"/>
          <w:lang w:val="hr-HR"/>
        </w:rPr>
        <w:t xml:space="preserve">  </w:t>
      </w:r>
      <w:r w:rsidRPr="00F02D41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F02D41">
      <w:pPr>
        <w:rPr>
          <w:rFonts w:hAnsi="Times New Roman" w:ascii="Times New Roman"/>
          <w:szCs w:val="24"/>
          <w:lang w:val="hr-HR"/>
        </w:rPr>
      </w:pPr>
    </w:p>
    <w:p w:rsidRDefault="00520766" w:rsidP="00371B9F" w:rsidR="00BE7874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Odbacuje se prijedlog </w:t>
      </w:r>
      <w:r w:rsidR="00CF3A78" w:rsidRPr="00CF3A78">
        <w:rPr>
          <w:rFonts w:hAnsi="Times New Roman" w:ascii="Times New Roman"/>
          <w:szCs w:val="24"/>
          <w:lang w:val="hr-HR"/>
        </w:rPr>
        <w:t>predlagatelj</w:t>
      </w:r>
      <w:r w:rsidR="00CF3A78">
        <w:rPr>
          <w:rFonts w:hAnsi="Times New Roman" w:ascii="Times New Roman"/>
          <w:szCs w:val="24"/>
          <w:lang w:val="hr-HR"/>
        </w:rPr>
        <w:t>a</w:t>
      </w:r>
      <w:r w:rsidR="00CF3A78" w:rsidRPr="00CF3A78">
        <w:rPr>
          <w:rFonts w:hAnsi="Times New Roman" w:ascii="Times New Roman"/>
          <w:szCs w:val="24"/>
          <w:lang w:val="hr-HR"/>
        </w:rPr>
        <w:t xml:space="preserve"> LJUBOMIR GLADOVIĆ, Split, Osječka 24a</w:t>
      </w:r>
      <w:r w:rsidRPr="00F02D41">
        <w:rPr>
          <w:rFonts w:hAnsi="Times New Roman" w:ascii="Times New Roman"/>
          <w:szCs w:val="24"/>
          <w:lang w:val="hr-HR"/>
        </w:rPr>
        <w:t xml:space="preserve"> za otvaranje </w:t>
      </w:r>
      <w:r w:rsidR="00CF3A78">
        <w:rPr>
          <w:rFonts w:hAnsi="Times New Roman" w:ascii="Times New Roman"/>
          <w:szCs w:val="24"/>
          <w:lang w:val="hr-HR"/>
        </w:rPr>
        <w:t>stečajnog</w:t>
      </w:r>
      <w:r w:rsidRPr="00F02D41">
        <w:rPr>
          <w:rFonts w:hAnsi="Times New Roman" w:ascii="Times New Roman"/>
          <w:szCs w:val="24"/>
          <w:lang w:val="hr-HR"/>
        </w:rPr>
        <w:t xml:space="preserve"> postupka</w:t>
      </w:r>
      <w:r w:rsidRPr="00F02D41">
        <w:rPr>
          <w:rFonts w:hAnsi="Times New Roman" w:ascii="Times New Roman"/>
          <w:szCs w:val="24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 xml:space="preserve">nad dužnikom </w:t>
      </w:r>
      <w:r w:rsidR="00CF3A78" w:rsidRPr="00CF3A78">
        <w:rPr>
          <w:rFonts w:hAnsi="Times New Roman" w:ascii="Times New Roman"/>
          <w:szCs w:val="24"/>
          <w:lang w:val="hr-HR"/>
        </w:rPr>
        <w:t>Stambena zadruga KOTEKS JADRAN, Split, Solinska 84  MBS: 060182772, OIB: 52983979242</w:t>
      </w:r>
      <w:r w:rsidRPr="00F02D41">
        <w:rPr>
          <w:rFonts w:hAnsi="Times New Roman" w:ascii="Times New Roman"/>
          <w:szCs w:val="24"/>
          <w:lang w:val="hr-HR"/>
        </w:rPr>
        <w:t xml:space="preserve"> kao nedopušten</w:t>
      </w:r>
      <w:r w:rsidR="00315149" w:rsidRPr="00F02D41">
        <w:rPr>
          <w:rFonts w:hAnsi="Times New Roman" w:ascii="Times New Roman"/>
          <w:szCs w:val="24"/>
          <w:lang w:val="hr-HR"/>
        </w:rPr>
        <w:t>.</w:t>
      </w:r>
    </w:p>
    <w:p w:rsidRDefault="00682092" w:rsidP="00682092" w:rsidR="00682092" w:rsidRPr="00F02D4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64552" w:rsidP="008A0B14" w:rsidR="00D64552" w:rsidRPr="00F02D41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F02D41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2E0931" w:rsidP="00CF3A78" w:rsidR="00CF3A78" w:rsidRPr="00CF3A78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</w:r>
      <w:r w:rsidR="00CF3A78" w:rsidRPr="00CF3A78">
        <w:rPr>
          <w:rFonts w:hAnsi="Times New Roman" w:ascii="Times New Roman"/>
          <w:szCs w:val="24"/>
          <w:lang w:val="hr-HR"/>
        </w:rPr>
        <w:t>Kod ovog suda pod gornjim poslovnim brojem zaprimljen je prijedlog predlagatelja LJUBOMIR GLADOVIĆ, Split, Osječka 24a, za otvaranje stečajnog postupka nad dužnikom Stambena zadruga KOTEKS JADRAN, Split, Solinska 84  MBS: 060182772, OIB: 52983979242.</w:t>
      </w:r>
    </w:p>
    <w:p w:rsidRDefault="00CF3A78" w:rsidP="00CF3A78" w:rsidR="00CF3A78" w:rsidRPr="00CF3A78">
      <w:pPr>
        <w:rPr>
          <w:rFonts w:hAnsi="Times New Roman" w:ascii="Times New Roman"/>
          <w:szCs w:val="24"/>
          <w:lang w:val="hr-HR"/>
        </w:rPr>
      </w:pPr>
    </w:p>
    <w:p w:rsidRDefault="00CF3A78" w:rsidP="00CF3A78" w:rsidR="00CF3A78">
      <w:pPr>
        <w:ind w:firstLine="720"/>
        <w:rPr>
          <w:rFonts w:hAnsi="Times New Roman" w:ascii="Times New Roman"/>
          <w:szCs w:val="24"/>
          <w:lang w:val="hr-HR"/>
        </w:rPr>
      </w:pPr>
      <w:r w:rsidRPr="00CF3A78">
        <w:rPr>
          <w:rFonts w:hAnsi="Times New Roman" w:ascii="Times New Roman"/>
          <w:szCs w:val="24"/>
          <w:lang w:val="hr-HR"/>
        </w:rPr>
        <w:t>Vjerovnika kao predlagatelja je sukladno čl. 114. Stečajnog zakona (NN 71/2015, dalje u tekstu: SZ) sud pozvao za plaćanje dodatnog iznosa predujma</w:t>
      </w:r>
      <w:r>
        <w:rPr>
          <w:rFonts w:hAnsi="Times New Roman" w:ascii="Times New Roman"/>
          <w:szCs w:val="24"/>
          <w:lang w:val="hr-HR"/>
        </w:rPr>
        <w:t xml:space="preserve"> za troškove stečajnog postupka rješenjem pod posl.br. St-581/2016 od 05. lipnja 2018.g. uz upozorenje da će prijedlog biti odbačen ako se dužni iznos ne uplati u roku. </w:t>
      </w:r>
    </w:p>
    <w:p w:rsidRDefault="00CF3A78" w:rsidP="00CF3A78" w:rsidR="00CF3A78">
      <w:pPr>
        <w:rPr>
          <w:rFonts w:hAnsi="Times New Roman" w:ascii="Times New Roman"/>
          <w:szCs w:val="24"/>
          <w:lang w:val="hr-HR"/>
        </w:rPr>
      </w:pPr>
    </w:p>
    <w:p w:rsidRDefault="00520766" w:rsidP="00CF3A78" w:rsidR="00520766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ab/>
        <w:t xml:space="preserve">Prema čl. </w:t>
      </w:r>
      <w:r w:rsidR="00CF3A78">
        <w:rPr>
          <w:rFonts w:hAnsi="Times New Roman" w:ascii="Times New Roman"/>
          <w:szCs w:val="24"/>
          <w:lang w:val="hr-HR"/>
        </w:rPr>
        <w:t>114. st. 5</w:t>
      </w: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="00CF3A78">
        <w:rPr>
          <w:rFonts w:hAnsi="Times New Roman" w:ascii="Times New Roman"/>
          <w:szCs w:val="24"/>
          <w:lang w:val="hr-HR"/>
        </w:rPr>
        <w:t>SZ-a a</w:t>
      </w:r>
      <w:r w:rsidR="00CF3A78" w:rsidRPr="00CF3A78">
        <w:rPr>
          <w:rFonts w:hAnsi="Times New Roman" w:ascii="Times New Roman"/>
          <w:szCs w:val="24"/>
          <w:lang w:val="hr-HR"/>
        </w:rPr>
        <w:t>ko podnositelj prijedloga za otvaranje stečajnoga postupka nije uplatio predujam, sud će prijedlog odbaciti kao nedopušten.</w:t>
      </w:r>
    </w:p>
    <w:p w:rsidRDefault="00CF3A78" w:rsidP="00CF3A78" w:rsidR="00CF3A78">
      <w:pPr>
        <w:rPr>
          <w:rFonts w:hAnsi="Times New Roman" w:ascii="Times New Roman"/>
          <w:szCs w:val="24"/>
          <w:lang w:val="hr-HR"/>
        </w:rPr>
      </w:pPr>
    </w:p>
    <w:p w:rsidRDefault="00CF3A78" w:rsidP="00CF3A78" w:rsidR="00CF3A78" w:rsidRPr="00F02D4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Provjerom u računovodstvu suda utvrđeno je da nije u roku niti izvan roka uopće bilo uplata u ovom predmetu.</w:t>
      </w:r>
    </w:p>
    <w:p w:rsidRDefault="00274B3B" w:rsidP="00520766" w:rsidR="00274B3B" w:rsidRPr="00F02D41">
      <w:pPr>
        <w:rPr>
          <w:rFonts w:hAnsi="Times New Roman" w:ascii="Times New Roman"/>
          <w:szCs w:val="24"/>
          <w:lang w:val="hr-HR"/>
        </w:rPr>
      </w:pPr>
    </w:p>
    <w:p w:rsidRDefault="005A380D" w:rsidP="00CF3A78" w:rsidR="003B5FDA" w:rsidRPr="00F02D41">
      <w:pPr>
        <w:ind w:firstLine="720"/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>Zbo</w:t>
      </w:r>
      <w:r w:rsidR="00474201" w:rsidRPr="00F02D41">
        <w:rPr>
          <w:rFonts w:hAnsi="Times New Roman" w:ascii="Times New Roman"/>
          <w:szCs w:val="24"/>
          <w:lang w:val="hr-HR"/>
        </w:rPr>
        <w:t xml:space="preserve">g </w:t>
      </w:r>
      <w:r w:rsidRPr="00F02D41">
        <w:rPr>
          <w:rFonts w:hAnsi="Times New Roman" w:ascii="Times New Roman"/>
          <w:szCs w:val="24"/>
          <w:lang w:val="hr-HR"/>
        </w:rPr>
        <w:t xml:space="preserve">svega </w:t>
      </w:r>
      <w:r w:rsidR="00474201" w:rsidRPr="00F02D41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3B5FDA" w:rsidR="003B5FDA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F02D41">
      <w:pPr>
        <w:jc w:val="center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CF3A78">
        <w:rPr>
          <w:rFonts w:hAnsi="Times New Roman" w:ascii="Times New Roman"/>
          <w:b/>
          <w:szCs w:val="24"/>
          <w:lang w:val="hr-HR"/>
        </w:rPr>
        <w:t>02</w:t>
      </w:r>
      <w:r w:rsidR="00474201" w:rsidRPr="00F02D41">
        <w:rPr>
          <w:rFonts w:hAnsi="Times New Roman" w:ascii="Times New Roman"/>
          <w:b/>
          <w:szCs w:val="24"/>
          <w:lang w:val="hr-HR"/>
        </w:rPr>
        <w:t xml:space="preserve">. </w:t>
      </w:r>
      <w:r w:rsidR="00CF3A78">
        <w:rPr>
          <w:rFonts w:hAnsi="Times New Roman" w:ascii="Times New Roman"/>
          <w:b/>
          <w:szCs w:val="24"/>
          <w:lang w:val="hr-HR"/>
        </w:rPr>
        <w:t>listopad</w:t>
      </w:r>
      <w:r w:rsidR="00373C12" w:rsidRPr="00F02D41">
        <w:rPr>
          <w:rFonts w:hAnsi="Times New Roman" w:ascii="Times New Roman"/>
          <w:b/>
          <w:szCs w:val="24"/>
          <w:lang w:val="hr-HR"/>
        </w:rPr>
        <w:t>a</w:t>
      </w:r>
      <w:r w:rsidR="00845A60" w:rsidRPr="00F02D41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F02D41">
        <w:rPr>
          <w:rFonts w:hAnsi="Times New Roman" w:ascii="Times New Roman"/>
          <w:b/>
          <w:szCs w:val="24"/>
          <w:lang w:val="hr-HR"/>
        </w:rPr>
        <w:t xml:space="preserve"> 201</w:t>
      </w:r>
      <w:r w:rsidR="00CF3A78">
        <w:rPr>
          <w:rFonts w:hAnsi="Times New Roman" w:ascii="Times New Roman"/>
          <w:b/>
          <w:szCs w:val="24"/>
          <w:lang w:val="hr-HR"/>
        </w:rPr>
        <w:t>8</w:t>
      </w:r>
      <w:r w:rsidR="009D5ACB" w:rsidRPr="00F02D41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F02D41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F02D41">
      <w:pPr>
        <w:jc w:val="left"/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B82331"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3266A5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szCs w:val="24"/>
          <w:lang w:val="hr-HR"/>
        </w:rPr>
        <w:tab/>
      </w:r>
      <w:r w:rsidR="00361811" w:rsidRPr="00F02D41">
        <w:rPr>
          <w:rFonts w:hAnsi="Times New Roman" w:ascii="Times New Roman"/>
          <w:szCs w:val="24"/>
          <w:lang w:val="hr-HR"/>
        </w:rPr>
        <w:tab/>
      </w:r>
      <w:r w:rsidR="00CF3A78">
        <w:rPr>
          <w:rFonts w:hAnsi="Times New Roman" w:ascii="Times New Roman"/>
          <w:b/>
          <w:szCs w:val="24"/>
          <w:lang w:val="hr-HR"/>
        </w:rPr>
        <w:t>S</w:t>
      </w:r>
      <w:r w:rsidR="009D5ACB" w:rsidRPr="00F02D41">
        <w:rPr>
          <w:rFonts w:hAnsi="Times New Roman" w:ascii="Times New Roman"/>
          <w:b/>
          <w:szCs w:val="24"/>
          <w:lang w:val="hr-HR"/>
        </w:rPr>
        <w:t>udac</w:t>
      </w:r>
      <w:r w:rsidR="00361811" w:rsidRPr="00F02D41">
        <w:rPr>
          <w:rFonts w:hAnsi="Times New Roman" w:ascii="Times New Roman"/>
          <w:b/>
          <w:szCs w:val="24"/>
          <w:lang w:val="hr-HR"/>
        </w:rPr>
        <w:t>:</w:t>
      </w:r>
      <w:r w:rsidR="003266A5" w:rsidRPr="00F02D41">
        <w:rPr>
          <w:rFonts w:hAnsi="Times New Roman" w:ascii="Times New Roman"/>
          <w:b/>
          <w:szCs w:val="24"/>
          <w:lang w:val="hr-HR"/>
        </w:rPr>
        <w:br/>
      </w:r>
      <w:r w:rsidR="00B82331" w:rsidRPr="00F02D41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ab/>
      </w:r>
      <w:r w:rsidR="00B82331"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Pr="00F02D41">
        <w:rPr>
          <w:rFonts w:hAnsi="Times New Roman" w:ascii="Times New Roman"/>
          <w:b/>
          <w:szCs w:val="24"/>
          <w:lang w:val="hr-HR"/>
        </w:rPr>
        <w:tab/>
      </w:r>
      <w:r w:rsidR="00D64552" w:rsidRPr="00F02D41">
        <w:rPr>
          <w:rFonts w:hAnsi="Times New Roman" w:ascii="Times New Roman"/>
          <w:b/>
          <w:szCs w:val="24"/>
          <w:lang w:val="hr-HR"/>
        </w:rPr>
        <w:t>Katarina F</w:t>
      </w:r>
      <w:r w:rsidR="00317610" w:rsidRPr="00F02D41">
        <w:rPr>
          <w:rFonts w:hAnsi="Times New Roman" w:ascii="Times New Roman"/>
          <w:b/>
          <w:szCs w:val="24"/>
          <w:lang w:val="hr-HR"/>
        </w:rPr>
        <w:t>ranković</w:t>
      </w:r>
    </w:p>
    <w:p w:rsidRDefault="00373C55" w:rsidR="00373C55" w:rsidRPr="00F02D41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UPUTA O PRAVNOM LIJEKU:</w:t>
      </w:r>
      <w:r w:rsidRPr="00F02D41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>Protiv ovog rješenja</w:t>
      </w:r>
      <w:r w:rsidR="00D26AC1" w:rsidRPr="00F02D41">
        <w:rPr>
          <w:rFonts w:hAnsi="Times New Roman" w:ascii="Times New Roman"/>
          <w:szCs w:val="24"/>
          <w:lang w:val="hr-HR"/>
        </w:rPr>
        <w:t xml:space="preserve"> </w:t>
      </w:r>
      <w:r w:rsidRPr="00F02D41">
        <w:rPr>
          <w:rFonts w:hAnsi="Times New Roman" w:ascii="Times New Roman"/>
          <w:szCs w:val="24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F02D41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F02D41">
      <w:pPr>
        <w:rPr>
          <w:rFonts w:hAnsi="Times New Roman" w:ascii="Times New Roman"/>
          <w:b/>
          <w:szCs w:val="24"/>
          <w:lang w:val="hr-HR"/>
        </w:rPr>
      </w:pPr>
      <w:r w:rsidRPr="00F02D41">
        <w:rPr>
          <w:rFonts w:hAnsi="Times New Roman" w:ascii="Times New Roman"/>
          <w:b/>
          <w:szCs w:val="24"/>
          <w:lang w:val="hr-HR"/>
        </w:rPr>
        <w:t>DN-a:</w:t>
      </w:r>
    </w:p>
    <w:p w:rsidRDefault="00781B1F" w:rsidP="00292935" w:rsidR="00784BB3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 xml:space="preserve">- </w:t>
      </w:r>
      <w:r w:rsidR="00371B9F">
        <w:rPr>
          <w:rFonts w:hAnsi="Times New Roman" w:ascii="Times New Roman"/>
          <w:szCs w:val="24"/>
          <w:lang w:val="hr-HR"/>
        </w:rPr>
        <w:t>predlagatelju</w:t>
      </w:r>
      <w:r w:rsidR="00F64B63" w:rsidRPr="00F02D41">
        <w:rPr>
          <w:rFonts w:hAnsi="Times New Roman" w:ascii="Times New Roman"/>
          <w:szCs w:val="24"/>
          <w:lang w:val="hr-HR"/>
        </w:rPr>
        <w:t>,</w:t>
      </w:r>
    </w:p>
    <w:p w:rsidRDefault="00292935" w:rsidP="00292935" w:rsidR="00E23197" w:rsidRPr="00F02D41">
      <w:pPr>
        <w:rPr>
          <w:rFonts w:hAnsi="Times New Roman" w:ascii="Times New Roman"/>
          <w:szCs w:val="24"/>
          <w:lang w:val="hr-HR"/>
        </w:rPr>
      </w:pPr>
      <w:r w:rsidRPr="00F02D41">
        <w:rPr>
          <w:rFonts w:hAnsi="Times New Roman" w:ascii="Times New Roman"/>
          <w:szCs w:val="24"/>
          <w:lang w:val="hr-HR"/>
        </w:rPr>
        <w:t>-</w:t>
      </w:r>
      <w:r w:rsidR="00BD13CE" w:rsidRPr="00F02D41">
        <w:rPr>
          <w:rFonts w:hAnsi="Times New Roman" w:ascii="Times New Roman"/>
          <w:szCs w:val="24"/>
          <w:lang w:val="hr-HR"/>
        </w:rPr>
        <w:t xml:space="preserve">mrežna stranica </w:t>
      </w:r>
      <w:r w:rsidRPr="00F02D41">
        <w:rPr>
          <w:rFonts w:hAnsi="Times New Roman" w:ascii="Times New Roman"/>
          <w:szCs w:val="24"/>
          <w:lang w:val="hr-HR"/>
        </w:rPr>
        <w:t>e-oglasna ploča</w:t>
      </w:r>
      <w:r w:rsidR="00317610" w:rsidRPr="00F02D41">
        <w:rPr>
          <w:rFonts w:hAnsi="Times New Roman" w:ascii="Times New Roman"/>
          <w:szCs w:val="24"/>
          <w:lang w:val="hr-HR"/>
        </w:rPr>
        <w:t xml:space="preserve"> </w:t>
      </w:r>
    </w:p>
    <w:sectPr w:rsidSect="00CF3A78" w:rsidR="00E23197" w:rsidRPr="00F02D41">
      <w:headerReference w:type="even" r:id="rId11"/>
      <w:headerReference w:type="default" r:id="rId12"/>
      <w:pgSz w:h="16838" w:w="11906"/>
      <w:pgMar w:gutter="0" w:footer="720" w:header="720" w:left="1797" w:bottom="1440" w:right="1797" w:top="110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397DD5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CF3A78">
      <w:rPr>
        <w:rFonts w:hAnsi="Book Antiqua" w:ascii="Book Antiqua"/>
        <w:b/>
        <w:sz w:val="22"/>
        <w:szCs w:val="22"/>
        <w:lang w:val="hr-HR"/>
      </w:rPr>
      <w:t>581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FD0C68">
      <w:rPr>
        <w:rFonts w:hAnsi="Book Antiqua" w:ascii="Book Antiqua"/>
        <w:b/>
        <w:sz w:val="22"/>
        <w:szCs w:val="22"/>
        <w:lang w:val="hr-HR"/>
      </w:rPr>
      <w:t>6</w:t>
    </w:r>
    <w:r w:rsidR="00371B9F">
      <w:rPr>
        <w:rFonts w:hAnsi="Book Antiqua" w:ascii="Book Antiqua"/>
        <w:b/>
        <w:sz w:val="22"/>
        <w:szCs w:val="22"/>
        <w:lang w:val="hr-HR"/>
      </w:rPr>
      <w:t>-5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E1954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74B3B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1B9F"/>
    <w:rsid w:val="00373C12"/>
    <w:rsid w:val="00373C55"/>
    <w:rsid w:val="00397DD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0766"/>
    <w:rsid w:val="00522C56"/>
    <w:rsid w:val="005349B9"/>
    <w:rsid w:val="005360AB"/>
    <w:rsid w:val="00544E38"/>
    <w:rsid w:val="00561C60"/>
    <w:rsid w:val="00563272"/>
    <w:rsid w:val="005977F9"/>
    <w:rsid w:val="005A380D"/>
    <w:rsid w:val="005C70FC"/>
    <w:rsid w:val="006074ED"/>
    <w:rsid w:val="00634146"/>
    <w:rsid w:val="006673EB"/>
    <w:rsid w:val="00682092"/>
    <w:rsid w:val="006B762F"/>
    <w:rsid w:val="006C5430"/>
    <w:rsid w:val="00700225"/>
    <w:rsid w:val="0071646D"/>
    <w:rsid w:val="0073370B"/>
    <w:rsid w:val="00781B1F"/>
    <w:rsid w:val="00784BB3"/>
    <w:rsid w:val="007A0AC3"/>
    <w:rsid w:val="007B5201"/>
    <w:rsid w:val="007C0AFE"/>
    <w:rsid w:val="007D1BEA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C6F3B"/>
    <w:rsid w:val="009D0653"/>
    <w:rsid w:val="009D5ACB"/>
    <w:rsid w:val="00A7196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D13CE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CF3A78"/>
    <w:rsid w:val="00D00333"/>
    <w:rsid w:val="00D215B3"/>
    <w:rsid w:val="00D26AC1"/>
    <w:rsid w:val="00D40255"/>
    <w:rsid w:val="00D64552"/>
    <w:rsid w:val="00E23197"/>
    <w:rsid w:val="00E41902"/>
    <w:rsid w:val="00E70B55"/>
    <w:rsid w:val="00E91977"/>
    <w:rsid w:val="00EE571B"/>
    <w:rsid w:val="00EE79F5"/>
    <w:rsid w:val="00F02D41"/>
    <w:rsid w:val="00F20EEC"/>
    <w:rsid w:val="00F31850"/>
    <w:rsid w:val="00F64B63"/>
    <w:rsid w:val="00F82C6A"/>
    <w:rsid w:val="00F96C4D"/>
    <w:rsid w:val="00FA0A8D"/>
    <w:rsid w:val="00FC1410"/>
    <w:rsid w:val="00FD0C68"/>
    <w:rsid w:val="00FE0B6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D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D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Tražbina vjerovnika 245.318,00</izvorni_sadrzaj>
    <derivirana_varijabla naziv="DomainObject.Predmet.PrimjedbaSuca_1">Tražbina vjerovnika 245.318,00</derivirana_varijabla>
  </DomainObject.Predmet.PrimjedbaSuca>
  <DomainObject.Predmet.ProtustrankaFormated>
    <izvorni_sadrzaj>  Stambena zadruga KOTEKS JADRAN</izvorni_sadrzaj>
    <derivirana_varijabla naziv="DomainObject.Predmet.ProtustrankaFormated_1">  Stambena zadruga KOTEKS JADRAN</derivirana_varijabla>
  </DomainObject.Predmet.ProtustrankaFormated>
  <DomainObject.Predmet.ProtustrankaFormatedOIB>
    <izvorni_sadrzaj>  Stambena zadruga KOTEKS JADRAN, OIB 52983979242</izvorni_sadrzaj>
    <derivirana_varijabla naziv="DomainObject.Predmet.ProtustrankaFormatedOIB_1">  Stambena zadruga KOTEKS JADRAN, OIB 52983979242</derivirana_varijabla>
  </DomainObject.Predmet.ProtustrankaFormatedOIB>
  <DomainObject.Predmet.ProtustrankaFormatedWithAdress>
    <izvorni_sadrzaj> Stambena zadruga KOTEKS JADRAN, Solinska 84, 21000 Split</izvorni_sadrzaj>
    <derivirana_varijabla naziv="DomainObject.Predmet.ProtustrankaFormatedWithAdress_1"> Stambena zadruga KOTEKS JADRAN, Solinska 84, 21000 Split</derivirana_varijabla>
  </DomainObject.Predmet.ProtustrankaFormatedWithAdress>
  <DomainObject.Predmet.ProtustrankaFormatedWithAdressOIB>
    <izvorni_sadrzaj> Stambena zadruga KOTEKS JADRAN, OIB 52983979242, Solinska 84, 21000 Split</izvorni_sadrzaj>
    <derivirana_varijabla naziv="DomainObject.Predmet.ProtustrankaFormatedWithAdressOIB_1"> Stambena zadruga KOTEKS JADRAN, OIB 52983979242, Solinska 84, 21000 Split</derivirana_varijabla>
  </DomainObject.Predmet.ProtustrankaFormatedWithAdressOIB>
  <DomainObject.Predmet.ProtustrankaWithAdress>
    <izvorni_sadrzaj>Stambena zadruga KOTEKS JADRAN Solinska 84, 21000 Split</izvorni_sadrzaj>
    <derivirana_varijabla naziv="DomainObject.Predmet.ProtustrankaWithAdress_1">Stambena zadruga KOTEKS JADRAN Solinska 84, 21000 Split</derivirana_varijabla>
  </DomainObject.Predmet.ProtustrankaWithAdress>
  <DomainObject.Predmet.ProtustrankaWithAdressOIB>
    <izvorni_sadrzaj>Stambena zadruga KOTEKS JADRAN, OIB 52983979242, Solinska 84, 21000 Split</izvorni_sadrzaj>
    <derivirana_varijabla naziv="DomainObject.Predmet.ProtustrankaWithAdressOIB_1">Stambena zadruga KOTEKS JADRAN, OIB 52983979242, Solinska 84, 21000 Split</derivirana_varijabla>
  </DomainObject.Predmet.ProtustrankaWithAdressOIB>
  <DomainObject.Predmet.ProtustrankaNazivFormated>
    <izvorni_sadrzaj>Stambena zadruga KOTEKS JADRAN</izvorni_sadrzaj>
    <derivirana_varijabla naziv="DomainObject.Predmet.ProtustrankaNazivFormated_1">Stambena zadruga KOTEKS JADRAN</derivirana_varijabla>
  </DomainObject.Predmet.ProtustrankaNazivFormated>
  <DomainObject.Predmet.ProtustrankaNazivFormatedOIB>
    <izvorni_sadrzaj>Stambena zadruga KOTEKS JADRAN, OIB 52983979242</izvorni_sadrzaj>
    <derivirana_varijabla naziv="DomainObject.Predmet.ProtustrankaNazivFormatedOIB_1">Stambena zadruga KOTEKS JADRAN, OIB 52983979242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Ljubomir Gladović</izvorni_sadrzaj>
    <derivirana_varijabla naziv="DomainObject.Predmet.StrankaFormated_1">  Ljubomir Gladović</derivirana_varijabla>
  </DomainObject.Predmet.StrankaFormated>
  <DomainObject.Predmet.StrankaFormatedOIB>
    <izvorni_sadrzaj>  Ljubomir Gladović, OIB 45408659090</izvorni_sadrzaj>
    <derivirana_varijabla naziv="DomainObject.Predmet.StrankaFormatedOIB_1">  Ljubomir Gladović, OIB 45408659090</derivirana_varijabla>
  </DomainObject.Predmet.StrankaFormatedOIB>
  <DomainObject.Predmet.StrankaFormatedWithAdress>
    <izvorni_sadrzaj> Ljubomir Gladović, Osječka 24a, 21000 Split</izvorni_sadrzaj>
    <derivirana_varijabla naziv="DomainObject.Predmet.StrankaFormatedWithAdress_1"> Ljubomir Gladović, Osječka 24a, 21000 Split</derivirana_varijabla>
  </DomainObject.Predmet.StrankaFormatedWithAdress>
  <DomainObject.Predmet.StrankaFormatedWithAdressOIB>
    <izvorni_sadrzaj> Ljubomir Gladović, OIB 45408659090, Osječka 24a, 21000 Split</izvorni_sadrzaj>
    <derivirana_varijabla naziv="DomainObject.Predmet.StrankaFormatedWithAdressOIB_1"> Ljubomir Gladović, OIB 45408659090, Osječka 24a, 21000 Split</derivirana_varijabla>
  </DomainObject.Predmet.StrankaFormatedWithAdressOIB>
  <DomainObject.Predmet.StrankaWithAdress>
    <izvorni_sadrzaj>Ljubomir Gladović Osječka 24a,21000 Split</izvorni_sadrzaj>
    <derivirana_varijabla naziv="DomainObject.Predmet.StrankaWithAdress_1">Ljubomir Gladović Osječka 24a,21000 Split</derivirana_varijabla>
  </DomainObject.Predmet.StrankaWithAdress>
  <DomainObject.Predmet.StrankaWithAdressOIB>
    <izvorni_sadrzaj>Ljubomir Gladović, OIB 45408659090, Osječka 24a,21000 Split</izvorni_sadrzaj>
    <derivirana_varijabla naziv="DomainObject.Predmet.StrankaWithAdressOIB_1">Ljubomir Gladović, OIB 45408659090, Osječka 24a,21000 Split</derivirana_varijabla>
  </DomainObject.Predmet.StrankaWithAdressOIB>
  <DomainObject.Predmet.StrankaNazivFormated>
    <izvorni_sadrzaj>Ljubomir Gladović</izvorni_sadrzaj>
    <derivirana_varijabla naziv="DomainObject.Predmet.StrankaNazivFormated_1">Ljubomir Gladović</derivirana_varijabla>
  </DomainObject.Predmet.StrankaNazivFormated>
  <DomainObject.Predmet.StrankaNazivFormatedOIB>
    <izvorni_sadrzaj>Ljubomir Gladović, OIB 45408659090</izvorni_sadrzaj>
    <derivirana_varijabla naziv="DomainObject.Predmet.StrankaNazivFormatedOIB_1">Ljubomir Gladović, OIB 45408659090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Ljubomir Gladović</item>
    </izvorni_sadrzaj>
    <derivirana_varijabla naziv="DomainObject.Predmet.StrankaListFormated_1">
      <item>Ljubomir Gladović</item>
    </derivirana_varijabla>
  </DomainObject.Predmet.StrankaListFormated>
  <DomainObject.Predmet.StrankaListFormatedOIB>
    <izvorni_sadrzaj>
      <item>Ljubomir Gladović, OIB 45408659090</item>
    </izvorni_sadrzaj>
    <derivirana_varijabla naziv="DomainObject.Predmet.StrankaListFormatedOIB_1">
      <item>Ljubomir Gladović, OIB 45408659090</item>
    </derivirana_varijabla>
  </DomainObject.Predmet.StrankaListFormatedOIB>
  <DomainObject.Predmet.StrankaListFormatedWithAdress>
    <izvorni_sadrzaj>
      <item>Ljubomir Gladović, Osječka 24a, 21000 Split</item>
    </izvorni_sadrzaj>
    <derivirana_varijabla naziv="DomainObject.Predmet.StrankaListFormatedWithAdress_1">
      <item>Ljubomir Gladović, Osječka 24a, 21000 Split</item>
    </derivirana_varijabla>
  </DomainObject.Predmet.StrankaListFormatedWithAdress>
  <DomainObject.Predmet.StrankaListFormatedWithAdressOIB>
    <izvorni_sadrzaj>
      <item>Ljubomir Gladović, OIB 45408659090, Osječka 24a, 21000 Split</item>
    </izvorni_sadrzaj>
    <derivirana_varijabla naziv="DomainObject.Predmet.StrankaListFormatedWithAdressOIB_1">
      <item>Ljubomir Gladović, OIB 45408659090, Osječka 24a, 21000 Split</item>
    </derivirana_varijabla>
  </DomainObject.Predmet.StrankaListFormatedWithAdressOIB>
  <DomainObject.Predmet.StrankaListNazivFormated>
    <izvorni_sadrzaj>
      <item>Ljubomir Gladović</item>
    </izvorni_sadrzaj>
    <derivirana_varijabla naziv="DomainObject.Predmet.StrankaListNazivFormated_1">
      <item>Ljubomir Gladović</item>
    </derivirana_varijabla>
  </DomainObject.Predmet.StrankaListNazivFormated>
  <DomainObject.Predmet.StrankaListNazivFormatedOIB>
    <izvorni_sadrzaj>
      <item>Ljubomir Gladović, OIB 45408659090</item>
    </izvorni_sadrzaj>
    <derivirana_varijabla naziv="DomainObject.Predmet.StrankaListNazivFormatedOIB_1">
      <item>Ljubomir Gladović, OIB 45408659090</item>
    </derivirana_varijabla>
  </DomainObject.Predmet.StrankaListNazivFormatedOIB>
  <DomainObject.Predmet.ProtuStrankaListFormated>
    <izvorni_sadrzaj>
      <item>Stambena zadruga KOTEKS JADRAN</item>
    </izvorni_sadrzaj>
    <derivirana_varijabla naziv="DomainObject.Predmet.ProtuStrankaListFormated_1">
      <item>Stambena zadruga KOTEKS JADRAN</item>
    </derivirana_varijabla>
  </DomainObject.Predmet.ProtuStrankaListFormated>
  <DomainObject.Predmet.ProtuStrankaListFormatedOIB>
    <izvorni_sadrzaj>
      <item>Stambena zadruga KOTEKS JADRAN, OIB 52983979242</item>
    </izvorni_sadrzaj>
    <derivirana_varijabla naziv="DomainObject.Predmet.ProtuStrankaListFormatedOIB_1">
      <item>Stambena zadruga KOTEKS JADRAN, OIB 52983979242</item>
    </derivirana_varijabla>
  </DomainObject.Predmet.ProtuStrankaListFormatedOIB>
  <DomainObject.Predmet.ProtuStrankaListFormatedWithAdress>
    <izvorni_sadrzaj>
      <item>Stambena zadruga KOTEKS JADRAN, Solinska 84, 21000 Split</item>
    </izvorni_sadrzaj>
    <derivirana_varijabla naziv="DomainObject.Predmet.ProtuStrankaListFormatedWithAdress_1">
      <item>Stambena zadruga KOTEKS JADRAN, Solinska 84, 21000 Split</item>
    </derivirana_varijabla>
  </DomainObject.Predmet.ProtuStrankaListFormatedWithAdress>
  <DomainObject.Predmet.ProtuStrankaListFormatedWithAdressOIB>
    <izvorni_sadrzaj>
      <item>Stambena zadruga KOTEKS JADRAN, OIB 52983979242, Solinska 84, 21000 Split</item>
    </izvorni_sadrzaj>
    <derivirana_varijabla naziv="DomainObject.Predmet.ProtuStrankaListFormatedWithAdressOIB_1">
      <item>Stambena zadruga KOTEKS JADRAN, OIB 52983979242, Solinska 84, 21000 Split</item>
    </derivirana_varijabla>
  </DomainObject.Predmet.ProtuStrankaListFormatedWithAdressOIB>
  <DomainObject.Predmet.ProtuStrankaListNazivFormated>
    <izvorni_sadrzaj>
      <item>Stambena zadruga KOTEKS JADRAN</item>
    </izvorni_sadrzaj>
    <derivirana_varijabla naziv="DomainObject.Predmet.ProtuStrankaListNazivFormated_1">
      <item>Stambena zadruga KOTEKS JADRAN</item>
    </derivirana_varijabla>
  </DomainObject.Predmet.ProtuStrankaListNazivFormated>
  <DomainObject.Predmet.ProtuStrankaListNazivFormatedOIB>
    <izvorni_sadrzaj>
      <item>Stambena zadruga KOTEKS JADRAN, OIB 52983979242</item>
    </izvorni_sadrzaj>
    <derivirana_varijabla naziv="DomainObject.Predmet.ProtuStrankaListNazivFormatedOIB_1">
      <item>Stambena zadruga KOTEKS JADRAN, OIB 52983979242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Ljubomir Gladović</izvorni_sadrzaj>
    <derivirana_varijabla naziv="DomainObject.Predmet.StrankaIDrugi_1">Ljubomir Gladović</derivirana_varijabla>
  </DomainObject.Predmet.StrankaIDrugi>
  <DomainObject.Predmet.ProtustrankaIDrugi>
    <izvorni_sadrzaj>Stambena zadruga KOTEKS JADRAN</izvorni_sadrzaj>
    <derivirana_varijabla naziv="DomainObject.Predmet.ProtustrankaIDrugi_1">Stambena zadruga KOTEKS JADRAN</derivirana_varijabla>
  </DomainObject.Predmet.ProtustrankaIDrugi>
  <DomainObject.Predmet.StrankaIDrugiAdressOIB>
    <izvorni_sadrzaj>Ljubomir Gladović, OIB 45408659090, Osječka 24a, 21000 Split</izvorni_sadrzaj>
    <derivirana_varijabla naziv="DomainObject.Predmet.StrankaIDrugiAdressOIB_1">Ljubomir Gladović, OIB 45408659090, Osječka 24a, 21000 Split</derivirana_varijabla>
  </DomainObject.Predmet.StrankaIDrugiAdressOIB>
  <DomainObject.Predmet.ProtustrankaIDrugiAdressOIB>
    <izvorni_sadrzaj>Stambena zadruga KOTEKS JADRAN, OIB 52983979242, Solinska 84, 21000 Split</izvorni_sadrzaj>
    <derivirana_varijabla naziv="DomainObject.Predmet.ProtustrankaIDrugiAdressOIB_1">Stambena zadruga KOTEKS JADRAN, OIB 52983979242,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KOTEKS JADRAN</item>
      <item>Ljubomir Gladović</item>
    </izvorni_sadrzaj>
    <derivirana_varijabla naziv="DomainObject.Predmet.SudioniciListNaziv_1">
      <item>Stambena zadruga KOTEKS JADRAN</item>
      <item>Ljubomir Gladović</item>
    </derivirana_varijabla>
  </DomainObject.Predmet.SudioniciListNaziv>
  <DomainObject.Predmet.SudioniciListAdressOIB>
    <izvorni_sadrzaj>
      <item>Stambena zadruga KOTEKS JADRAN, OIB 52983979242, Solinska 84,21000 Split</item>
      <item>Ljubomir Gladović, OIB 45408659090, Osječka 24a,21000 Split</item>
    </izvorni_sadrzaj>
    <derivirana_varijabla naziv="DomainObject.Predmet.SudioniciListAdressOIB_1">
      <item>Stambena zadruga KOTEKS JADRAN, OIB 52983979242, Solinska 84,21000 Split</item>
      <item>Ljubomir Gladović, OIB 45408659090, Osječka 24a,21000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52983979242</item>
      <item>, OIB 45408659090</item>
    </izvorni_sadrzaj>
    <derivirana_varijabla naziv="DomainObject.Predmet.SudioniciListNazivOIB_1">
      <item>, OIB 52983979242</item>
      <item>, OIB 45408659090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F2757-8FD6-4241-81E5-7053371FE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293</properties:Words>
  <properties:Characters>1646</properties:Characters>
  <properties:Lines>57</properties:Lines>
  <properties:Paragraphs>23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2018-10-02T08:30:00Z</dcterms:created>
  <dc:creator>OPCINSKI SUD DUBROVNIK</dc:creator>
  <cp:lastModifiedBy>Katarina Franković</cp:lastModifiedBy>
  <cp:lastPrinted>2018-10-02T08:31:00Z</cp:lastPrinted>
  <dcterms:modified xmlns:xsi="http://www.w3.org/2001/XMLSchema-instance" xsi:type="dcterms:W3CDTF">2018-10-02T08:32:00Z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(581-16-odbacivanje prijedloga  -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