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7498" w14:paraId="2847498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3F2812" w:rsidR="00D919B3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 w:rsidR="00953105">
        <w:rPr>
          <w:rFonts w:hAnsi="Times New Roman" w:ascii="Times New Roman"/>
          <w:b/>
          <w:lang w:eastAsia="hr-HR"/>
        </w:rPr>
        <w:t>776</w:t>
      </w:r>
      <w:r>
        <w:rPr>
          <w:rFonts w:hAnsi="Times New Roman" w:ascii="Times New Roman"/>
          <w:b/>
          <w:lang w:eastAsia="hr-HR"/>
        </w:rPr>
        <w:t>/201</w:t>
      </w:r>
      <w:r w:rsidR="00156E22">
        <w:rPr>
          <w:rFonts w:hAnsi="Times New Roman" w:ascii="Times New Roman"/>
          <w:b/>
          <w:lang w:eastAsia="hr-HR"/>
        </w:rPr>
        <w:t>1</w:t>
      </w:r>
      <w:r>
        <w:rPr>
          <w:rFonts w:hAnsi="Times New Roman" w:ascii="Times New Roman"/>
          <w:b/>
          <w:lang w:eastAsia="hr-HR"/>
        </w:rPr>
        <w:t>-</w:t>
      </w:r>
      <w:r w:rsidR="00066A84">
        <w:rPr>
          <w:rFonts w:hAnsi="Times New Roman" w:ascii="Times New Roman"/>
          <w:b/>
          <w:lang w:eastAsia="hr-HR"/>
        </w:rPr>
        <w:t>1</w:t>
      </w:r>
      <w:r w:rsidR="00EF6757">
        <w:rPr>
          <w:rFonts w:hAnsi="Times New Roman" w:ascii="Times New Roman"/>
          <w:b/>
          <w:lang w:eastAsia="hr-HR"/>
        </w:rPr>
        <w:t>81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</w:t>
      </w:r>
      <w:r w:rsidR="00066A84" w:rsidRPr="00066A84">
        <w:rPr>
          <w:rFonts w:hAnsi="Times New Roman" w:ascii="Times New Roman"/>
          <w:lang w:eastAsia="hr-HR"/>
        </w:rPr>
        <w:t>u stečajnom postupku nad dužnikom KNEZ DUBROVNIK d.o.o. za trgovinu i proizvodnju „u stečaju“ iz Dubrovnika, Pobrežje 1, MBS: 060129597, OIB: 58842700197, zastupano po stečajnom upravitelju Matu Mariću iz Dubrovnika, izvan ročišta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EF6757">
        <w:rPr>
          <w:rFonts w:hAnsi="Times New Roman" w:ascii="Times New Roman"/>
          <w:lang w:eastAsia="hr-HR"/>
        </w:rPr>
        <w:t>23</w:t>
      </w:r>
      <w:r>
        <w:rPr>
          <w:rFonts w:hAnsi="Times New Roman" w:ascii="Times New Roman"/>
          <w:lang w:eastAsia="hr-HR"/>
        </w:rPr>
        <w:t xml:space="preserve">. </w:t>
      </w:r>
      <w:r w:rsidR="00EF6757">
        <w:rPr>
          <w:rFonts w:hAnsi="Times New Roman" w:ascii="Times New Roman"/>
          <w:lang w:eastAsia="hr-HR"/>
        </w:rPr>
        <w:t>studenog</w:t>
      </w:r>
      <w:r>
        <w:rPr>
          <w:rFonts w:hAnsi="Times New Roman" w:ascii="Times New Roman"/>
          <w:lang w:eastAsia="hr-HR"/>
        </w:rPr>
        <w:t xml:space="preserve"> 201</w:t>
      </w:r>
      <w:r w:rsidR="00E354A7">
        <w:rPr>
          <w:rFonts w:hAnsi="Times New Roman" w:ascii="Times New Roman"/>
          <w:lang w:eastAsia="hr-HR"/>
        </w:rPr>
        <w:t>7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B92588" w:rsidP="00B92588" w:rsidR="00B92588" w:rsidRPr="00B92588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B92588">
        <w:rPr>
          <w:rFonts w:eastAsia="Times New Roman" w:hAnsi="Times New Roman" w:ascii="Times New Roman"/>
          <w:lang w:eastAsia="hr-HR"/>
        </w:rPr>
        <w:t xml:space="preserve">Nalaže se stečajnom upravitelju u roku od osam (8) dana u spis dostaviti izvješće da li postoje uvjeti za diobu budući da je prema izvješću </w:t>
      </w:r>
      <w:r w:rsidR="00E354A7">
        <w:rPr>
          <w:rFonts w:eastAsia="Times New Roman" w:hAnsi="Times New Roman" w:ascii="Times New Roman"/>
          <w:lang w:eastAsia="hr-HR"/>
        </w:rPr>
        <w:t xml:space="preserve">nadnevka </w:t>
      </w:r>
      <w:r w:rsidR="00EF6757">
        <w:rPr>
          <w:rFonts w:eastAsia="Times New Roman" w:hAnsi="Times New Roman" w:ascii="Times New Roman"/>
          <w:lang w:eastAsia="hr-HR"/>
        </w:rPr>
        <w:t>20</w:t>
      </w:r>
      <w:r w:rsidR="00E354A7">
        <w:rPr>
          <w:rFonts w:eastAsia="Times New Roman" w:hAnsi="Times New Roman" w:ascii="Times New Roman"/>
          <w:lang w:eastAsia="hr-HR"/>
        </w:rPr>
        <w:t xml:space="preserve">. </w:t>
      </w:r>
      <w:r w:rsidR="00EF6757">
        <w:rPr>
          <w:rFonts w:eastAsia="Times New Roman" w:hAnsi="Times New Roman" w:ascii="Times New Roman"/>
          <w:lang w:eastAsia="hr-HR"/>
        </w:rPr>
        <w:t>stu</w:t>
      </w:r>
      <w:r w:rsidR="009B29C8">
        <w:rPr>
          <w:rFonts w:eastAsia="Times New Roman" w:hAnsi="Times New Roman" w:ascii="Times New Roman"/>
          <w:lang w:eastAsia="hr-HR"/>
        </w:rPr>
        <w:t>d</w:t>
      </w:r>
      <w:r w:rsidR="00EF6757">
        <w:rPr>
          <w:rFonts w:eastAsia="Times New Roman" w:hAnsi="Times New Roman" w:ascii="Times New Roman"/>
          <w:lang w:eastAsia="hr-HR"/>
        </w:rPr>
        <w:t>enog</w:t>
      </w:r>
      <w:r w:rsidR="00E354A7">
        <w:rPr>
          <w:rFonts w:eastAsia="Times New Roman" w:hAnsi="Times New Roman" w:ascii="Times New Roman"/>
          <w:lang w:eastAsia="hr-HR"/>
        </w:rPr>
        <w:t xml:space="preserve"> 2017. godine </w:t>
      </w:r>
      <w:r w:rsidRPr="00B92588">
        <w:rPr>
          <w:rFonts w:eastAsia="Times New Roman" w:hAnsi="Times New Roman" w:ascii="Times New Roman"/>
          <w:lang w:eastAsia="hr-HR"/>
        </w:rPr>
        <w:t xml:space="preserve">stanje novčane stečajne mase </w:t>
      </w:r>
      <w:r w:rsidR="00066A84">
        <w:rPr>
          <w:rFonts w:eastAsia="Times New Roman" w:hAnsi="Times New Roman" w:ascii="Times New Roman"/>
          <w:lang w:eastAsia="hr-HR"/>
        </w:rPr>
        <w:t>170.9</w:t>
      </w:r>
      <w:r w:rsidR="009B29C8">
        <w:rPr>
          <w:rFonts w:eastAsia="Times New Roman" w:hAnsi="Times New Roman" w:ascii="Times New Roman"/>
          <w:lang w:eastAsia="hr-HR"/>
        </w:rPr>
        <w:t>43</w:t>
      </w:r>
      <w:r w:rsidR="00066A84">
        <w:rPr>
          <w:rFonts w:eastAsia="Times New Roman" w:hAnsi="Times New Roman" w:ascii="Times New Roman"/>
          <w:lang w:eastAsia="hr-HR"/>
        </w:rPr>
        <w:t>,</w:t>
      </w:r>
      <w:r w:rsidR="009B29C8">
        <w:rPr>
          <w:rFonts w:eastAsia="Times New Roman" w:hAnsi="Times New Roman" w:ascii="Times New Roman"/>
          <w:lang w:eastAsia="hr-HR"/>
        </w:rPr>
        <w:t>18</w:t>
      </w:r>
      <w:r w:rsidRPr="00B92588">
        <w:rPr>
          <w:rFonts w:eastAsia="Times New Roman" w:hAnsi="Times New Roman" w:ascii="Times New Roman"/>
          <w:lang w:eastAsia="hr-HR"/>
        </w:rPr>
        <w:t xml:space="preserve"> kuna, a ako ne postoje, zbog čega.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EF6757">
        <w:rPr>
          <w:rFonts w:hAnsi="Times New Roman" w:ascii="Times New Roman"/>
          <w:b/>
          <w:lang w:eastAsia="hr-HR"/>
        </w:rPr>
        <w:t>23</w:t>
      </w:r>
      <w:r w:rsidR="00DD06EB">
        <w:rPr>
          <w:rFonts w:hAnsi="Times New Roman" w:ascii="Times New Roman"/>
          <w:b/>
          <w:lang w:eastAsia="hr-HR"/>
        </w:rPr>
        <w:t xml:space="preserve">. </w:t>
      </w:r>
      <w:r w:rsidR="00EF6757">
        <w:rPr>
          <w:rFonts w:hAnsi="Times New Roman" w:ascii="Times New Roman"/>
          <w:b/>
          <w:lang w:eastAsia="hr-HR"/>
        </w:rPr>
        <w:t>studenog</w:t>
      </w:r>
      <w:r>
        <w:rPr>
          <w:rFonts w:hAnsi="Times New Roman" w:ascii="Times New Roman"/>
          <w:b/>
          <w:lang w:eastAsia="hr-HR"/>
        </w:rPr>
        <w:t xml:space="preserve"> 201</w:t>
      </w:r>
      <w:r w:rsidR="00E354A7">
        <w:rPr>
          <w:rFonts w:hAnsi="Times New Roman" w:ascii="Times New Roman"/>
          <w:b/>
          <w:lang w:eastAsia="hr-HR"/>
        </w:rPr>
        <w:t>7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E354A7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</w:p>
    <w:p w:rsidRDefault="00D919B3" w:rsidP="00E354A7" w:rsidR="00D919B3" w:rsidRPr="00230A83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E354A7" w:rsidP="00230A83" w:rsidR="00E354A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9B29C8">
        <w:rPr>
          <w:rFonts w:hAnsi="Times New Roman" w:ascii="Times New Roman"/>
          <w:lang w:eastAsia="hr-HR"/>
        </w:rPr>
        <w:t>23</w:t>
      </w:r>
      <w:r>
        <w:rPr>
          <w:rFonts w:hAnsi="Times New Roman" w:ascii="Times New Roman"/>
          <w:lang w:eastAsia="hr-HR"/>
        </w:rPr>
        <w:t>.</w:t>
      </w:r>
      <w:r w:rsidR="009B29C8">
        <w:rPr>
          <w:rFonts w:hAnsi="Times New Roman" w:ascii="Times New Roman"/>
          <w:lang w:eastAsia="hr-HR"/>
        </w:rPr>
        <w:t>11</w:t>
      </w:r>
      <w:r>
        <w:rPr>
          <w:rFonts w:hAnsi="Times New Roman" w:ascii="Times New Roman"/>
          <w:lang w:eastAsia="hr-HR"/>
        </w:rPr>
        <w:t>.201</w:t>
      </w:r>
      <w:r w:rsidR="00E354A7">
        <w:rPr>
          <w:rFonts w:hAnsi="Times New Roman" w:ascii="Times New Roman"/>
          <w:lang w:eastAsia="hr-HR"/>
        </w:rPr>
        <w:t>7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  <w:r w:rsidR="00E354A7">
        <w:rPr>
          <w:rFonts w:hAnsi="Times New Roman" w:ascii="Times New Roman"/>
          <w:lang w:eastAsia="hr-HR"/>
        </w:rPr>
        <w:t xml:space="preserve"> putem e oglasne ploče.</w:t>
      </w:r>
    </w:p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9258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51ABE" w:rsidP="00B46894" w:rsidR="00D919B3" w:rsidRPr="00B46894">
    <w:pPr>
      <w:pStyle w:val="Zaglavlje"/>
      <w:jc w:val="right"/>
      <w:rPr>
        <w:b/>
      </w:rPr>
    </w:pPr>
    <w:proofErr w:type="spellStart"/>
    <w:r>
      <w:rPr>
        <w:b/>
      </w:rPr>
      <w:t>Posl</w:t>
    </w:r>
    <w:proofErr w:type="spellEnd"/>
    <w:r>
      <w:rPr>
        <w:b/>
      </w:rPr>
      <w:t>. br.6-St. 464/2013-204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66A84"/>
    <w:rsid w:val="00092585"/>
    <w:rsid w:val="001263E2"/>
    <w:rsid w:val="001463EF"/>
    <w:rsid w:val="00156E22"/>
    <w:rsid w:val="00187392"/>
    <w:rsid w:val="001B50F4"/>
    <w:rsid w:val="001E2B20"/>
    <w:rsid w:val="00230A83"/>
    <w:rsid w:val="00240FE1"/>
    <w:rsid w:val="00253E75"/>
    <w:rsid w:val="002C5D7C"/>
    <w:rsid w:val="002E082A"/>
    <w:rsid w:val="00356C21"/>
    <w:rsid w:val="0036508C"/>
    <w:rsid w:val="00373ECD"/>
    <w:rsid w:val="003F2812"/>
    <w:rsid w:val="00423A21"/>
    <w:rsid w:val="004A73CC"/>
    <w:rsid w:val="004C4241"/>
    <w:rsid w:val="004F67B0"/>
    <w:rsid w:val="00536477"/>
    <w:rsid w:val="005650CB"/>
    <w:rsid w:val="00576E1B"/>
    <w:rsid w:val="0058454A"/>
    <w:rsid w:val="00586ECB"/>
    <w:rsid w:val="00636DC6"/>
    <w:rsid w:val="00650B08"/>
    <w:rsid w:val="00651ABE"/>
    <w:rsid w:val="00667E41"/>
    <w:rsid w:val="00694842"/>
    <w:rsid w:val="00744B8F"/>
    <w:rsid w:val="00783C14"/>
    <w:rsid w:val="00794158"/>
    <w:rsid w:val="008247B0"/>
    <w:rsid w:val="00875D3F"/>
    <w:rsid w:val="008B589F"/>
    <w:rsid w:val="008B669A"/>
    <w:rsid w:val="008D27E7"/>
    <w:rsid w:val="008E2A91"/>
    <w:rsid w:val="00924793"/>
    <w:rsid w:val="00924D14"/>
    <w:rsid w:val="009269C6"/>
    <w:rsid w:val="0093185F"/>
    <w:rsid w:val="00953105"/>
    <w:rsid w:val="00986145"/>
    <w:rsid w:val="009B29C8"/>
    <w:rsid w:val="00A53DD9"/>
    <w:rsid w:val="00AA2ABB"/>
    <w:rsid w:val="00AD065B"/>
    <w:rsid w:val="00B01DD9"/>
    <w:rsid w:val="00B0557A"/>
    <w:rsid w:val="00B34085"/>
    <w:rsid w:val="00B46894"/>
    <w:rsid w:val="00B74EBE"/>
    <w:rsid w:val="00B92588"/>
    <w:rsid w:val="00BF4EB9"/>
    <w:rsid w:val="00C60606"/>
    <w:rsid w:val="00C71C89"/>
    <w:rsid w:val="00CA3A1B"/>
    <w:rsid w:val="00D0472D"/>
    <w:rsid w:val="00D919B3"/>
    <w:rsid w:val="00DD06EB"/>
    <w:rsid w:val="00E354A7"/>
    <w:rsid w:val="00E40010"/>
    <w:rsid w:val="00E95F11"/>
    <w:rsid w:val="00EF6757"/>
    <w:rsid w:val="00F3141B"/>
    <w:rsid w:val="00F62ECF"/>
    <w:rsid w:val="00F66E0E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8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58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58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58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8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58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58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58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863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2017-11-23T11:15:00Z</dcterms:created>
  <dc:creator>Srđan Gavranić</dc:creator>
  <cp:lastModifiedBy>Srđan Gavranić</cp:lastModifiedBy>
  <cp:lastPrinted>2017-08-14T10:12:00Z</cp:lastPrinted>
  <dcterms:modified xmlns:xsi="http://www.w3.org/2001/XMLSchema-instance" xsi:type="dcterms:W3CDTF">2017-11-23T11:17:00Z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