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1b7e" w14:paraId="b761b7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5A0B37">
        <w:t>-511</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w:t>
      </w:r>
      <w:r w:rsidR="005A0B37">
        <w:rPr>
          <w:rFonts w:cs="Times New Roman" w:eastAsia="Times New Roman"/>
          <w:lang w:eastAsia="hr-HR"/>
        </w:rPr>
        <w:t xml:space="preserve">KEROSS d.o.o., Zagreb, Petračićeva 4, OIB: 31341700759, MBS: 081008711, </w:t>
      </w:r>
      <w:r w:rsidR="001239B3">
        <w:rPr>
          <w:rFonts w:cs="Times New Roman" w:eastAsia="Times New Roman"/>
          <w:lang w:eastAsia="hr-HR"/>
        </w:rPr>
        <w:t xml:space="preserve">dana </w:t>
      </w:r>
      <w:r w:rsidR="00D048B2">
        <w:rPr>
          <w:rFonts w:cs="Times New Roman" w:eastAsia="Times New Roman"/>
          <w:lang w:eastAsia="hr-HR"/>
        </w:rPr>
        <w:t>1. lipnja</w:t>
      </w:r>
      <w:r w:rsidR="008D0178">
        <w:rPr>
          <w:rFonts w:cs="Times New Roman" w:eastAsia="Times New Roman"/>
          <w:lang w:eastAsia="hr-HR"/>
        </w:rPr>
        <w:t xml:space="preserve">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D048B2">
        <w:rPr>
          <w:rFonts w:cs="Times New Roman" w:eastAsia="Times New Roman"/>
          <w:lang w:eastAsia="hr-HR"/>
        </w:rPr>
        <w:t xml:space="preserve"> </w:t>
      </w:r>
      <w:r w:rsidR="002C7288">
        <w:rPr>
          <w:rFonts w:cs="Times New Roman" w:eastAsia="Times New Roman"/>
          <w:lang w:eastAsia="hr-HR"/>
        </w:rPr>
        <w:t xml:space="preserve">KEROSS d.o.o., Zagreb, Petračićeva 4, OIB: 31341700759, MBS: 081008711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2C7288">
        <w:rPr>
          <w:rFonts w:cs="Times New Roman" w:eastAsia="Times New Roman"/>
          <w:lang w:eastAsia="hr-HR"/>
        </w:rPr>
        <w:t xml:space="preserve">Zlatku Delić, Ujedinjeni Arapski Emirati, Dubai, Umeriah Beach Residence Amwaj 3, OIB: 75548501565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CD1034">
        <w:rPr>
          <w:b/>
        </w:rPr>
        <w:t>10</w:t>
      </w:r>
      <w:r w:rsidR="001239B3" w:rsidRPr="00AD5290">
        <w:rPr>
          <w:b/>
        </w:rPr>
        <w:t>:</w:t>
      </w:r>
      <w:r w:rsidR="002C7288">
        <w:rPr>
          <w:b/>
        </w:rPr>
        <w:t>30</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2C7288">
        <w:rPr>
          <w:rFonts w:cs="Times New Roman" w:eastAsia="Times New Roman"/>
          <w:lang w:eastAsia="hr-HR"/>
        </w:rPr>
        <w:t xml:space="preserve"> KEROSS d.o.o., Zagreb, Petračićeva 4, OIB: 31341700759, MBS: 081008711</w:t>
      </w:r>
      <w:r w:rsidR="00CD1034">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977A8F">
        <w:rPr>
          <w:rFonts w:cs="Times New Roman" w:eastAsia="Times New Roman"/>
          <w:lang w:eastAsia="hr-HR"/>
        </w:rPr>
        <w:t>45.144,10</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D048B2">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D1034" w:rsidP="009A1C7B" w:rsidR="009A1C7B">
      <w:pPr>
        <w:jc w:val="center"/>
      </w:pPr>
      <w:r>
        <w:t xml:space="preserve">U Zagrebu, </w:t>
      </w:r>
      <w:r w:rsidR="00D048B2">
        <w:t>1. lipnja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121AF3">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121AF3" w:rsidP="00121AF3" w:rsidR="00121AF3">
      <w:pPr>
        <w:ind w:firstLine="708" w:left="3540"/>
        <w:jc w:val="both"/>
      </w:pPr>
      <w:r>
        <w:t>Za točnost otpravka, ovlašteni službenik:</w:t>
      </w:r>
    </w:p>
    <w:p w:rsidRDefault="00121AF3" w:rsidP="00422EE0" w:rsidR="00121AF3">
      <w:pPr>
        <w:jc w:val="both"/>
      </w:pPr>
      <w:r>
        <w:t xml:space="preserve">               </w:t>
      </w:r>
      <w:r>
        <w:tab/>
      </w:r>
      <w:r>
        <w:tab/>
      </w:r>
      <w:r>
        <w:tab/>
      </w:r>
      <w:r>
        <w:tab/>
      </w:r>
      <w:r>
        <w:tab/>
      </w:r>
      <w:r>
        <w:tab/>
      </w:r>
      <w:r>
        <w:tab/>
        <w:t>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2EC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5A0B37">
      <w:t>511</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1AF3"/>
    <w:rsid w:val="001239B3"/>
    <w:rsid w:val="0015533D"/>
    <w:rsid w:val="0015645C"/>
    <w:rsid w:val="00165744"/>
    <w:rsid w:val="00170FFC"/>
    <w:rsid w:val="0019548A"/>
    <w:rsid w:val="001B19AE"/>
    <w:rsid w:val="001B4C54"/>
    <w:rsid w:val="001C2E53"/>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C7288"/>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5183C"/>
    <w:rsid w:val="005864E0"/>
    <w:rsid w:val="005A0B37"/>
    <w:rsid w:val="005C03B5"/>
    <w:rsid w:val="005C2EC3"/>
    <w:rsid w:val="005F605A"/>
    <w:rsid w:val="006451BE"/>
    <w:rsid w:val="0065404E"/>
    <w:rsid w:val="006630E6"/>
    <w:rsid w:val="00667C20"/>
    <w:rsid w:val="00671003"/>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77A8F"/>
    <w:rsid w:val="009931BC"/>
    <w:rsid w:val="00997C91"/>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D13A7"/>
    <w:rsid w:val="00AD5290"/>
    <w:rsid w:val="00AE3248"/>
    <w:rsid w:val="00AF550F"/>
    <w:rsid w:val="00B0164E"/>
    <w:rsid w:val="00B03CD0"/>
    <w:rsid w:val="00B67A9F"/>
    <w:rsid w:val="00B71151"/>
    <w:rsid w:val="00B920E0"/>
    <w:rsid w:val="00B954A7"/>
    <w:rsid w:val="00BA692F"/>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1034"/>
    <w:rsid w:val="00CD3F5F"/>
    <w:rsid w:val="00CF3FD6"/>
    <w:rsid w:val="00CF573F"/>
    <w:rsid w:val="00CF5F68"/>
    <w:rsid w:val="00D02FA3"/>
    <w:rsid w:val="00D032F7"/>
    <w:rsid w:val="00D044AC"/>
    <w:rsid w:val="00D048B2"/>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C2EC3"/>
    <w:rPr>
      <w:color w:val="808080"/>
      <w:bdr w:space="0" w:sz="0" w:color="auto" w:val="none"/>
      <w:shd w:fill="auto" w:color="auto" w:val="clear"/>
    </w:rPr>
  </w:style>
  <w:style w:customStyle="true" w:styleId="eSPISCCParagraphDefaultFont" w:type="character">
    <w:name w:val="eSPIS_CC_Paragraph Default Font"/>
    <w:basedOn w:val="Zadanifontodlomka"/>
    <w:rsid w:val="005C2EC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C2EC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C2EC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2EC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C2EC3"/>
    <w:rPr>
      <w:color w:val="808080"/>
      <w:bdr w:color="auto" w:space="0" w:sz="0" w:val="none"/>
      <w:shd w:color="auto" w:fill="auto" w:val="clear"/>
    </w:rPr>
  </w:style>
  <w:style w:customStyle="1" w:styleId="eSPISCCParagraphDefaultFont" w:type="character">
    <w:name w:val="eSPIS_CC_Paragraph Default Font"/>
    <w:basedOn w:val="Zadanifontodlomka"/>
    <w:rsid w:val="005C2EC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C2EC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C2EC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2EC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St-511/2017</izvorni_sadrzaj>
    <derivirana_varijabla naziv="DomainObject.Predmet.OznakaBroj_1">St-511/2017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KEROSS d.o.o.</izvorni_sadrzaj>
    <derivirana_varijabla naziv="DomainObject.Predmet.ProtustrankaFormated_1">  KEROSS d.o.o.</derivirana_varijabla>
  </DomainObject.Predmet.ProtustrankaFormated>
  <DomainObject.Predmet.ProtustrankaFormatedOIB>
    <izvorni_sadrzaj>  KEROSS d.o.o., OIB 31341700759</izvorni_sadrzaj>
    <derivirana_varijabla naziv="DomainObject.Predmet.ProtustrankaFormatedOIB_1">  KEROSS d.o.o., OIB 31341700759</derivirana_varijabla>
  </DomainObject.Predmet.ProtustrankaFormatedOIB>
  <DomainObject.Predmet.ProtustrankaFormatedWithAdress>
    <izvorni_sadrzaj> KEROSS d.o.o., Petračićeva 4, 10000 Zagreb</izvorni_sadrzaj>
    <derivirana_varijabla naziv="DomainObject.Predmet.ProtustrankaFormatedWithAdress_1"> KEROSS d.o.o., Petračićeva 4, 10000 Zagreb</derivirana_varijabla>
  </DomainObject.Predmet.ProtustrankaFormatedWithAdress>
  <DomainObject.Predmet.ProtustrankaFormatedWithAdressOIB>
    <izvorni_sadrzaj> KEROSS d.o.o., OIB 31341700759, Petračićeva 4, 10000 Zagreb</izvorni_sadrzaj>
    <derivirana_varijabla naziv="DomainObject.Predmet.ProtustrankaFormatedWithAdressOIB_1"> KEROSS d.o.o., OIB 31341700759, Petračićeva 4, 10000 Zagreb</derivirana_varijabla>
  </DomainObject.Predmet.ProtustrankaFormatedWithAdressOIB>
  <DomainObject.Predmet.ProtustrankaWithAdress>
    <izvorni_sadrzaj>KEROSS d.o.o. Petračićeva 4, 10000 Zagreb</izvorni_sadrzaj>
    <derivirana_varijabla naziv="DomainObject.Predmet.ProtustrankaWithAdress_1">KEROSS d.o.o. Petračićeva 4, 10000 Zagreb</derivirana_varijabla>
  </DomainObject.Predmet.ProtustrankaWithAdress>
  <DomainObject.Predmet.ProtustrankaWithAdressOIB>
    <izvorni_sadrzaj>KEROSS d.o.o., OIB 31341700759, Petračićeva 4, 10000 Zagreb</izvorni_sadrzaj>
    <derivirana_varijabla naziv="DomainObject.Predmet.ProtustrankaWithAdressOIB_1">KEROSS d.o.o., OIB 31341700759, Petračićeva 4, 10000 Zagreb</derivirana_varijabla>
  </DomainObject.Predmet.ProtustrankaWithAdressOIB>
  <DomainObject.Predmet.ProtustrankaNazivFormated>
    <izvorni_sadrzaj>KEROSS d.o.o.</izvorni_sadrzaj>
    <derivirana_varijabla naziv="DomainObject.Predmet.ProtustrankaNazivFormated_1">KEROSS d.o.o.</derivirana_varijabla>
  </DomainObject.Predmet.ProtustrankaNazivFormated>
  <DomainObject.Predmet.ProtustrankaNazivFormatedOIB>
    <izvorni_sadrzaj>KEROSS d.o.o., OIB 31341700759</izvorni_sadrzaj>
    <derivirana_varijabla naziv="DomainObject.Predmet.ProtustrankaNazivFormatedOIB_1">KEROSS d.o.o., OIB 31341700759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KEROSS d.o.o.</item>
    </izvorni_sadrzaj>
    <derivirana_varijabla naziv="DomainObject.Predmet.ProtuStrankaListFormated_1">
      <item>KEROSS d.o.o.</item>
    </derivirana_varijabla>
  </DomainObject.Predmet.ProtuStrankaListFormated>
  <DomainObject.Predmet.ProtuStrankaListFormatedOIB>
    <izvorni_sadrzaj>
      <item>KEROSS d.o.o., OIB 31341700759</item>
    </izvorni_sadrzaj>
    <derivirana_varijabla naziv="DomainObject.Predmet.ProtuStrankaListFormatedOIB_1">
      <item>KEROSS d.o.o., OIB 31341700759</item>
    </derivirana_varijabla>
  </DomainObject.Predmet.ProtuStrankaListFormatedOIB>
  <DomainObject.Predmet.ProtuStrankaListFormatedWithAdress>
    <izvorni_sadrzaj>
      <item>KEROSS d.o.o., Petračićeva 4, 10000 Zagreb</item>
    </izvorni_sadrzaj>
    <derivirana_varijabla naziv="DomainObject.Predmet.ProtuStrankaListFormatedWithAdress_1">
      <item>KEROSS d.o.o., Petračićeva 4, 10000 Zagreb</item>
    </derivirana_varijabla>
  </DomainObject.Predmet.ProtuStrankaListFormatedWithAdress>
  <DomainObject.Predmet.ProtuStrankaListFormatedWithAdressOIB>
    <izvorni_sadrzaj>
      <item>KEROSS d.o.o., OIB 31341700759, Petračićeva 4, 10000 Zagreb</item>
    </izvorni_sadrzaj>
    <derivirana_varijabla naziv="DomainObject.Predmet.ProtuStrankaListFormatedWithAdressOIB_1">
      <item>KEROSS d.o.o., OIB 31341700759, Petračićeva 4, 10000 Zagreb</item>
    </derivirana_varijabla>
  </DomainObject.Predmet.ProtuStrankaListFormatedWithAdressOIB>
  <DomainObject.Predmet.ProtuStrankaListNazivFormated>
    <izvorni_sadrzaj>
      <item>KEROSS d.o.o.</item>
    </izvorni_sadrzaj>
    <derivirana_varijabla naziv="DomainObject.Predmet.ProtuStrankaListNazivFormated_1">
      <item>KEROSS d.o.o.</item>
    </derivirana_varijabla>
  </DomainObject.Predmet.ProtuStrankaListNazivFormated>
  <DomainObject.Predmet.ProtuStrankaListNazivFormatedOIB>
    <izvorni_sadrzaj>
      <item>KEROSS d.o.o., OIB 31341700759</item>
    </izvorni_sadrzaj>
    <derivirana_varijabla naziv="DomainObject.Predmet.ProtuStrankaListNazivFormatedOIB_1">
      <item>KEROSS d.o.o., OIB 31341700759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KEROSS d.o.o.</izvorni_sadrzaj>
    <derivirana_varijabla naziv="DomainObject.Predmet.ProtustrankaIDrugi_1">KEROSS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KEROSS d.o.o., OIB 31341700759, Petračićeva 4, 10000 Zagreb</izvorni_sadrzaj>
    <derivirana_varijabla naziv="DomainObject.Predmet.ProtustrankaIDrugiAdressOIB_1">KEROSS d.o.o., OIB 31341700759, Petračićeva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KEROSS d.o.o.</item>
    </izvorni_sadrzaj>
    <derivirana_varijabla naziv="DomainObject.Predmet.SudioniciListNaziv_1">
      <item>FINA Regionalni centar Zagreb</item>
      <item>KEROSS d.o.o.</item>
    </derivirana_varijabla>
  </DomainObject.Predmet.SudioniciListNaziv>
  <DomainObject.Predmet.SudioniciListAdressOIB>
    <izvorni_sadrzaj>
      <item>FINA Regionalni centar Zagreb, OIB 85821130368, Trg svibanjskih žrtava 1995. br. 1,10000 Zagreb</item>
      <item>KEROSS d.o.o., OIB 31341700759, Petračićeva 4,10000 Zagreb</item>
    </izvorni_sadrzaj>
    <derivirana_varijabla naziv="DomainObject.Predmet.SudioniciListAdressOIB_1">
      <item>FINA Regionalni centar Zagreb, OIB 85821130368, Trg svibanjskih žrtava 1995. br. 1,10000 Zagreb</item>
      <item>KEROSS d.o.o., OIB 31341700759, Petračićeva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31341700759</item>
    </izvorni_sadrzaj>
    <derivirana_varijabla naziv="DomainObject.Predmet.SudioniciListNazivOIB_1">
      <item>, OIB 85821130368</item>
      <item>, OIB 31341700759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24EAAA-C8CE-4CE7-8630-CE177324C3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886</properties:Words>
  <properties:Characters>4936</properties:Characters>
  <properties:Lines>143</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2017-06-13T06:49:00Z</dcterms:created>
  <dc:creator>Vinka Mihalinčić</dc:creator>
  <cp:lastModifiedBy>Valentina Delač</cp:lastModifiedBy>
  <cp:lastPrinted>2017-06-13T06:48:00Z</cp:lastPrinted>
  <dcterms:modified xmlns:xsi="http://www.w3.org/2001/XMLSchema-instance" xsi:type="dcterms:W3CDTF">2017-06-13T06:50:00Z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