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948CA" w:rsidR="00B83963" w:rsidP="00B83963" w:rsidRDefault="00B83963" w14:paraId="352faa5" w14:textId="352faa5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T="0" distB="0" distL="0" distR="0">
            <wp:extent cx="577850" cy="72390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Pr="00B948CA" w:rsidR="00B9345F" w:rsidRDefault="005E6D18">
      <w:pPr>
        <w:pStyle w:val="Naslov4"/>
        <w:ind w:left="0" w:firstLine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r w:rsidRPr="00B948CA" w:rsidR="00C12CD9">
        <w:rPr>
          <w:b w:val="false"/>
          <w:i w:val="false"/>
        </w:rPr>
        <w:t>Sp</w:t>
      </w:r>
      <w:r w:rsidRPr="00B948CA" w:rsidR="00B9345F">
        <w:rPr>
          <w:b w:val="false"/>
          <w:i w:val="false"/>
        </w:rPr>
        <w:t>-</w:t>
      </w:r>
      <w:r w:rsidR="00FA47E8">
        <w:rPr>
          <w:b w:val="false"/>
          <w:i w:val="false"/>
        </w:rPr>
        <w:t>14/2018-39</w:t>
      </w:r>
    </w:p>
    <w:p w:rsidRPr="00B948CA" w:rsidR="00B9345F" w:rsidP="00E64624" w:rsidRDefault="000C26B7">
      <w:pPr>
        <w:jc w:val="right"/>
        <w:rPr>
          <w:lang w:val="hr-HR"/>
        </w:rPr>
      </w:pPr>
      <w:r>
        <w:rPr>
          <w:lang w:val="hr-HR"/>
        </w:rPr>
        <w:t xml:space="preserve"> </w:t>
      </w:r>
    </w:p>
    <w:p w:rsidRPr="00B948CA" w:rsidR="00B9345F" w:rsidRDefault="00B9345F">
      <w:pPr>
        <w:rPr>
          <w:lang w:val="hr-HR"/>
        </w:rPr>
      </w:pPr>
    </w:p>
    <w:p w:rsidR="00B9345F" w:rsidRDefault="00B9345F">
      <w:pPr>
        <w:rPr>
          <w:lang w:val="hr-HR"/>
        </w:rPr>
      </w:pPr>
    </w:p>
    <w:p w:rsidRPr="00B948CA" w:rsidR="00061FA4" w:rsidRDefault="00061FA4">
      <w:pPr>
        <w:rPr>
          <w:lang w:val="hr-HR"/>
        </w:rPr>
      </w:pPr>
    </w:p>
    <w:p w:rsidRPr="00B948CA" w:rsidR="00C6737F" w:rsidP="00C6737F" w:rsidRDefault="00C6737F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Pr="00B948CA" w:rsidR="00C6737F" w:rsidRDefault="00C6737F">
      <w:pPr>
        <w:pStyle w:val="Naslov2"/>
        <w:rPr>
          <w:b w:val="false"/>
          <w:sz w:val="24"/>
        </w:rPr>
      </w:pPr>
    </w:p>
    <w:p w:rsidRPr="00B948CA" w:rsidR="00B9345F" w:rsidRDefault="00B83963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Pr="00B948CA" w:rsidR="00B9345F" w:rsidRDefault="00B9345F">
      <w:pPr>
        <w:rPr>
          <w:lang w:val="hr-HR"/>
        </w:rPr>
      </w:pPr>
    </w:p>
    <w:p w:rsidRPr="009B1113" w:rsidR="008C0D81" w:rsidP="008C0D81" w:rsidRDefault="008C0D81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>Vladimiru Dimanovskom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FA47E8">
        <w:rPr>
          <w:lang w:val="en-AU"/>
        </w:rPr>
        <w:t xml:space="preserve"> </w:t>
      </w:r>
      <w:r w:rsidRPr="00FA47E8" w:rsidR="00FA47E8">
        <w:rPr>
          <w:lang w:val="en-AU"/>
        </w:rPr>
        <w:t>Blanke Coce iz Zagreba, Tkalčićeva 45, OIB: 34752087165</w:t>
      </w:r>
      <w:r w:rsidR="00F37F40">
        <w:rPr>
          <w:lang w:val="en-AU"/>
        </w:rPr>
        <w:t>,</w:t>
      </w:r>
      <w:r>
        <w:t xml:space="preserve"> </w:t>
      </w:r>
      <w:r w:rsidRPr="009B1113">
        <w:t xml:space="preserve">dana </w:t>
      </w:r>
      <w:r w:rsidR="00FA47E8">
        <w:t xml:space="preserve">6. </w:t>
      </w:r>
      <w:r w:rsidR="00E07BBB">
        <w:t>rujn</w:t>
      </w:r>
      <w:r w:rsidR="00FA47E8">
        <w:t>a</w:t>
      </w:r>
      <w:r w:rsidR="000C26B7">
        <w:t xml:space="preserve"> 2018</w:t>
      </w:r>
      <w:r w:rsidR="00BB5EF2">
        <w:t>.</w:t>
      </w:r>
      <w:r w:rsidRPr="009B1113">
        <w:t xml:space="preserve"> </w:t>
      </w:r>
    </w:p>
    <w:p w:rsidR="00B83963" w:rsidP="00B83963" w:rsidRDefault="00B83963">
      <w:pPr>
        <w:rPr>
          <w:lang w:val="hr-HR"/>
        </w:rPr>
      </w:pPr>
    </w:p>
    <w:p w:rsidR="00061FA4" w:rsidP="00B83963" w:rsidRDefault="00061FA4">
      <w:pPr>
        <w:rPr>
          <w:lang w:val="hr-HR"/>
        </w:rPr>
      </w:pPr>
    </w:p>
    <w:p w:rsidR="008C0D81" w:rsidP="008C0D81" w:rsidRDefault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 w:rsidR="00BB5EF2">
        <w:rPr>
          <w:lang w:val="hr-HR"/>
        </w:rPr>
        <w:t xml:space="preserve">j u č i o    j e </w:t>
      </w:r>
    </w:p>
    <w:p w:rsidR="002F631D" w:rsidP="00B83963" w:rsidRDefault="002F631D">
      <w:pPr>
        <w:rPr>
          <w:lang w:val="hr-HR"/>
        </w:rPr>
      </w:pPr>
    </w:p>
    <w:p w:rsidRPr="00B948CA" w:rsidR="00061FA4" w:rsidP="00B83963" w:rsidRDefault="00061FA4">
      <w:pPr>
        <w:rPr>
          <w:lang w:val="hr-HR"/>
        </w:rPr>
      </w:pPr>
    </w:p>
    <w:p w:rsidRPr="00FA47E8" w:rsidR="00FA47E8" w:rsidP="00FA47E8" w:rsidRDefault="00B948CA">
      <w:pPr>
        <w:ind w:firstLine="708"/>
        <w:jc w:val="both"/>
        <w:rPr>
          <w:szCs w:val="24"/>
          <w:lang w:val="hr-HR"/>
        </w:rPr>
      </w:pPr>
      <w:r w:rsidRPr="00B948CA">
        <w:rPr>
          <w:lang w:val="hr-HR"/>
        </w:rPr>
        <w:t xml:space="preserve"> </w:t>
      </w:r>
      <w:r w:rsidR="00FA47E8">
        <w:rPr>
          <w:lang w:val="hr-HR"/>
        </w:rPr>
        <w:t xml:space="preserve">Povjerenik </w:t>
      </w:r>
      <w:r w:rsidRPr="00FA47E8" w:rsidR="00FA47E8">
        <w:rPr>
          <w:szCs w:val="24"/>
          <w:lang w:val="hr-HR"/>
        </w:rPr>
        <w:t>Bože Guvo iz Splita, Smiljanićeva 2, OIB: 55368811100</w:t>
      </w:r>
      <w:r w:rsidR="00FA47E8">
        <w:rPr>
          <w:szCs w:val="24"/>
          <w:lang w:val="hr-HR"/>
        </w:rPr>
        <w:t>, razrješava se dužnosti danom 6. rujna 2019. godine u 13,00 sati, obzirom je rješenjem Županijskog suda u Puli od 28. siječnja 2018. broj Gž-73/19-2 ukinuto rješenje od 22. listopada 2018. godine broj Sp-14/18 i odbačen prijedlog potrošača za pokretanjem postupka stečaja potrošača</w:t>
      </w:r>
      <w:r w:rsidRPr="00FA47E8" w:rsidR="00FA47E8">
        <w:rPr>
          <w:szCs w:val="24"/>
          <w:lang w:val="hr-HR"/>
        </w:rPr>
        <w:t xml:space="preserve">. </w:t>
      </w:r>
    </w:p>
    <w:p w:rsidR="00B9345F" w:rsidP="00061FA4" w:rsidRDefault="00FA47E8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="00061FA4" w:rsidP="00061FA4" w:rsidRDefault="00061FA4">
      <w:pPr>
        <w:jc w:val="both"/>
        <w:rPr>
          <w:lang w:val="hr-HR"/>
        </w:rPr>
      </w:pPr>
    </w:p>
    <w:p w:rsidR="00061FA4" w:rsidP="00061FA4" w:rsidRDefault="00115C0A">
      <w:pPr>
        <w:jc w:val="center"/>
        <w:rPr>
          <w:lang w:val="hr-HR"/>
        </w:rPr>
      </w:pPr>
      <w:r>
        <w:rPr>
          <w:lang w:val="hr-HR"/>
        </w:rPr>
        <w:t xml:space="preserve">U Zagrebu, </w:t>
      </w:r>
      <w:r w:rsidR="00FA47E8">
        <w:rPr>
          <w:lang w:val="hr-HR"/>
        </w:rPr>
        <w:t>6. rujna 2019.</w:t>
      </w:r>
    </w:p>
    <w:p w:rsidR="00061FA4" w:rsidP="00061FA4" w:rsidRDefault="00061FA4">
      <w:pPr>
        <w:jc w:val="center"/>
        <w:rPr>
          <w:lang w:val="hr-HR"/>
        </w:rPr>
      </w:pPr>
    </w:p>
    <w:p w:rsidR="00061FA4" w:rsidP="00061FA4" w:rsidRDefault="00061FA4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Sudac:</w:t>
      </w:r>
    </w:p>
    <w:p w:rsidR="00061FA4" w:rsidP="00061FA4" w:rsidRDefault="00061FA4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Vladimir Dimanovski,v.r.</w:t>
      </w:r>
    </w:p>
    <w:p w:rsidRPr="00B948CA" w:rsidR="00061FA4" w:rsidP="00061FA4" w:rsidRDefault="00061FA4">
      <w:pPr>
        <w:jc w:val="center"/>
        <w:rPr>
          <w:lang w:val="hr-HR"/>
        </w:rPr>
      </w:pPr>
    </w:p>
    <w:p w:rsidRPr="00B948CA" w:rsidR="00B9345F" w:rsidRDefault="00B9345F">
      <w:pPr>
        <w:rPr>
          <w:lang w:val="hr-HR"/>
        </w:rPr>
      </w:pPr>
      <w:r w:rsidRPr="00B948CA">
        <w:rPr>
          <w:lang w:val="hr-HR"/>
        </w:rPr>
        <w:t>DNA:</w:t>
      </w:r>
    </w:p>
    <w:p w:rsidRPr="00B948CA" w:rsidR="00691035" w:rsidP="00BB7A2D" w:rsidRDefault="00C12CD9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Pr="00B948CA" w:rsidR="008A507D">
        <w:rPr>
          <w:lang w:val="hr-HR"/>
        </w:rPr>
        <w:t>oglasna ploča</w:t>
      </w:r>
    </w:p>
    <w:p w:rsidRPr="00B948CA" w:rsidR="00BB7A2D" w:rsidP="00BB7A2D" w:rsidRDefault="00BB7A2D">
      <w:pPr>
        <w:rPr>
          <w:lang w:val="hr-HR"/>
        </w:rPr>
      </w:pPr>
    </w:p>
    <w:p w:rsidR="00BB7A2D" w:rsidP="00BB7A2D" w:rsidRDefault="00BB7A2D">
      <w:pPr>
        <w:rPr>
          <w:lang w:val="hr-HR"/>
        </w:rPr>
      </w:pPr>
    </w:p>
    <w:p w:rsidRPr="00B948CA" w:rsidR="00061FA4" w:rsidP="00BB7A2D" w:rsidRDefault="00061FA4">
      <w:pPr>
        <w:rPr>
          <w:lang w:val="hr-HR"/>
        </w:rPr>
      </w:pPr>
    </w:p>
    <w:p w:rsidR="000C26B7" w:rsidP="000C26B7" w:rsidRDefault="009B5376">
      <w:pPr>
        <w:jc w:val="right"/>
        <w:rPr>
          <w:lang w:val="hr-HR"/>
        </w:rPr>
      </w:pPr>
      <w:r>
        <w:rPr>
          <w:lang w:val="hr-HR"/>
        </w:rPr>
        <w:t xml:space="preserve"> </w:t>
      </w:r>
      <w:r w:rsidR="000C26B7">
        <w:rPr>
          <w:lang w:val="hr-HR"/>
        </w:rPr>
        <w:t>Za točnost otpravka ovlašteni službenik:</w:t>
      </w:r>
    </w:p>
    <w:p w:rsidRPr="00B948CA" w:rsidR="009B5376" w:rsidP="000C26B7" w:rsidRDefault="000C26B7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Ivana Golub</w:t>
      </w:r>
      <w:r w:rsidR="009B5376">
        <w:rPr>
          <w:lang w:val="hr-HR"/>
        </w:rPr>
        <w:t xml:space="preserve"> </w:t>
      </w:r>
    </w:p>
    <w:sectPr w:rsidRPr="00B948CA" w:rsidR="009B5376" w:rsidSect="002F631D">
      <w:headerReference w:type="even" r:id="rId11"/>
      <w:headerReference w:type="default" r:id="rId12"/>
      <w:pgSz w:w="11907" w:h="16840" w:code="9"/>
      <w:pgMar w:top="1140" w:right="1225" w:bottom="431" w:left="1225" w:header="720" w:footer="720" w:gutter="0"/>
      <w:cols w:space="720"/>
      <w:noEndnote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02DBF" w:rsidRDefault="00D02DBF">
      <w:r>
        <w:separator/>
      </w:r>
    </w:p>
  </w:endnote>
  <w:endnote w:type="continuationSeparator" w:id="0">
    <w:p w:rsidR="00D02DBF" w:rsidRDefault="00D02DB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02DBF" w:rsidRDefault="00D02DBF">
      <w:r>
        <w:separator/>
      </w:r>
    </w:p>
  </w:footnote>
  <w:footnote w:type="continuationSeparator" w:id="0">
    <w:p w:rsidR="00D02DBF" w:rsidRDefault="00D02DB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7D3D" w:rsidRDefault="003B7D3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3B7D3D" w:rsidRDefault="003B7D3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7D3D" w:rsidRDefault="003B7D3D">
    <w:pPr>
      <w:pStyle w:val="Zaglavlje"/>
      <w:framePr w:wrap="around" w:hAnchor="margin" w:vAnchor="text" w:xAlign="center" w:y="1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0C26B7">
      <w:rPr>
        <w:rStyle w:val="Brojstranice"/>
      </w:rPr>
      <w:t>-139</w:t>
    </w:r>
    <w:r w:rsidR="00BB5EF2">
      <w:rPr>
        <w:rStyle w:val="Brojstranice"/>
      </w:rPr>
      <w:t>/17</w:t>
    </w:r>
    <w:r>
      <w:rPr>
        <w:rStyle w:val="Brojstranice"/>
      </w:rPr>
      <w:t>-</w:t>
    </w:r>
    <w:r w:rsidR="000C26B7">
      <w:rPr>
        <w:rStyle w:val="Brojstranice"/>
      </w:rPr>
      <w:t>19</w:t>
    </w:r>
  </w:p>
  <w:p w:rsidR="003B7D3D" w:rsidRDefault="003B7D3D">
    <w:pPr>
      <w:pStyle w:val="Zaglavlje"/>
      <w:framePr w:wrap="around" w:hAnchor="margin" w:vAnchor="text" w:xAlign="center" w:y="1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1FA4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="003B7D3D" w:rsidRDefault="003B7D3D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16397"/>
    <w:multiLevelType w:val="hybridMultilevel"/>
    <w:tmpl w:val="E312DE48"/>
    <w:lvl w:ilvl="0" w:tplc="7DBC09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415349D"/>
    <w:multiLevelType w:val="hybridMultilevel"/>
    <w:tmpl w:val="33D279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113"/>
    <w:rsid w:val="00035D45"/>
    <w:rsid w:val="00061FA4"/>
    <w:rsid w:val="00071F08"/>
    <w:rsid w:val="00073FC3"/>
    <w:rsid w:val="000B2B17"/>
    <w:rsid w:val="000C26B7"/>
    <w:rsid w:val="00115C0A"/>
    <w:rsid w:val="001F1EBB"/>
    <w:rsid w:val="0025598E"/>
    <w:rsid w:val="002B410F"/>
    <w:rsid w:val="002D1C7A"/>
    <w:rsid w:val="002E485F"/>
    <w:rsid w:val="002F631D"/>
    <w:rsid w:val="00337D0A"/>
    <w:rsid w:val="00344DF1"/>
    <w:rsid w:val="003910AC"/>
    <w:rsid w:val="003B7D3D"/>
    <w:rsid w:val="00400A8D"/>
    <w:rsid w:val="004177EC"/>
    <w:rsid w:val="00426965"/>
    <w:rsid w:val="004553CE"/>
    <w:rsid w:val="004D174C"/>
    <w:rsid w:val="004D25F1"/>
    <w:rsid w:val="004E12F4"/>
    <w:rsid w:val="0053684F"/>
    <w:rsid w:val="00570FDE"/>
    <w:rsid w:val="005979D3"/>
    <w:rsid w:val="005E6D18"/>
    <w:rsid w:val="005F0A52"/>
    <w:rsid w:val="005F0F87"/>
    <w:rsid w:val="00610AB5"/>
    <w:rsid w:val="006754D7"/>
    <w:rsid w:val="00691035"/>
    <w:rsid w:val="00696B18"/>
    <w:rsid w:val="006A1805"/>
    <w:rsid w:val="006F169F"/>
    <w:rsid w:val="006F4F17"/>
    <w:rsid w:val="0071288F"/>
    <w:rsid w:val="0074061C"/>
    <w:rsid w:val="00764A08"/>
    <w:rsid w:val="007B3B9C"/>
    <w:rsid w:val="007E1DFC"/>
    <w:rsid w:val="00803751"/>
    <w:rsid w:val="00822154"/>
    <w:rsid w:val="008456A1"/>
    <w:rsid w:val="008A507D"/>
    <w:rsid w:val="008C0D81"/>
    <w:rsid w:val="008E07A0"/>
    <w:rsid w:val="00924DC5"/>
    <w:rsid w:val="00997F21"/>
    <w:rsid w:val="009B1113"/>
    <w:rsid w:val="009B22EC"/>
    <w:rsid w:val="009B5376"/>
    <w:rsid w:val="00A638E9"/>
    <w:rsid w:val="00A7168D"/>
    <w:rsid w:val="00A83B98"/>
    <w:rsid w:val="00A8617D"/>
    <w:rsid w:val="00B35395"/>
    <w:rsid w:val="00B83963"/>
    <w:rsid w:val="00B9345F"/>
    <w:rsid w:val="00B948CA"/>
    <w:rsid w:val="00BB5EF2"/>
    <w:rsid w:val="00BB7A2D"/>
    <w:rsid w:val="00BE088D"/>
    <w:rsid w:val="00C12CD9"/>
    <w:rsid w:val="00C3332A"/>
    <w:rsid w:val="00C6737F"/>
    <w:rsid w:val="00C739D4"/>
    <w:rsid w:val="00CD732D"/>
    <w:rsid w:val="00CF3D91"/>
    <w:rsid w:val="00D02DBF"/>
    <w:rsid w:val="00DF1A6F"/>
    <w:rsid w:val="00E03626"/>
    <w:rsid w:val="00E07BBB"/>
    <w:rsid w:val="00E10AED"/>
    <w:rsid w:val="00E47DC4"/>
    <w:rsid w:val="00E64624"/>
    <w:rsid w:val="00F06898"/>
    <w:rsid w:val="00F37F40"/>
    <w:rsid w:val="00F9402B"/>
    <w:rsid w:val="00FA47E8"/>
    <w:rsid w:val="00FF0F4C"/>
    <w:rsid w:val="00FF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lang w:val="en-AU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ind w:left="5760" w:firstLine="720"/>
      <w:outlineLvl w:val="3"/>
    </w:pPr>
    <w:rPr>
      <w:b/>
      <w:i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pPr>
      <w:ind w:firstLine="720"/>
      <w:jc w:val="both"/>
    </w:pPr>
    <w:rPr>
      <w:lang w:val="hr-HR"/>
    </w:rPr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Odlomakpopisa">
    <w:name w:val="List Paragraph"/>
    <w:basedOn w:val="Normal"/>
    <w:uiPriority w:val="34"/>
    <w:qFormat/>
    <w:rsid w:val="00BB7A2D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B8396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B83963"/>
    <w:rPr>
      <w:rFonts w:ascii="Tahoma" w:hAnsi="Tahoma" w:cs="Tahoma"/>
      <w:sz w:val="16"/>
      <w:szCs w:val="16"/>
      <w:lang w:val="en-AU"/>
    </w:rPr>
  </w:style>
  <w:style w:type="character" w:styleId="Tekstrezerviranogmjesta">
    <w:name w:val="Placeholder Text"/>
    <w:basedOn w:val="Zadanifontodlomka"/>
    <w:uiPriority w:val="99"/>
    <w:semiHidden/>
    <w:rsid w:val="00E07BB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07BB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07BB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07BB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07BB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07B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7B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7B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7B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7B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03873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wmf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rujna 2019.</izvorni_sadrzaj>
    <derivirana_varijabla naziv="DomainObject.DatumDonosenjaOdluke_1">6.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Sp-14/2018-39</izvorni_sadrzaj>
    <derivirana_varijabla naziv="DomainObject.Oznaka_1">Sp-14/2018-39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2018.</izvorni_sadrzaj>
    <derivirana_varijabla naziv="DomainObject.Predmet.DatumOsnivanja_1">21.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listopada 2018.</izvorni_sadrzaj>
    <derivirana_varijabla naziv="DomainObject.Predmet.DatumRjesavanja_1">22.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Sp-14/2018</izvorni_sadrzaj>
    <derivirana_varijabla naziv="DomainObject.Predmet.OznakaBroj_1">Sp-14/2018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Blanka Coce</izvorni_sadrzaj>
    <derivirana_varijabla naziv="DomainObject.Predmet.StrankaFormated_1">  Blanka Coce</derivirana_varijabla>
  </DomainObject.Predmet.StrankaFormated>
  <DomainObject.Predmet.StrankaFormatedOIB>
    <izvorni_sadrzaj>  Blanka Coce, OIB 34752087165</izvorni_sadrzaj>
    <derivirana_varijabla naziv="DomainObject.Predmet.StrankaFormatedOIB_1">  Blanka Coce, OIB 34752087165</derivirana_varijabla>
  </DomainObject.Predmet.StrankaFormatedOIB>
  <DomainObject.Predmet.StrankaFormatedWithAdress>
    <izvorni_sadrzaj> Blanka Coce, Tkalčićeva Ulica 45, 10000 Zagreb</izvorni_sadrzaj>
    <derivirana_varijabla naziv="DomainObject.Predmet.StrankaFormatedWithAdress_1"> Blanka Coce, Tkalčićeva Ulica 45, 10000 Zagreb</derivirana_varijabla>
  </DomainObject.Predmet.StrankaFormatedWithAdress>
  <DomainObject.Predmet.StrankaFormatedWithAdressOIB>
    <izvorni_sadrzaj> Blanka Coce, OIB 34752087165, Tkalčićeva Ulica 45, 10000 Zagreb</izvorni_sadrzaj>
    <derivirana_varijabla naziv="DomainObject.Predmet.StrankaFormatedWithAdressOIB_1"> Blanka Coce, OIB 34752087165, Tkalčićeva Ulica 45, 10000 Zagreb</derivirana_varijabla>
  </DomainObject.Predmet.StrankaFormatedWithAdressOIB>
  <DomainObject.Predmet.StrankaWithAdress>
    <izvorni_sadrzaj>Blanka Coce Tkalčićeva Ulica 45,10000 Zagreb</izvorni_sadrzaj>
    <derivirana_varijabla naziv="DomainObject.Predmet.StrankaWithAdress_1">Blanka Coce Tkalčićeva Ulica 45,10000 Zagreb</derivirana_varijabla>
  </DomainObject.Predmet.StrankaWithAdress>
  <DomainObject.Predmet.StrankaWithAdressOIB>
    <izvorni_sadrzaj>Blanka Coce, OIB 34752087165, Tkalčićeva Ulica 45,10000 Zagreb</izvorni_sadrzaj>
    <derivirana_varijabla naziv="DomainObject.Predmet.StrankaWithAdressOIB_1">Blanka Coce, OIB 34752087165, Tkalčićeva Ulica 45,10000 Zagreb</derivirana_varijabla>
  </DomainObject.Predmet.StrankaWithAdressOIB>
  <DomainObject.Predmet.StrankaNazivFormated>
    <izvorni_sadrzaj>Blanka Coce</izvorni_sadrzaj>
    <derivirana_varijabla naziv="DomainObject.Predmet.StrankaNazivFormated_1">Blanka Coce</derivirana_varijabla>
  </DomainObject.Predmet.StrankaNazivFormated>
  <DomainObject.Predmet.StrankaNazivFormatedOIB>
    <izvorni_sadrzaj>Blanka Coce, OIB 34752087165</izvorni_sadrzaj>
    <derivirana_varijabla naziv="DomainObject.Predmet.StrankaNazivFormatedOIB_1">Blanka Coce, OIB 34752087165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R1, R2 i Pom</izvorni_sadrzaj>
    <derivirana_varijabla naziv="DomainObject.Predmet.TrenutnaLokacijaSpisa.Naziv_1">Pisarnica R1, R2 i Pom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Blanka Coce</item>
    </izvorni_sadrzaj>
    <derivirana_varijabla naziv="DomainObject.Predmet.StrankaListFormated_1">
      <item>Blanka Coce</item>
    </derivirana_varijabla>
  </DomainObject.Predmet.StrankaListFormated>
  <DomainObject.Predmet.StrankaListFormatedOIB>
    <izvorni_sadrzaj>
      <item>Blanka Coce, OIB 34752087165</item>
    </izvorni_sadrzaj>
    <derivirana_varijabla naziv="DomainObject.Predmet.StrankaListFormatedOIB_1">
      <item>Blanka Coce, OIB 34752087165</item>
    </derivirana_varijabla>
  </DomainObject.Predmet.StrankaListFormatedOIB>
  <DomainObject.Predmet.StrankaListFormatedWithAdress>
    <izvorni_sadrzaj>
      <item>Blanka Coce, Tkalčićeva Ulica 45, 10000 Zagreb</item>
    </izvorni_sadrzaj>
    <derivirana_varijabla naziv="DomainObject.Predmet.StrankaListFormatedWithAdress_1">
      <item>Blanka Coce, Tkalčićeva Ulica 45, 10000 Zagreb</item>
    </derivirana_varijabla>
  </DomainObject.Predmet.StrankaListFormatedWithAdress>
  <DomainObject.Predmet.StrankaListFormatedWithAdressOIB>
    <izvorni_sadrzaj>
      <item>Blanka Coce, OIB 34752087165, Tkalčićeva Ulica 45, 10000 Zagreb</item>
    </izvorni_sadrzaj>
    <derivirana_varijabla naziv="DomainObject.Predmet.StrankaListFormatedWithAdressOIB_1">
      <item>Blanka Coce, OIB 34752087165, Tkalčićeva Ulica 45, 10000 Zagreb</item>
    </derivirana_varijabla>
  </DomainObject.Predmet.StrankaListFormatedWithAdressOIB>
  <DomainObject.Predmet.StrankaListNazivFormated>
    <izvorni_sadrzaj>
      <item>Blanka Coce</item>
    </izvorni_sadrzaj>
    <derivirana_varijabla naziv="DomainObject.Predmet.StrankaListNazivFormated_1">
      <item>Blanka Coce</item>
    </derivirana_varijabla>
  </DomainObject.Predmet.StrankaListNazivFormated>
  <DomainObject.Predmet.StrankaListNazivFormatedOIB>
    <izvorni_sadrzaj>
      <item>Blanka Coce, OIB 34752087165</item>
    </izvorni_sadrzaj>
    <derivirana_varijabla naziv="DomainObject.Predmet.StrankaListNazivFormatedOIB_1">
      <item>Blanka Coce, OIB 34752087165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B2  KAPITAL d.o.o. za poslovne usluge</item>
      <item>EOS MATRIX d.o.o. za poslovne usluge</item>
      <item>Hrvatski Telekom d.d.</item>
      <item>REPUBLIKA HRVATSKA MINISTARSTVO FINANCIJA</item>
      <item>PBZ CARD društvo s ograničenom odgovornošću za poslovanje kreditnim karticama, putnička agencija</item>
      <item>GRAD ZAGREB</item>
      <item>Styria Hrvatska - medijski servisi d.o.o. za trgovinu i usluge</item>
      <item>VODOOPSKRBA I ODVODNJA društvo s ograničenom odgovornošću za javnu vodoopskrbu i odvodnju</item>
      <item>Financijska agencija</item>
      <item>PRIVREDNA BANKA ZAGREB - DIONIČKO DRUŠTVO</item>
      <item>odvj.Sonja Šoštar</item>
      <item>Republika Hrvatska</item>
      <item>Općinsko državno odvjetništvo u Zagrebu, Građansko-upravni odjel</item>
    </izvorni_sadrzaj>
    <derivirana_varijabla naziv="DomainObject.Predmet.OstaliListFormated_1">
      <item>B2  KAPITAL d.o.o. za poslovne usluge</item>
      <item>EOS MATRIX d.o.o. za poslovne usluge</item>
      <item>Hrvatski Telekom d.d.</item>
      <item>REPUBLIKA HRVATSKA MINISTARSTVO FINANCIJA</item>
      <item>PBZ CARD društvo s ograničenom odgovornošću za poslovanje kreditnim karticama, putnička agencija</item>
      <item>GRAD ZAGREB</item>
      <item>Styria Hrvatska - medijski servisi d.o.o. za trgovinu i usluge</item>
      <item>VODOOPSKRBA I ODVODNJA društvo s ograničenom odgovornošću za javnu vodoopskrbu i odvodnju</item>
      <item>Financijska agencija</item>
      <item>PRIVREDNA BANKA ZAGREB - DIONIČKO DRUŠTVO</item>
      <item>odvj.Sonja Šoštar</item>
      <item>Republika Hrvatska</item>
      <item>Općinsko državno odvjetništvo u Zagrebu, Građansko-upravni odjel</item>
    </derivirana_varijabla>
  </DomainObject.Predmet.OstaliListFormated>
  <DomainObject.Predmet.OstaliListFormatedOIB>
    <izvorni_sadrzaj>
      <item>B2  KAPITAL d.o.o. za poslovne usluge, OIB 57509775367</item>
      <item>EOS MATRIX d.o.o. za poslovne usluge, OIB 76674680107</item>
      <item>Hrvatski Telekom d.d., OIB 81793146560</item>
      <item>REPUBLIKA HRVATSKA MINISTARSTVO FINANCIJA, OIB 18683136487</item>
      <item>PBZ CARD društvo s ograničenom odgovornošću za poslovanje kreditnim karticama, putnička agencija, OIB 28495895537</item>
      <item>GRAD ZAGREB, OIB 61817894937</item>
      <item>Styria Hrvatska - medijski servisi d.o.o. za trgovinu i usluge, OIB 39618704213</item>
      <item>VODOOPSKRBA I ODVODNJA društvo s ograničenom odgovornošću za javnu vodoopskrbu i odvodnju, OIB 83416546499</item>
      <item>Financijska agencija, OIB 85821130368</item>
      <item>PRIVREDNA BANKA ZAGREB - DIONIČKO DRUŠTVO, OIB 02535697732</item>
      <item>odvj.Sonja Šoštar</item>
      <item>Republika Hrvatska</item>
      <item>Općinsko državno odvjetništvo u Zagrebu, Građansko-upravni odjel</item>
    </izvorni_sadrzaj>
    <derivirana_varijabla naziv="DomainObject.Predmet.OstaliListFormatedOIB_1">
      <item>B2  KAPITAL d.o.o. za poslovne usluge, OIB 57509775367</item>
      <item>EOS MATRIX d.o.o. za poslovne usluge, OIB 76674680107</item>
      <item>Hrvatski Telekom d.d., OIB 81793146560</item>
      <item>REPUBLIKA HRVATSKA MINISTARSTVO FINANCIJA, OIB 18683136487</item>
      <item>PBZ CARD društvo s ograničenom odgovornošću za poslovanje kreditnim karticama, putnička agencija, OIB 28495895537</item>
      <item>GRAD ZAGREB, OIB 61817894937</item>
      <item>Styria Hrvatska - medijski servisi d.o.o. za trgovinu i usluge, OIB 39618704213</item>
      <item>VODOOPSKRBA I ODVODNJA društvo s ograničenom odgovornošću za javnu vodoopskrbu i odvodnju, OIB 83416546499</item>
      <item>Financijska agencija, OIB 85821130368</item>
      <item>PRIVREDNA BANKA ZAGREB - DIONIČKO DRUŠTVO, OIB 02535697732</item>
      <item>odvj.Sonja Šoštar</item>
      <item>Republika Hrvatska</item>
      <item>Općinsko državno odvjetništvo u Zagrebu, Građansko-upravni odjel</item>
    </derivirana_varijabla>
  </DomainObject.Predmet.OstaliListFormatedOIB>
  <DomainObject.Predmet.OstaliListFormatedWithAdress>
    <izvorni_sadrzaj>
      <item>B2  KAPITAL d.o.o. za poslovne usluge, Radnička cesta 41, 10000 Zagreb</item>
      <item>EOS MATRIX d.o.o. za poslovne usluge, Horvatova 82, 10000 Zagreb</item>
      <item>Hrvatski Telekom d.d., Roberta Frangeša Mihanovića 9, 10000 Zagreb</item>
      <item>REPUBLIKA HRVATSKA MINISTARSTVO FINANCIJA, Katančićeva 5, 10000 Zagreb</item>
      <item>PBZ CARD društvo s ograničenom odgovornošću za poslovanje kreditnim karticama, putnička agencija, Radnička cesta 44, 10000 Zagreb</item>
      <item>GRAD ZAGREB, Trg Stjepana Radića 1, 10000 Zagreb</item>
      <item>Styria Hrvatska - medijski servisi d.o.o. za trgovinu i usluge, Oreškovićeva 6H/1 , 10000 Zagreb</item>
      <item>VODOOPSKRBA I ODVODNJA društvo s ograničenom odgovornošću za javnu vodoopskrbu i odvodnju, Folnegovićeva 1, 10000 Zagreb</item>
      <item>Financijska agencija, Ulica grada Vukovara 70, 10000 Zagreb</item>
      <item>PRIVREDNA BANKA ZAGREB - DIONIČKO DRUŠTVO, Radnička cesta 50, 10000 Zagreb</item>
      <item>odvj.Sonja Šoštar, Mirka Kleščića 7, 10430 Samobor</item>
      <item>Republika Hrvatska</item>
      <item>Općinsko državno odvjetništvo u Zagrebu, Građansko-upravni odjel</item>
    </izvorni_sadrzaj>
    <derivirana_varijabla naziv="DomainObject.Predmet.OstaliListFormatedWithAdress_1">
      <item>B2  KAPITAL d.o.o. za poslovne usluge, Radnička cesta 41, 10000 Zagreb</item>
      <item>EOS MATRIX d.o.o. za poslovne usluge, Horvatova 82, 10000 Zagreb</item>
      <item>Hrvatski Telekom d.d., Roberta Frangeša Mihanovića 9, 10000 Zagreb</item>
      <item>REPUBLIKA HRVATSKA MINISTARSTVO FINANCIJA, Katančićeva 5, 10000 Zagreb</item>
      <item>PBZ CARD društvo s ograničenom odgovornošću za poslovanje kreditnim karticama, putnička agencija, Radnička cesta 44, 10000 Zagreb</item>
      <item>GRAD ZAGREB, Trg Stjepana Radića 1, 10000 Zagreb</item>
      <item>Styria Hrvatska - medijski servisi d.o.o. za trgovinu i usluge, Oreškovićeva 6H/1 , 10000 Zagreb</item>
      <item>VODOOPSKRBA I ODVODNJA društvo s ograničenom odgovornošću za javnu vodoopskrbu i odvodnju, Folnegovićeva 1, 10000 Zagreb</item>
      <item>Financijska agencija, Ulica grada Vukovara 70, 10000 Zagreb</item>
      <item>PRIVREDNA BANKA ZAGREB - DIONIČKO DRUŠTVO, Radnička cesta 50, 10000 Zagreb</item>
      <item>odvj.Sonja Šoštar, Mirka Kleščića 7, 10430 Samobor</item>
      <item>Republika Hrvatska</item>
      <item>Općinsko državno odvjetništvo u Zagrebu, Građansko-upravni odjel</item>
    </derivirana_varijabla>
  </DomainObject.Predmet.OstaliListFormatedWithAdress>
  <DomainObject.Predmet.OstaliListFormatedWithAdressOIB>
    <izvorni_sadrzaj>
      <item>B2  KAPITAL d.o.o. za poslovne usluge, OIB 57509775367, Radnička cesta 41, 10000 Zagreb</item>
      <item>EOS MATRIX d.o.o. za poslovne usluge, OIB 76674680107, Horvatova 82, 10000 Zagreb</item>
      <item>Hrvatski Telekom d.d., OIB 81793146560, Roberta Frangeša Mihanovića 9, 10000 Zagreb</item>
      <item>REPUBLIKA HRVATSKA MINISTARSTVO FINANCIJA, OIB 18683136487, Katančićeva 5, 10000 Zagreb</item>
      <item>PBZ CARD društvo s ograničenom odgovornošću za poslovanje kreditnim karticama, putnička agencija, OIB 28495895537, Radnička cesta 44, 10000 Zagreb</item>
      <item>GRAD ZAGREB, OIB 61817894937, Trg Stjepana Radića 1, 10000 Zagreb</item>
      <item>Styria Hrvatska - medijski servisi d.o.o. za trgovinu i usluge, OIB 39618704213, Oreškovićeva 6H/1 , 10000 Zagreb</item>
      <item>VODOOPSKRBA I ODVODNJA društvo s ograničenom odgovornošću za javnu vodoopskrbu i odvodnju, OIB 83416546499, Folnegovićeva 1, 10000 Zagreb</item>
      <item>Financijska agencija, OIB 85821130368, Ulica grada Vukovara 70, 10000 Zagreb</item>
      <item>PRIVREDNA BANKA ZAGREB - DIONIČKO DRUŠTVO, OIB 02535697732, Radnička cesta 50, 10000 Zagreb</item>
      <item>odvj.Sonja Šoštar, Mirka Kleščića 7, 10430 Samobor</item>
      <item>Republika Hrvatska</item>
      <item>Općinsko državno odvjetništvo u Zagrebu, Građansko-upravni odjel</item>
    </izvorni_sadrzaj>
    <derivirana_varijabla naziv="DomainObject.Predmet.OstaliListFormatedWithAdressOIB_1">
      <item>B2  KAPITAL d.o.o. za poslovne usluge, OIB 57509775367, Radnička cesta 41, 10000 Zagreb</item>
      <item>EOS MATRIX d.o.o. za poslovne usluge, OIB 76674680107, Horvatova 82, 10000 Zagreb</item>
      <item>Hrvatski Telekom d.d., OIB 81793146560, Roberta Frangeša Mihanovića 9, 10000 Zagreb</item>
      <item>REPUBLIKA HRVATSKA MINISTARSTVO FINANCIJA, OIB 18683136487, Katančićeva 5, 10000 Zagreb</item>
      <item>PBZ CARD društvo s ograničenom odgovornošću za poslovanje kreditnim karticama, putnička agencija, OIB 28495895537, Radnička cesta 44, 10000 Zagreb</item>
      <item>GRAD ZAGREB, OIB 61817894937, Trg Stjepana Radića 1, 10000 Zagreb</item>
      <item>Styria Hrvatska - medijski servisi d.o.o. za trgovinu i usluge, OIB 39618704213, Oreškovićeva 6H/1 , 10000 Zagreb</item>
      <item>VODOOPSKRBA I ODVODNJA društvo s ograničenom odgovornošću za javnu vodoopskrbu i odvodnju, OIB 83416546499, Folnegovićeva 1, 10000 Zagreb</item>
      <item>Financijska agencija, OIB 85821130368, Ulica grada Vukovara 70, 10000 Zagreb</item>
      <item>PRIVREDNA BANKA ZAGREB - DIONIČKO DRUŠTVO, OIB 02535697732, Radnička cesta 50, 10000 Zagreb</item>
      <item>odvj.Sonja Šoštar, Mirka Kleščića 7, 10430 Samobor</item>
      <item>Republika Hrvatska</item>
      <item>Općinsko državno odvjetništvo u Zagrebu, Građansko-upravni odjel</item>
    </derivirana_varijabla>
  </DomainObject.Predmet.OstaliListFormatedWithAdressOIB>
  <DomainObject.Predmet.OstaliListNazivFormated>
    <izvorni_sadrzaj>
      <item>B2  KAPITAL d.o.o. za poslovne usluge</item>
      <item>EOS MATRIX d.o.o. za poslovne usluge</item>
      <item>Hrvatski Telekom d.d.</item>
      <item>REPUBLIKA HRVATSKA MINISTARSTVO FINANCIJA</item>
      <item>PBZ CARD društvo s ograničenom odgovornošću za poslovanje kreditnim karticama, putnička agencija</item>
      <item>GRAD ZAGREB</item>
      <item>Styria Hrvatska - medijski servisi d.o.o. za trgovinu i usluge</item>
      <item>VODOOPSKRBA I ODVODNJA društvo s ograničenom odgovornošću za javnu vodoopskrbu i odvodnju</item>
      <item>Financijska agencija</item>
      <item>PRIVREDNA BANKA ZAGREB - DIONIČKO DRUŠTVO</item>
      <item>odvj.Sonja Šoštar</item>
      <item>Republika Hrvatska</item>
      <item>Općinsko državno odvjetništvo u Zagrebu, Građansko-upravni odjel</item>
    </izvorni_sadrzaj>
    <derivirana_varijabla naziv="DomainObject.Predmet.OstaliListNazivFormated_1">
      <item>B2  KAPITAL d.o.o. za poslovne usluge</item>
      <item>EOS MATRIX d.o.o. za poslovne usluge</item>
      <item>Hrvatski Telekom d.d.</item>
      <item>REPUBLIKA HRVATSKA MINISTARSTVO FINANCIJA</item>
      <item>PBZ CARD društvo s ograničenom odgovornošću za poslovanje kreditnim karticama, putnička agencija</item>
      <item>GRAD ZAGREB</item>
      <item>Styria Hrvatska - medijski servisi d.o.o. za trgovinu i usluge</item>
      <item>VODOOPSKRBA I ODVODNJA društvo s ograničenom odgovornošću za javnu vodoopskrbu i odvodnju</item>
      <item>Financijska agencija</item>
      <item>PRIVREDNA BANKA ZAGREB - DIONIČKO DRUŠTVO</item>
      <item>odvj.Sonja Šoštar</item>
      <item>Republika Hrvatska</item>
      <item>Općinsko državno odvjetništvo u Zagrebu, Građansko-upravni odjel</item>
    </derivirana_varijabla>
  </DomainObject.Predmet.OstaliListNazivFormated>
  <DomainObject.Predmet.OstaliListNazivFormatedOIB>
    <izvorni_sadrzaj>
      <item>B2  KAPITAL d.o.o. za poslovne usluge, OIB 57509775367</item>
      <item>EOS MATRIX d.o.o. za poslovne usluge, OIB 76674680107</item>
      <item>Hrvatski Telekom d.d., OIB 81793146560</item>
      <item>REPUBLIKA HRVATSKA MINISTARSTVO FINANCIJA, OIB 18683136487</item>
      <item>PBZ CARD društvo s ograničenom odgovornošću za poslovanje kreditnim karticama, putnička agencija, OIB 28495895537</item>
      <item>GRAD ZAGREB, OIB 61817894937</item>
      <item>Styria Hrvatska - medijski servisi d.o.o. za trgovinu i usluge, OIB 39618704213</item>
      <item>VODOOPSKRBA I ODVODNJA društvo s ograničenom odgovornošću za javnu vodoopskrbu i odvodnju, OIB 83416546499</item>
      <item>Financijska agencija, OIB 85821130368</item>
      <item>PRIVREDNA BANKA ZAGREB - DIONIČKO DRUŠTVO, OIB 02535697732</item>
      <item>odvj.Sonja Šoštar</item>
      <item>Republika Hrvatska</item>
      <item>Općinsko državno odvjetništvo u Zagrebu, Građansko-upravni odjel</item>
    </izvorni_sadrzaj>
    <derivirana_varijabla naziv="DomainObject.Predmet.OstaliListNazivFormatedOIB_1">
      <item>B2  KAPITAL d.o.o. za poslovne usluge, OIB 57509775367</item>
      <item>EOS MATRIX d.o.o. za poslovne usluge, OIB 76674680107</item>
      <item>Hrvatski Telekom d.d., OIB 81793146560</item>
      <item>REPUBLIKA HRVATSKA MINISTARSTVO FINANCIJA, OIB 18683136487</item>
      <item>PBZ CARD društvo s ograničenom odgovornošću za poslovanje kreditnim karticama, putnička agencija, OIB 28495895537</item>
      <item>GRAD ZAGREB, OIB 61817894937</item>
      <item>Styria Hrvatska - medijski servisi d.o.o. za trgovinu i usluge, OIB 39618704213</item>
      <item>VODOOPSKRBA I ODVODNJA društvo s ograničenom odgovornošću za javnu vodoopskrbu i odvodnju, OIB 83416546499</item>
      <item>Financijska agencija, OIB 85821130368</item>
      <item>PRIVREDNA BANKA ZAGREB - DIONIČKO DRUŠTVO, OIB 02535697732</item>
      <item>odvj.Sonja Šoštar</item>
      <item>Republika Hrvatska</item>
      <item>Općinsko državno odvjetništvo u Zagrebu,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rujna 2019.</izvorni_sadrzaj>
    <derivirana_varijabla naziv="DomainObject.Datum_1">6. rujna 2019.</derivirana_varijabla>
  </DomainObject.Datum>
  <DomainObject.PoslovniBrojDokumenta>
    <izvorni_sadrzaj>Sp-14/2018-39</izvorni_sadrzaj>
    <derivirana_varijabla naziv="DomainObject.PoslovniBrojDokumenta_1">Sp-14/2018-39</derivirana_varijabla>
  </DomainObject.PoslovniBrojDokumenta>
  <DomainObject.Predmet.StrankaIDrugi>
    <izvorni_sadrzaj>Blanka Coce</izvorni_sadrzaj>
    <derivirana_varijabla naziv="DomainObject.Predmet.StrankaIDrugi_1">Blanka Coce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Blanka Coce, OIB 34752087165, Tkalčićeva Ulica 45, 10000 Zagreb</izvorni_sadrzaj>
    <derivirana_varijabla naziv="DomainObject.Predmet.StrankaIDrugiAdressOIB_1">Blanka Coce, OIB 34752087165, Tkalčićeva Ulica 45,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listopada 2018.</izvorni_sadrzaj>
    <derivirana_varijabla naziv="DomainObject.Predmet.OdlukaRjesenje.DatumDonosenjaOdluke_1">22.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Sp-14/2018-28</izvorni_sadrzaj>
    <derivirana_varijabla naziv="DomainObject.Predmet.OdlukaRjesenje.Oznaka_1">Sp-14/2018-28</derivirana_varijabla>
  </DomainObject.Predmet.OdlukaRjesenje.Oznaka>
  <DomainObject.Predmet.SudioniciListNaziv>
    <izvorni_sadrzaj>
      <item>Blanka Coce</item>
      <item>B2  KAPITAL d.o.o. za poslovne usluge</item>
      <item>EOS MATRIX d.o.o. za poslovne usluge</item>
      <item>Hrvatski Telekom d.d.</item>
      <item>REPUBLIKA HRVATSKA MINISTARSTVO FINANCIJA</item>
      <item>PBZ CARD društvo s ograničenom odgovornošću za poslovanje kreditnim karticama, putnička agencija</item>
      <item>GRAD ZAGREB</item>
      <item>Styria Hrvatska - medijski servisi d.o.o. za trgovinu i usluge</item>
      <item>VODOOPSKRBA I ODVODNJA društvo s ograničenom odgovornošću za javnu vodoopskrbu i odvodnju</item>
      <item>Financijska agencija</item>
      <item>PRIVREDNA BANKA ZAGREB - DIONIČKO DRUŠTVO</item>
      <item>odvj.Sonja Šoštar</item>
      <item>Republika Hrvatska</item>
      <item>Općinsko državno odvjetništvo u Zagrebu, Građansko-upravni odjel</item>
    </izvorni_sadrzaj>
    <derivirana_varijabla naziv="DomainObject.Predmet.SudioniciListNaziv_1">
      <item>Blanka Coce</item>
      <item>B2  KAPITAL d.o.o. za poslovne usluge</item>
      <item>EOS MATRIX d.o.o. za poslovne usluge</item>
      <item>Hrvatski Telekom d.d.</item>
      <item>REPUBLIKA HRVATSKA MINISTARSTVO FINANCIJA</item>
      <item>PBZ CARD društvo s ograničenom odgovornošću za poslovanje kreditnim karticama, putnička agencija</item>
      <item>GRAD ZAGREB</item>
      <item>Styria Hrvatska - medijski servisi d.o.o. za trgovinu i usluge</item>
      <item>VODOOPSKRBA I ODVODNJA društvo s ograničenom odgovornošću za javnu vodoopskrbu i odvodnju</item>
      <item>Financijska agencija</item>
      <item>PRIVREDNA BANKA ZAGREB - DIONIČKO DRUŠTVO</item>
      <item>odvj.Sonja Šoštar</item>
      <item>Republika Hrvatska</item>
      <item>Općinsko državno odvjetništvo u Zagrebu, Građansko-upravni odjel</item>
    </derivirana_varijabla>
  </DomainObject.Predmet.SudioniciListNaziv>
  <DomainObject.Predmet.SudioniciListAdressOIB>
    <izvorni_sadrzaj>
      <item>Blanka Coce, OIB 34752087165, Tkalčićeva Ulica 45,10000 Zagreb</item>
      <item>B2  KAPITAL d.o.o. za poslovne usluge, OIB 57509775367, Radnička cesta 41,10000 Zagreb</item>
      <item>EOS MATRIX d.o.o. za poslovne usluge, OIB 76674680107, Horvatova 82,10000 Zagreb</item>
      <item>Hrvatski Telekom d.d., OIB 81793146560, Roberta Frangeša Mihanovića 9,10000 Zagreb</item>
      <item>REPUBLIKA HRVATSKA MINISTARSTVO FINANCIJA, OIB 18683136487, Katančićeva 5,10000 Zagreb</item>
      <item>PBZ CARD društvo s ograničenom odgovornošću za poslovanje kreditnim karticama, putnička agencija, OIB 28495895537, Radnička cesta 44,10000 Zagreb</item>
      <item>GRAD ZAGREB, OIB 61817894937, Trg Stjepana Radića 1,10000 Zagreb</item>
      <item>Styria Hrvatska - medijski servisi d.o.o. za trgovinu i usluge, OIB 39618704213, Oreškovićeva 6H/1 ,10000 Zagreb</item>
      <item>VODOOPSKRBA I ODVODNJA društvo s ograničenom odgovornošću za javnu vodoopskrbu i odvodnju, OIB 83416546499, Folnegovićeva 1,10000 Zagreb</item>
      <item>Financijska agencija, OIB 85821130368, Ulica grada Vukovara 70,10000 Zagreb</item>
      <item>PRIVREDNA BANKA ZAGREB - DIONIČKO DRUŠTVO, OIB 02535697732, Radnička cesta 50,10000 Zagreb</item>
      <item>odvj.Sonja Šoštar, Mirka Kleščića 7,10430 Samobor</item>
      <item>Republika Hrvatska</item>
      <item>Općinsko državno odvjetništvo u Zagrebu, Građansko-upravni odjel</item>
    </izvorni_sadrzaj>
    <derivirana_varijabla naziv="DomainObject.Predmet.SudioniciListAdressOIB_1">
      <item>Blanka Coce, OIB 34752087165, Tkalčićeva Ulica 45,10000 Zagreb</item>
      <item>B2  KAPITAL d.o.o. za poslovne usluge, OIB 57509775367, Radnička cesta 41,10000 Zagreb</item>
      <item>EOS MATRIX d.o.o. za poslovne usluge, OIB 76674680107, Horvatova 82,10000 Zagreb</item>
      <item>Hrvatski Telekom d.d., OIB 81793146560, Roberta Frangeša Mihanovića 9,10000 Zagreb</item>
      <item>REPUBLIKA HRVATSKA MINISTARSTVO FINANCIJA, OIB 18683136487, Katančićeva 5,10000 Zagreb</item>
      <item>PBZ CARD društvo s ograničenom odgovornošću za poslovanje kreditnim karticama, putnička agencija, OIB 28495895537, Radnička cesta 44,10000 Zagreb</item>
      <item>GRAD ZAGREB, OIB 61817894937, Trg Stjepana Radića 1,10000 Zagreb</item>
      <item>Styria Hrvatska - medijski servisi d.o.o. za trgovinu i usluge, OIB 39618704213, Oreškovićeva 6H/1 ,10000 Zagreb</item>
      <item>VODOOPSKRBA I ODVODNJA društvo s ograničenom odgovornošću za javnu vodoopskrbu i odvodnju, OIB 83416546499, Folnegovićeva 1,10000 Zagreb</item>
      <item>Financijska agencija, OIB 85821130368, Ulica grada Vukovara 70,10000 Zagreb</item>
      <item>PRIVREDNA BANKA ZAGREB - DIONIČKO DRUŠTVO, OIB 02535697732, Radnička cesta 50,10000 Zagreb</item>
      <item>odvj.Sonja Šoštar, Mirka Kleščića 7,10430 Samobor</item>
      <item>Republika Hrvatska</item>
      <item>Općinsko državno odvjetništvo u Zagrebu, Građansko-upravni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34752087165</item>
      <item>, OIB 57509775367</item>
      <item>, OIB 76674680107</item>
      <item>, OIB 81793146560</item>
      <item>, OIB 18683136487</item>
      <item>, OIB 28495895537</item>
      <item>, OIB 61817894937</item>
      <item>, OIB 39618704213</item>
      <item>, OIB 83416546499</item>
      <item>, OIB 85821130368</item>
      <item>, OIB 02535697732</item>
      <item>, OIB null</item>
      <item>, OIB null</item>
      <item>, OIB null</item>
    </izvorni_sadrzaj>
    <derivirana_varijabla naziv="DomainObject.Predmet.SudioniciListNazivOIB_1">
      <item>, OIB 34752087165</item>
      <item>, OIB 57509775367</item>
      <item>, OIB 76674680107</item>
      <item>, OIB 81793146560</item>
      <item>, OIB 18683136487</item>
      <item>, OIB 28495895537</item>
      <item>, OIB 61817894937</item>
      <item>, OIB 39618704213</item>
      <item>, OIB 83416546499</item>
      <item>, OIB 85821130368</item>
      <item>, OIB 02535697732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>9. siječnja 2019.</izvorni_sadrzaj>
    <derivirana_varijabla naziv="DomainObject.PredzadnjaOdlukaIzPredmeta.DatumDonosenjaOdluke_1">9. siječnja 2019.</derivirana_varijabla>
  </DomainObject.PredzadnjaOdlukaIzPredmeta.DatumDonosenjaOdluke>
  <DomainObject.PredzadnjaOdlukaIzPredmeta.Oznaka>
    <izvorni_sadrzaj>Sp-14/2018-34</izvorni_sadrzaj>
    <derivirana_varijabla naziv="DomainObject.PredzadnjaOdlukaIzPredmeta.Oznaka_1">Sp-14/2018-34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7A1271-3F0C-4F05-A58F-5C823C7BA2E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R.H.</properties:Company>
  <properties:Pages>1</properties:Pages>
  <properties:Words>156</properties:Words>
  <properties:Characters>738</properties:Characters>
  <properties:Lines>39</properties:Lines>
  <properties:Paragraphs>16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2019-09-06T11:08:00Z</dcterms:created>
  <dc:creator>Ana Lovrinov</dc:creator>
  <cp:lastModifiedBy>Ivana Golub</cp:lastModifiedBy>
  <cp:lastPrinted>2019-09-06T11:08:00Z</cp:lastPrinted>
  <dcterms:modified xmlns:xsi="http://www.w3.org/2001/XMLSchema-instance" xsi:type="dcterms:W3CDTF">2019-09-06T11:09:00Z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Sp-14/2018-39 / Odluka - Zaključak (zaklj. RAZRJEŠENJE DUŽNOSTI POVJERENIK.docx)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