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3a2e0" w14:paraId="d83a2e0" w:rsidRDefault="00000847" w:rsidP="00C64C4C" w:rsidR="00C64C4C">
      <w:pPr>
        <w:jc w:val="right"/>
        <w15:collapsed w:val="false"/>
      </w:pPr>
      <w:bookmarkStart w:name="_GoBack" w:id="0"/>
      <w:bookmarkEnd w:id="0"/>
      <w:r>
        <w:t>9 St</w:t>
      </w:r>
      <w:r w:rsidR="00C64C4C">
        <w:t>-</w:t>
      </w:r>
      <w:r w:rsidR="00C81395">
        <w:t>9/15</w:t>
      </w:r>
      <w:r w:rsidR="00C64C4C">
        <w:t xml:space="preserve"> </w:t>
      </w:r>
    </w:p>
    <w:p w:rsidRDefault="00C64C4C" w:rsidP="00C64C4C" w:rsidR="00C64C4C"/>
    <w:p w:rsidRDefault="001F16D3" w:rsidP="00C64C4C" w:rsidR="001F16D3"/>
    <w:p w:rsidRDefault="001F16D3" w:rsidP="00C64C4C" w:rsidR="001F16D3"/>
    <w:p w:rsidRDefault="00C64C4C" w:rsidP="00C64C4C" w:rsidR="00C64C4C">
      <w:r>
        <w:t>REPUBLIKA HRVATSKA</w:t>
      </w:r>
    </w:p>
    <w:p w:rsidRDefault="00C64C4C" w:rsidP="00C64C4C" w:rsidR="00C64C4C">
      <w:r>
        <w:t>TRGOVAČKI SUD U ZADRU</w:t>
      </w:r>
    </w:p>
    <w:p w:rsidRDefault="00C64C4C" w:rsidP="00C64C4C" w:rsidR="00C64C4C">
      <w:r>
        <w:t>STALNA SLUŽBA U ŠIBENIKU</w:t>
      </w:r>
    </w:p>
    <w:p w:rsidRDefault="00C64C4C" w:rsidP="00C64C4C" w:rsidR="00C64C4C"/>
    <w:p w:rsidRDefault="003A4D48" w:rsidP="00C64C4C" w:rsidR="003A4D48"/>
    <w:p w:rsidRDefault="00C81395" w:rsidP="00C81395" w:rsidR="00C81395">
      <w:pPr>
        <w:jc w:val="center"/>
      </w:pPr>
      <w:r>
        <w:t>R E P U B L I K A    H R V A T S K A</w:t>
      </w:r>
    </w:p>
    <w:p w:rsidRDefault="00C81395" w:rsidP="00C81395" w:rsidR="00C81395">
      <w:pPr>
        <w:jc w:val="center"/>
      </w:pPr>
    </w:p>
    <w:p w:rsidRDefault="003A4D48" w:rsidP="003A4D48" w:rsidR="00C64C4C">
      <w:pPr>
        <w:jc w:val="center"/>
      </w:pPr>
      <w:r>
        <w:t>R J E Š E N J E</w:t>
      </w:r>
    </w:p>
    <w:p w:rsidRDefault="003A4D48" w:rsidP="003A4D48" w:rsidR="003A4D48">
      <w:pPr>
        <w:jc w:val="center"/>
      </w:pPr>
    </w:p>
    <w:p w:rsidRDefault="00C81395" w:rsidP="003A4D48" w:rsidR="00C81395">
      <w:pPr>
        <w:jc w:val="center"/>
      </w:pPr>
    </w:p>
    <w:p w:rsidRDefault="00C64C4C" w:rsidP="00C81395" w:rsidR="00C64C4C">
      <w:pPr>
        <w:ind w:firstLine="708"/>
        <w:jc w:val="both"/>
      </w:pPr>
      <w:r>
        <w:t xml:space="preserve">Trgovački sud u Zadru, Stalna služba u Šibeniku, po stečajnom sucu Tereziji Goreta, u </w:t>
      </w:r>
      <w:r w:rsidR="00C81395">
        <w:t>stečajnom postupku nad dužnikom ADRIA d.d.</w:t>
      </w:r>
      <w:r w:rsidR="00C24DC2">
        <w:t>,</w:t>
      </w:r>
      <w:r>
        <w:t xml:space="preserve"> </w:t>
      </w:r>
      <w:r w:rsidR="00C81395">
        <w:t xml:space="preserve">Zadar, Gaženička cesta 32, OIB </w:t>
      </w:r>
      <w:r w:rsidR="00C81395" w:rsidRPr="00C81395">
        <w:t>87665769689</w:t>
      </w:r>
      <w:r w:rsidR="00C81395">
        <w:t xml:space="preserve">, </w:t>
      </w:r>
      <w:r>
        <w:t xml:space="preserve">temeljem odredbi čl. 187. st. 2. SZ-a („Narodne novine“ broj 44/96, 29/99, 129/00, 123/03, 82/06, 116/10, 25/12 i 132/12) – daljnjem tekstu SZ, dana </w:t>
      </w:r>
      <w:r w:rsidR="00B159BC">
        <w:t>14</w:t>
      </w:r>
      <w:r>
        <w:t xml:space="preserve">. </w:t>
      </w:r>
      <w:r w:rsidR="00C81395">
        <w:t>rujna 2015</w:t>
      </w:r>
      <w:r>
        <w:t>.</w:t>
      </w:r>
      <w:r w:rsidR="00C81395">
        <w:t xml:space="preserve"> godine</w:t>
      </w:r>
      <w:r>
        <w:t xml:space="preserve"> sastavio je slijedeću</w:t>
      </w:r>
    </w:p>
    <w:p w:rsidRDefault="00C64C4C" w:rsidP="00C64C4C" w:rsidR="00C64C4C"/>
    <w:p w:rsidRDefault="007072D7" w:rsidP="00C64C4C" w:rsidR="007072D7"/>
    <w:p w:rsidRDefault="00C64C4C" w:rsidP="00C64C4C" w:rsidR="00C64C4C">
      <w:pPr>
        <w:jc w:val="center"/>
      </w:pPr>
      <w:r>
        <w:t>POSEBNU TABLICU ISPITANIH TRAŽBINA</w:t>
      </w:r>
    </w:p>
    <w:p w:rsidRDefault="003A4D48" w:rsidP="00C64C4C" w:rsidR="003A4D48">
      <w:pPr>
        <w:jc w:val="center"/>
      </w:pPr>
    </w:p>
    <w:p w:rsidRDefault="005A2F4A" w:rsidP="00C64C4C" w:rsidR="005A2F4A">
      <w:pPr>
        <w:jc w:val="center"/>
      </w:pPr>
    </w:p>
    <w:p w:rsidRDefault="00C81395" w:rsidP="00C24DC2" w:rsidR="00C24DC2">
      <w:r>
        <w:t>I VIŠI ISPLATNI RED</w:t>
      </w:r>
    </w:p>
    <w:p w:rsidRDefault="007072D7" w:rsidP="00C24DC2" w:rsidR="007072D7"/>
    <w:tbl>
      <w:tblPr>
        <w:tblW w:type="dxa" w:w="10490"/>
        <w:tblInd w:type="dxa" w:w="-459"/>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551"/>
        <w:gridCol w:w="1009"/>
        <w:gridCol w:w="1278"/>
        <w:gridCol w:w="936"/>
        <w:gridCol w:w="1582"/>
        <w:gridCol w:w="1189"/>
        <w:gridCol w:w="932"/>
        <w:gridCol w:w="1026"/>
        <w:gridCol w:w="1033"/>
        <w:gridCol w:w="954"/>
      </w:tblGrid>
      <w:tr w:rsidTr="00E54900" w:rsidR="00C81395" w:rsidRPr="00E54900">
        <w:trPr>
          <w:trHeight w:val="660"/>
        </w:trPr>
        <w:tc>
          <w:tcPr>
            <w:tcW w:type="dxa" w:w="551"/>
            <w:shd w:fill="auto" w:color="auto" w:val="clear"/>
            <w:hideMark/>
          </w:tcPr>
          <w:p w:rsidRDefault="00C81395" w:rsidP="00E54900" w:rsidR="00C81395" w:rsidRPr="00B159BC">
            <w:pPr>
              <w:jc w:val="center"/>
              <w:rPr>
                <w:rFonts w:eastAsia="Calibri"/>
                <w:b/>
                <w:bCs/>
                <w:sz w:val="13"/>
                <w:szCs w:val="13"/>
                <w:lang w:eastAsia="en-US"/>
              </w:rPr>
            </w:pPr>
            <w:r w:rsidRPr="00B159BC">
              <w:rPr>
                <w:rFonts w:eastAsia="Calibri"/>
                <w:b/>
                <w:bCs/>
                <w:sz w:val="13"/>
                <w:szCs w:val="13"/>
                <w:lang w:eastAsia="en-US"/>
              </w:rPr>
              <w:t>RED. BR.</w:t>
            </w:r>
          </w:p>
        </w:tc>
        <w:tc>
          <w:tcPr>
            <w:tcW w:type="dxa" w:w="1009"/>
            <w:shd w:fill="auto" w:color="auto" w:val="clear"/>
            <w:hideMark/>
          </w:tcPr>
          <w:p w:rsidRDefault="00C81395" w:rsidP="00E54900" w:rsidR="00C81395" w:rsidRPr="00B159BC">
            <w:pPr>
              <w:jc w:val="center"/>
              <w:rPr>
                <w:rFonts w:eastAsia="Calibri"/>
                <w:b/>
                <w:bCs/>
                <w:sz w:val="13"/>
                <w:szCs w:val="13"/>
                <w:lang w:eastAsia="en-US"/>
              </w:rPr>
            </w:pPr>
            <w:r w:rsidRPr="00B159BC">
              <w:rPr>
                <w:rFonts w:eastAsia="Calibri"/>
                <w:b/>
                <w:bCs/>
                <w:sz w:val="13"/>
                <w:szCs w:val="13"/>
                <w:lang w:eastAsia="en-US"/>
              </w:rPr>
              <w:t>ZAPRIMLJ. / URUDŽBENI BROJ</w:t>
            </w:r>
          </w:p>
        </w:tc>
        <w:tc>
          <w:tcPr>
            <w:tcW w:type="dxa" w:w="1278"/>
            <w:shd w:fill="auto" w:color="auto" w:val="clear"/>
            <w:noWrap/>
            <w:hideMark/>
          </w:tcPr>
          <w:p w:rsidRDefault="00C81395" w:rsidP="00E54900" w:rsidR="00C81395" w:rsidRPr="00B159BC">
            <w:pPr>
              <w:jc w:val="center"/>
              <w:rPr>
                <w:rFonts w:eastAsia="Calibri"/>
                <w:b/>
                <w:bCs/>
                <w:sz w:val="13"/>
                <w:szCs w:val="13"/>
                <w:lang w:eastAsia="en-US"/>
              </w:rPr>
            </w:pPr>
            <w:r w:rsidRPr="00B159BC">
              <w:rPr>
                <w:rFonts w:eastAsia="Calibri"/>
                <w:b/>
                <w:bCs/>
                <w:sz w:val="13"/>
                <w:szCs w:val="13"/>
                <w:lang w:eastAsia="en-US"/>
              </w:rPr>
              <w:t>VJEROVNIK</w:t>
            </w:r>
          </w:p>
        </w:tc>
        <w:tc>
          <w:tcPr>
            <w:tcW w:type="dxa" w:w="936"/>
            <w:shd w:fill="auto" w:color="auto" w:val="clear"/>
            <w:noWrap/>
            <w:hideMark/>
          </w:tcPr>
          <w:p w:rsidRDefault="00C81395" w:rsidP="00E54900" w:rsidR="00C81395" w:rsidRPr="00B159BC">
            <w:pPr>
              <w:jc w:val="center"/>
              <w:rPr>
                <w:rFonts w:eastAsia="Calibri"/>
                <w:b/>
                <w:bCs/>
                <w:sz w:val="13"/>
                <w:szCs w:val="13"/>
                <w:lang w:eastAsia="en-US"/>
              </w:rPr>
            </w:pPr>
            <w:r w:rsidRPr="00B159BC">
              <w:rPr>
                <w:rFonts w:eastAsia="Calibri"/>
                <w:b/>
                <w:bCs/>
                <w:sz w:val="13"/>
                <w:szCs w:val="13"/>
                <w:lang w:eastAsia="en-US"/>
              </w:rPr>
              <w:t>ADRESA</w:t>
            </w:r>
          </w:p>
        </w:tc>
        <w:tc>
          <w:tcPr>
            <w:tcW w:type="dxa" w:w="1582"/>
            <w:shd w:fill="auto" w:color="auto" w:val="clear"/>
            <w:noWrap/>
            <w:hideMark/>
          </w:tcPr>
          <w:p w:rsidRDefault="00C81395" w:rsidP="00E54900" w:rsidR="00C81395" w:rsidRPr="00B159BC">
            <w:pPr>
              <w:jc w:val="center"/>
              <w:rPr>
                <w:rFonts w:eastAsia="Calibri"/>
                <w:b/>
                <w:bCs/>
                <w:sz w:val="13"/>
                <w:szCs w:val="13"/>
                <w:lang w:eastAsia="en-US"/>
              </w:rPr>
            </w:pPr>
            <w:r w:rsidRPr="00B159BC">
              <w:rPr>
                <w:rFonts w:eastAsia="Calibri"/>
                <w:b/>
                <w:bCs/>
                <w:sz w:val="13"/>
                <w:szCs w:val="13"/>
                <w:lang w:eastAsia="en-US"/>
              </w:rPr>
              <w:t>Osnov tražbine</w:t>
            </w:r>
          </w:p>
        </w:tc>
        <w:tc>
          <w:tcPr>
            <w:tcW w:type="dxa" w:w="1189"/>
            <w:shd w:fill="auto" w:color="auto" w:val="clear"/>
            <w:noWrap/>
            <w:hideMark/>
          </w:tcPr>
          <w:p w:rsidRDefault="00C81395" w:rsidP="00E54900" w:rsidR="00C81395" w:rsidRPr="00B159BC">
            <w:pPr>
              <w:jc w:val="center"/>
              <w:rPr>
                <w:rFonts w:eastAsia="Calibri"/>
                <w:b/>
                <w:bCs/>
                <w:sz w:val="13"/>
                <w:szCs w:val="13"/>
                <w:lang w:eastAsia="en-US"/>
              </w:rPr>
            </w:pPr>
            <w:r w:rsidRPr="00B159BC">
              <w:rPr>
                <w:rFonts w:eastAsia="Calibri"/>
                <w:b/>
                <w:bCs/>
                <w:sz w:val="13"/>
                <w:szCs w:val="13"/>
                <w:lang w:eastAsia="en-US"/>
              </w:rPr>
              <w:t>PRIJAVLJENO</w:t>
            </w:r>
          </w:p>
        </w:tc>
        <w:tc>
          <w:tcPr>
            <w:tcW w:type="dxa" w:w="932"/>
            <w:shd w:fill="auto" w:color="auto" w:val="clear"/>
            <w:noWrap/>
            <w:hideMark/>
          </w:tcPr>
          <w:p w:rsidRDefault="00C81395" w:rsidP="00E54900" w:rsidR="00C81395" w:rsidRPr="00B159BC">
            <w:pPr>
              <w:jc w:val="center"/>
              <w:rPr>
                <w:rFonts w:eastAsia="Calibri"/>
                <w:b/>
                <w:bCs/>
                <w:sz w:val="13"/>
                <w:szCs w:val="13"/>
                <w:lang w:eastAsia="en-US"/>
              </w:rPr>
            </w:pPr>
            <w:r w:rsidRPr="00B159BC">
              <w:rPr>
                <w:rFonts w:eastAsia="Calibri"/>
                <w:b/>
                <w:bCs/>
                <w:sz w:val="13"/>
                <w:szCs w:val="13"/>
                <w:lang w:eastAsia="en-US"/>
              </w:rPr>
              <w:t>PRIZNATO</w:t>
            </w:r>
          </w:p>
        </w:tc>
        <w:tc>
          <w:tcPr>
            <w:tcW w:type="dxa" w:w="1026"/>
            <w:shd w:fill="auto" w:color="auto" w:val="clear"/>
            <w:noWrap/>
            <w:hideMark/>
          </w:tcPr>
          <w:p w:rsidRDefault="00C81395" w:rsidP="00E54900" w:rsidR="00C81395" w:rsidRPr="00B159BC">
            <w:pPr>
              <w:jc w:val="center"/>
              <w:rPr>
                <w:rFonts w:eastAsia="Calibri"/>
                <w:b/>
                <w:bCs/>
                <w:sz w:val="13"/>
                <w:szCs w:val="13"/>
                <w:lang w:eastAsia="en-US"/>
              </w:rPr>
            </w:pPr>
            <w:r w:rsidRPr="00B159BC">
              <w:rPr>
                <w:rFonts w:eastAsia="Calibri"/>
                <w:b/>
                <w:bCs/>
                <w:sz w:val="13"/>
                <w:szCs w:val="13"/>
                <w:lang w:eastAsia="en-US"/>
              </w:rPr>
              <w:t>OSPORENO</w:t>
            </w:r>
          </w:p>
        </w:tc>
        <w:tc>
          <w:tcPr>
            <w:tcW w:type="dxa" w:w="1033"/>
            <w:shd w:fill="auto" w:color="auto" w:val="clear"/>
            <w:noWrap/>
            <w:hideMark/>
          </w:tcPr>
          <w:p w:rsidRDefault="00C81395" w:rsidP="00E54900" w:rsidR="00C81395" w:rsidRPr="00B159BC">
            <w:pPr>
              <w:jc w:val="center"/>
              <w:rPr>
                <w:rFonts w:eastAsia="Calibri"/>
                <w:b/>
                <w:bCs/>
                <w:sz w:val="13"/>
                <w:szCs w:val="13"/>
                <w:lang w:eastAsia="en-US"/>
              </w:rPr>
            </w:pPr>
            <w:r w:rsidRPr="00B159BC">
              <w:rPr>
                <w:rFonts w:eastAsia="Calibri"/>
                <w:b/>
                <w:bCs/>
                <w:sz w:val="13"/>
                <w:szCs w:val="13"/>
                <w:lang w:eastAsia="en-US"/>
              </w:rPr>
              <w:t>NAPOMENA</w:t>
            </w:r>
          </w:p>
        </w:tc>
        <w:tc>
          <w:tcPr>
            <w:tcW w:type="dxa" w:w="954"/>
            <w:shd w:fill="auto" w:color="auto" w:val="clear"/>
            <w:hideMark/>
          </w:tcPr>
          <w:p w:rsidRDefault="00C81395" w:rsidP="00E54900" w:rsidR="00C81395" w:rsidRPr="00B159BC">
            <w:pPr>
              <w:jc w:val="center"/>
              <w:rPr>
                <w:rFonts w:eastAsia="Calibri"/>
                <w:b/>
                <w:bCs/>
                <w:sz w:val="13"/>
                <w:szCs w:val="13"/>
                <w:lang w:eastAsia="en-US"/>
              </w:rPr>
            </w:pPr>
            <w:r w:rsidRPr="00B159BC">
              <w:rPr>
                <w:rFonts w:eastAsia="Calibri"/>
                <w:b/>
                <w:bCs/>
                <w:sz w:val="13"/>
                <w:szCs w:val="13"/>
                <w:lang w:eastAsia="en-US"/>
              </w:rPr>
              <w:t>DATUM</w:t>
            </w:r>
            <w:r w:rsidRPr="00B159BC">
              <w:rPr>
                <w:rFonts w:eastAsia="Calibri"/>
                <w:b/>
                <w:bCs/>
                <w:sz w:val="13"/>
                <w:szCs w:val="13"/>
                <w:lang w:eastAsia="en-US"/>
              </w:rPr>
              <w:br/>
              <w:t>ZAPRIMA</w:t>
            </w:r>
            <w:r w:rsidR="00B159BC" w:rsidRPr="00B159BC">
              <w:rPr>
                <w:rFonts w:eastAsia="Calibri"/>
                <w:b/>
                <w:bCs/>
                <w:sz w:val="13"/>
                <w:szCs w:val="13"/>
                <w:lang w:eastAsia="en-US"/>
              </w:rPr>
              <w:t>-</w:t>
            </w:r>
            <w:r w:rsidRPr="00B159BC">
              <w:rPr>
                <w:rFonts w:eastAsia="Calibri"/>
                <w:b/>
                <w:bCs/>
                <w:sz w:val="13"/>
                <w:szCs w:val="13"/>
                <w:lang w:eastAsia="en-US"/>
              </w:rPr>
              <w:t>NJA</w:t>
            </w:r>
          </w:p>
        </w:tc>
      </w:tr>
      <w:tr w:rsidTr="00E54900" w:rsidR="00C81395" w:rsidRPr="00E54900">
        <w:trPr>
          <w:trHeight w:val="750"/>
        </w:trPr>
        <w:tc>
          <w:tcPr>
            <w:tcW w:type="dxa" w:w="551"/>
            <w:shd w:fill="auto" w:color="auto" w:val="clear"/>
            <w:hideMark/>
          </w:tcPr>
          <w:p w:rsidRDefault="00C81395" w:rsidP="00E54900" w:rsidR="00C81395" w:rsidRPr="00B159BC">
            <w:pPr>
              <w:jc w:val="both"/>
              <w:rPr>
                <w:rFonts w:eastAsia="Calibri"/>
                <w:sz w:val="13"/>
                <w:szCs w:val="13"/>
                <w:lang w:eastAsia="en-US"/>
              </w:rPr>
            </w:pPr>
            <w:r w:rsidRPr="00B159BC">
              <w:rPr>
                <w:rFonts w:eastAsia="Calibri"/>
                <w:sz w:val="13"/>
                <w:szCs w:val="13"/>
                <w:lang w:eastAsia="en-US"/>
              </w:rPr>
              <w:t>1.</w:t>
            </w:r>
          </w:p>
        </w:tc>
        <w:tc>
          <w:tcPr>
            <w:tcW w:type="dxa" w:w="1009"/>
            <w:shd w:fill="auto" w:color="auto" w:val="clear"/>
            <w:hideMark/>
          </w:tcPr>
          <w:p w:rsidRDefault="00C81395" w:rsidP="00E54900" w:rsidR="00C81395" w:rsidRPr="00B159BC">
            <w:pPr>
              <w:jc w:val="both"/>
              <w:rPr>
                <w:rFonts w:eastAsia="Calibri"/>
                <w:sz w:val="13"/>
                <w:szCs w:val="13"/>
                <w:lang w:eastAsia="en-US"/>
              </w:rPr>
            </w:pPr>
            <w:r w:rsidRPr="00B159BC">
              <w:rPr>
                <w:rFonts w:eastAsia="Calibri"/>
                <w:sz w:val="13"/>
                <w:szCs w:val="13"/>
                <w:lang w:eastAsia="en-US"/>
              </w:rPr>
              <w:t>1</w:t>
            </w:r>
          </w:p>
        </w:tc>
        <w:tc>
          <w:tcPr>
            <w:tcW w:type="dxa" w:w="1278"/>
            <w:shd w:fill="auto" w:color="auto" w:val="clear"/>
            <w:hideMark/>
          </w:tcPr>
          <w:p w:rsidRDefault="00C81395" w:rsidP="00DA6C01" w:rsidR="00C81395" w:rsidRPr="00B159BC">
            <w:pPr>
              <w:rPr>
                <w:rFonts w:eastAsia="Calibri"/>
                <w:sz w:val="13"/>
                <w:szCs w:val="13"/>
                <w:lang w:eastAsia="en-US"/>
              </w:rPr>
            </w:pPr>
            <w:r w:rsidRPr="00B159BC">
              <w:rPr>
                <w:rFonts w:eastAsia="Calibri"/>
                <w:sz w:val="13"/>
                <w:szCs w:val="13"/>
                <w:lang w:eastAsia="en-US"/>
              </w:rPr>
              <w:t xml:space="preserve">Zaposlenici - prema evidenciji iz </w:t>
            </w:r>
            <w:r w:rsidR="00DA6C01">
              <w:rPr>
                <w:rFonts w:eastAsia="Calibri"/>
                <w:sz w:val="13"/>
                <w:szCs w:val="13"/>
                <w:lang w:eastAsia="en-US"/>
              </w:rPr>
              <w:t>d</w:t>
            </w:r>
            <w:r w:rsidRPr="00B159BC">
              <w:rPr>
                <w:rFonts w:eastAsia="Calibri"/>
                <w:sz w:val="13"/>
                <w:szCs w:val="13"/>
                <w:lang w:eastAsia="en-US"/>
              </w:rPr>
              <w:t>ruštva, zast.</w:t>
            </w:r>
            <w:r w:rsidR="00DA6C01">
              <w:rPr>
                <w:rFonts w:eastAsia="Calibri"/>
                <w:sz w:val="13"/>
                <w:szCs w:val="13"/>
                <w:lang w:eastAsia="en-US"/>
              </w:rPr>
              <w:t xml:space="preserve"> </w:t>
            </w:r>
            <w:r w:rsidRPr="00B159BC">
              <w:rPr>
                <w:rFonts w:eastAsia="Calibri"/>
                <w:sz w:val="13"/>
                <w:szCs w:val="13"/>
                <w:lang w:eastAsia="en-US"/>
              </w:rPr>
              <w:t xml:space="preserve">po reg. povj. </w:t>
            </w:r>
            <w:r w:rsidR="00DA6C01">
              <w:rPr>
                <w:rFonts w:eastAsia="Calibri"/>
                <w:sz w:val="13"/>
                <w:szCs w:val="13"/>
                <w:lang w:eastAsia="en-US"/>
              </w:rPr>
              <w:t xml:space="preserve"> </w:t>
            </w:r>
            <w:r w:rsidRPr="00B159BC">
              <w:rPr>
                <w:rFonts w:eastAsia="Calibri"/>
                <w:sz w:val="13"/>
                <w:szCs w:val="13"/>
                <w:lang w:eastAsia="en-US"/>
              </w:rPr>
              <w:t xml:space="preserve">Sindikata PPDIV-a </w:t>
            </w:r>
          </w:p>
        </w:tc>
        <w:tc>
          <w:tcPr>
            <w:tcW w:type="dxa" w:w="936"/>
            <w:shd w:fill="auto" w:color="auto" w:val="clear"/>
            <w:noWrap/>
            <w:hideMark/>
          </w:tcPr>
          <w:p w:rsidRDefault="00C81395" w:rsidP="00E54900" w:rsidR="00C81395" w:rsidRPr="00B159BC">
            <w:pPr>
              <w:jc w:val="both"/>
              <w:rPr>
                <w:rFonts w:eastAsia="Calibri"/>
                <w:b/>
                <w:bCs/>
                <w:sz w:val="13"/>
                <w:szCs w:val="13"/>
                <w:lang w:eastAsia="en-US"/>
              </w:rPr>
            </w:pPr>
            <w:r w:rsidRPr="00B159BC">
              <w:rPr>
                <w:rFonts w:eastAsia="Calibri"/>
                <w:b/>
                <w:bCs/>
                <w:sz w:val="13"/>
                <w:szCs w:val="13"/>
                <w:lang w:eastAsia="en-US"/>
              </w:rPr>
              <w:t> </w:t>
            </w:r>
          </w:p>
        </w:tc>
        <w:tc>
          <w:tcPr>
            <w:tcW w:type="dxa" w:w="1582"/>
            <w:shd w:fill="auto" w:color="auto" w:val="clear"/>
            <w:hideMark/>
          </w:tcPr>
          <w:p w:rsidRDefault="00C81395" w:rsidP="00DA6C01" w:rsidR="00C81395" w:rsidRPr="00B159BC">
            <w:pPr>
              <w:rPr>
                <w:rFonts w:eastAsia="Calibri"/>
                <w:sz w:val="13"/>
                <w:szCs w:val="13"/>
                <w:lang w:eastAsia="en-US"/>
              </w:rPr>
            </w:pPr>
            <w:r w:rsidRPr="00B159BC">
              <w:rPr>
                <w:rFonts w:eastAsia="Calibri"/>
                <w:sz w:val="13"/>
                <w:szCs w:val="13"/>
                <w:lang w:eastAsia="en-US"/>
              </w:rPr>
              <w:t>platne liste,</w:t>
            </w:r>
            <w:r w:rsidR="00DA6C01">
              <w:rPr>
                <w:rFonts w:eastAsia="Calibri"/>
                <w:sz w:val="13"/>
                <w:szCs w:val="13"/>
                <w:lang w:eastAsia="en-US"/>
              </w:rPr>
              <w:t xml:space="preserve"> </w:t>
            </w:r>
            <w:r w:rsidRPr="00B159BC">
              <w:rPr>
                <w:rFonts w:eastAsia="Calibri"/>
                <w:sz w:val="13"/>
                <w:szCs w:val="13"/>
                <w:lang w:eastAsia="en-US"/>
              </w:rPr>
              <w:t>izr. otpremnina i drugih prava -posebna tabela   r.b. 1-363</w:t>
            </w:r>
          </w:p>
        </w:tc>
        <w:tc>
          <w:tcPr>
            <w:tcW w:type="dxa" w:w="1189"/>
            <w:shd w:fill="auto" w:color="auto" w:val="clear"/>
            <w:noWrap/>
            <w:hideMark/>
          </w:tcPr>
          <w:p w:rsidRDefault="00C81395" w:rsidP="00E54900" w:rsidR="00C81395" w:rsidRPr="00B159BC">
            <w:pPr>
              <w:jc w:val="right"/>
              <w:rPr>
                <w:rFonts w:eastAsia="Calibri"/>
                <w:sz w:val="13"/>
                <w:szCs w:val="13"/>
                <w:lang w:eastAsia="en-US"/>
              </w:rPr>
            </w:pPr>
            <w:r w:rsidRPr="00B159BC">
              <w:rPr>
                <w:rFonts w:eastAsia="Calibri"/>
                <w:sz w:val="13"/>
                <w:szCs w:val="13"/>
                <w:lang w:eastAsia="en-US"/>
              </w:rPr>
              <w:t>12.041.377,16</w:t>
            </w:r>
          </w:p>
        </w:tc>
        <w:tc>
          <w:tcPr>
            <w:tcW w:type="dxa" w:w="932"/>
            <w:shd w:fill="auto" w:color="auto" w:val="clear"/>
            <w:noWrap/>
            <w:hideMark/>
          </w:tcPr>
          <w:p w:rsidRDefault="00C81395" w:rsidP="00E54900" w:rsidR="00C81395" w:rsidRPr="00B159BC">
            <w:pPr>
              <w:jc w:val="both"/>
              <w:rPr>
                <w:rFonts w:eastAsia="Calibri"/>
                <w:b/>
                <w:bCs/>
                <w:sz w:val="13"/>
                <w:szCs w:val="13"/>
                <w:lang w:eastAsia="en-US"/>
              </w:rPr>
            </w:pPr>
            <w:r w:rsidRPr="00B159BC">
              <w:rPr>
                <w:rFonts w:eastAsia="Calibri"/>
                <w:b/>
                <w:bCs/>
                <w:sz w:val="13"/>
                <w:szCs w:val="13"/>
                <w:lang w:eastAsia="en-US"/>
              </w:rPr>
              <w:t> </w:t>
            </w:r>
          </w:p>
        </w:tc>
        <w:tc>
          <w:tcPr>
            <w:tcW w:type="dxa" w:w="1026"/>
            <w:shd w:fill="auto" w:color="auto" w:val="clear"/>
            <w:noWrap/>
            <w:hideMark/>
          </w:tcPr>
          <w:p w:rsidRDefault="00C81395" w:rsidP="00E54900" w:rsidR="00C81395" w:rsidRPr="00B159BC">
            <w:pPr>
              <w:jc w:val="both"/>
              <w:rPr>
                <w:rFonts w:eastAsia="Calibri"/>
                <w:b/>
                <w:bCs/>
                <w:sz w:val="13"/>
                <w:szCs w:val="13"/>
                <w:lang w:eastAsia="en-US"/>
              </w:rPr>
            </w:pPr>
            <w:r w:rsidRPr="00B159BC">
              <w:rPr>
                <w:rFonts w:eastAsia="Calibri"/>
                <w:b/>
                <w:bCs/>
                <w:sz w:val="13"/>
                <w:szCs w:val="13"/>
                <w:lang w:eastAsia="en-US"/>
              </w:rPr>
              <w:t> </w:t>
            </w:r>
          </w:p>
        </w:tc>
        <w:tc>
          <w:tcPr>
            <w:tcW w:type="dxa" w:w="1033"/>
            <w:shd w:fill="auto" w:color="auto" w:val="clear"/>
            <w:noWrap/>
            <w:hideMark/>
          </w:tcPr>
          <w:p w:rsidRDefault="00C81395" w:rsidP="00E54900" w:rsidR="00C81395" w:rsidRPr="00B159BC">
            <w:pPr>
              <w:jc w:val="both"/>
              <w:rPr>
                <w:rFonts w:eastAsia="Calibri"/>
                <w:b/>
                <w:bCs/>
                <w:sz w:val="13"/>
                <w:szCs w:val="13"/>
                <w:lang w:eastAsia="en-US"/>
              </w:rPr>
            </w:pPr>
            <w:r w:rsidRPr="00B159BC">
              <w:rPr>
                <w:rFonts w:eastAsia="Calibri"/>
                <w:b/>
                <w:bCs/>
                <w:sz w:val="13"/>
                <w:szCs w:val="13"/>
                <w:lang w:eastAsia="en-US"/>
              </w:rPr>
              <w:t> </w:t>
            </w:r>
          </w:p>
        </w:tc>
        <w:tc>
          <w:tcPr>
            <w:tcW w:type="dxa" w:w="954"/>
            <w:shd w:fill="auto" w:color="auto" w:val="clear"/>
            <w:hideMark/>
          </w:tcPr>
          <w:p w:rsidRDefault="00C81395" w:rsidP="00E54900" w:rsidR="00C81395" w:rsidRPr="00B159BC">
            <w:pPr>
              <w:jc w:val="both"/>
              <w:rPr>
                <w:rFonts w:eastAsia="Calibri"/>
                <w:b/>
                <w:bCs/>
                <w:sz w:val="13"/>
                <w:szCs w:val="13"/>
                <w:lang w:eastAsia="en-US"/>
              </w:rPr>
            </w:pPr>
            <w:r w:rsidRPr="00B159BC">
              <w:rPr>
                <w:rFonts w:eastAsia="Calibri"/>
                <w:b/>
                <w:bCs/>
                <w:sz w:val="13"/>
                <w:szCs w:val="13"/>
                <w:lang w:eastAsia="en-US"/>
              </w:rPr>
              <w:t> </w:t>
            </w:r>
          </w:p>
        </w:tc>
      </w:tr>
      <w:tr w:rsidTr="00E54900" w:rsidR="00C81395" w:rsidRPr="00E54900">
        <w:trPr>
          <w:trHeight w:val="945"/>
        </w:trPr>
        <w:tc>
          <w:tcPr>
            <w:tcW w:type="dxa" w:w="551"/>
            <w:shd w:fill="auto" w:color="auto" w:val="clear"/>
            <w:hideMark/>
          </w:tcPr>
          <w:p w:rsidRDefault="00C81395" w:rsidP="00E54900" w:rsidR="00C81395" w:rsidRPr="00B159BC">
            <w:pPr>
              <w:jc w:val="both"/>
              <w:rPr>
                <w:rFonts w:eastAsia="Calibri"/>
                <w:sz w:val="13"/>
                <w:szCs w:val="13"/>
                <w:lang w:eastAsia="en-US"/>
              </w:rPr>
            </w:pPr>
            <w:r w:rsidRPr="00B159BC">
              <w:rPr>
                <w:rFonts w:eastAsia="Calibri"/>
                <w:sz w:val="13"/>
                <w:szCs w:val="13"/>
                <w:lang w:eastAsia="en-US"/>
              </w:rPr>
              <w:t>2.</w:t>
            </w:r>
          </w:p>
        </w:tc>
        <w:tc>
          <w:tcPr>
            <w:tcW w:type="dxa" w:w="1009"/>
            <w:shd w:fill="auto" w:color="auto" w:val="clear"/>
            <w:hideMark/>
          </w:tcPr>
          <w:p w:rsidRDefault="00C81395" w:rsidP="00E54900" w:rsidR="00C81395" w:rsidRPr="00B159BC">
            <w:pPr>
              <w:jc w:val="both"/>
              <w:rPr>
                <w:rFonts w:eastAsia="Calibri"/>
                <w:sz w:val="13"/>
                <w:szCs w:val="13"/>
                <w:lang w:eastAsia="en-US"/>
              </w:rPr>
            </w:pPr>
            <w:r w:rsidRPr="00B159BC">
              <w:rPr>
                <w:rFonts w:eastAsia="Calibri"/>
                <w:sz w:val="13"/>
                <w:szCs w:val="13"/>
                <w:lang w:eastAsia="en-US"/>
              </w:rPr>
              <w:t>3</w:t>
            </w:r>
          </w:p>
        </w:tc>
        <w:tc>
          <w:tcPr>
            <w:tcW w:type="dxa" w:w="1278"/>
            <w:shd w:fill="auto" w:color="auto" w:val="clear"/>
            <w:hideMark/>
          </w:tcPr>
          <w:p w:rsidRDefault="00C81395" w:rsidP="00C81395" w:rsidR="00C81395" w:rsidRPr="00B159BC">
            <w:pPr>
              <w:rPr>
                <w:rFonts w:eastAsia="Calibri"/>
                <w:sz w:val="13"/>
                <w:szCs w:val="13"/>
                <w:lang w:eastAsia="en-US"/>
              </w:rPr>
            </w:pPr>
            <w:r w:rsidRPr="00B159BC">
              <w:rPr>
                <w:rFonts w:eastAsia="Calibri"/>
                <w:sz w:val="13"/>
                <w:szCs w:val="13"/>
                <w:lang w:eastAsia="en-US"/>
              </w:rPr>
              <w:t>JEROLIM OŠTRIĆ,</w:t>
            </w:r>
            <w:r w:rsidRPr="00B159BC">
              <w:rPr>
                <w:rFonts w:eastAsia="Calibri"/>
                <w:sz w:val="13"/>
                <w:szCs w:val="13"/>
                <w:lang w:eastAsia="en-US"/>
              </w:rPr>
              <w:br/>
              <w:t>OIB:</w:t>
            </w:r>
          </w:p>
          <w:p w:rsidRDefault="00C81395" w:rsidP="00C81395" w:rsidR="00C81395" w:rsidRPr="00B159BC">
            <w:pPr>
              <w:rPr>
                <w:rFonts w:eastAsia="Calibri"/>
                <w:sz w:val="13"/>
                <w:szCs w:val="13"/>
                <w:lang w:eastAsia="en-US"/>
              </w:rPr>
            </w:pPr>
            <w:r w:rsidRPr="00B159BC">
              <w:rPr>
                <w:rFonts w:eastAsia="Calibri"/>
                <w:sz w:val="13"/>
                <w:szCs w:val="13"/>
                <w:lang w:eastAsia="en-US"/>
              </w:rPr>
              <w:t>76888307475</w:t>
            </w:r>
          </w:p>
        </w:tc>
        <w:tc>
          <w:tcPr>
            <w:tcW w:type="dxa" w:w="936"/>
            <w:shd w:fill="auto" w:color="auto" w:val="clear"/>
            <w:hideMark/>
          </w:tcPr>
          <w:p w:rsidRDefault="00C81395" w:rsidP="00C81395" w:rsidR="00C81395" w:rsidRPr="00B159BC">
            <w:pPr>
              <w:rPr>
                <w:rFonts w:eastAsia="Calibri"/>
                <w:sz w:val="13"/>
                <w:szCs w:val="13"/>
                <w:lang w:eastAsia="en-US"/>
              </w:rPr>
            </w:pPr>
            <w:r w:rsidRPr="00B159BC">
              <w:rPr>
                <w:rFonts w:eastAsia="Calibri"/>
                <w:sz w:val="13"/>
                <w:szCs w:val="13"/>
                <w:lang w:eastAsia="en-US"/>
              </w:rPr>
              <w:t>23312 Novigrad</w:t>
            </w:r>
          </w:p>
        </w:tc>
        <w:tc>
          <w:tcPr>
            <w:tcW w:type="dxa" w:w="1582"/>
            <w:shd w:fill="auto" w:color="auto" w:val="clear"/>
            <w:hideMark/>
          </w:tcPr>
          <w:p w:rsidRDefault="00C81395" w:rsidP="00C81395" w:rsidR="00C81395" w:rsidRPr="00B159BC">
            <w:pPr>
              <w:rPr>
                <w:rFonts w:eastAsia="Calibri"/>
                <w:sz w:val="13"/>
                <w:szCs w:val="13"/>
                <w:lang w:eastAsia="en-US"/>
              </w:rPr>
            </w:pPr>
            <w:r w:rsidRPr="00B159BC">
              <w:rPr>
                <w:rFonts w:eastAsia="Calibri"/>
                <w:sz w:val="13"/>
                <w:szCs w:val="13"/>
                <w:lang w:eastAsia="en-US"/>
              </w:rPr>
              <w:t>Prijava bez dokumentacije,                 potraž. za neispl.</w:t>
            </w:r>
            <w:r w:rsidR="00DA6C01">
              <w:rPr>
                <w:rFonts w:eastAsia="Calibri"/>
                <w:sz w:val="13"/>
                <w:szCs w:val="13"/>
                <w:lang w:eastAsia="en-US"/>
              </w:rPr>
              <w:t xml:space="preserve"> </w:t>
            </w:r>
            <w:r w:rsidRPr="00B159BC">
              <w:rPr>
                <w:rFonts w:eastAsia="Calibri"/>
                <w:sz w:val="13"/>
                <w:szCs w:val="13"/>
                <w:lang w:eastAsia="en-US"/>
              </w:rPr>
              <w:t>zadnju plaću iz 2002.  bez dokaza,  zastara</w:t>
            </w:r>
          </w:p>
        </w:tc>
        <w:tc>
          <w:tcPr>
            <w:tcW w:type="dxa" w:w="1189"/>
            <w:shd w:fill="auto" w:color="auto" w:val="clear"/>
            <w:noWrap/>
            <w:hideMark/>
          </w:tcPr>
          <w:p w:rsidRDefault="00C81395" w:rsidP="00E54900" w:rsidR="00C81395" w:rsidRPr="00B159BC">
            <w:pPr>
              <w:jc w:val="right"/>
              <w:rPr>
                <w:rFonts w:eastAsia="Calibri"/>
                <w:sz w:val="13"/>
                <w:szCs w:val="13"/>
                <w:lang w:eastAsia="en-US"/>
              </w:rPr>
            </w:pPr>
            <w:r w:rsidRPr="00B159BC">
              <w:rPr>
                <w:rFonts w:eastAsia="Calibri"/>
                <w:sz w:val="13"/>
                <w:szCs w:val="13"/>
                <w:lang w:eastAsia="en-US"/>
              </w:rPr>
              <w:t>14.000,00</w:t>
            </w:r>
          </w:p>
        </w:tc>
        <w:tc>
          <w:tcPr>
            <w:tcW w:type="dxa" w:w="932"/>
            <w:shd w:fill="auto" w:color="auto" w:val="clear"/>
            <w:noWrap/>
            <w:hideMark/>
          </w:tcPr>
          <w:p w:rsidRDefault="00C81395" w:rsidP="00E54900" w:rsidR="00C81395" w:rsidRPr="00B159BC">
            <w:pPr>
              <w:jc w:val="both"/>
              <w:rPr>
                <w:rFonts w:eastAsia="Calibri"/>
                <w:b/>
                <w:bCs/>
                <w:sz w:val="13"/>
                <w:szCs w:val="13"/>
                <w:lang w:eastAsia="en-US"/>
              </w:rPr>
            </w:pPr>
            <w:r w:rsidRPr="00B159BC">
              <w:rPr>
                <w:rFonts w:eastAsia="Calibri"/>
                <w:b/>
                <w:bCs/>
                <w:sz w:val="13"/>
                <w:szCs w:val="13"/>
                <w:lang w:eastAsia="en-US"/>
              </w:rPr>
              <w:t> </w:t>
            </w:r>
          </w:p>
        </w:tc>
        <w:tc>
          <w:tcPr>
            <w:tcW w:type="dxa" w:w="1026"/>
            <w:shd w:fill="auto" w:color="auto" w:val="clear"/>
            <w:hideMark/>
          </w:tcPr>
          <w:p w:rsidRDefault="00C81395" w:rsidP="00E54900" w:rsidR="00C81395" w:rsidRPr="00B159BC">
            <w:pPr>
              <w:jc w:val="both"/>
              <w:rPr>
                <w:rFonts w:eastAsia="Calibri"/>
                <w:sz w:val="13"/>
                <w:szCs w:val="13"/>
                <w:lang w:eastAsia="en-US"/>
              </w:rPr>
            </w:pPr>
            <w:r w:rsidRPr="00B159BC">
              <w:rPr>
                <w:rFonts w:eastAsia="Calibri"/>
                <w:sz w:val="13"/>
                <w:szCs w:val="13"/>
                <w:lang w:eastAsia="en-US"/>
              </w:rPr>
              <w:t> </w:t>
            </w:r>
          </w:p>
        </w:tc>
        <w:tc>
          <w:tcPr>
            <w:tcW w:type="dxa" w:w="1033"/>
            <w:shd w:fill="auto" w:color="auto" w:val="clear"/>
            <w:hideMark/>
          </w:tcPr>
          <w:p w:rsidRDefault="00C81395" w:rsidP="00E54900" w:rsidR="00C81395" w:rsidRPr="00B159BC">
            <w:pPr>
              <w:jc w:val="both"/>
              <w:rPr>
                <w:rFonts w:eastAsia="Calibri"/>
                <w:sz w:val="13"/>
                <w:szCs w:val="13"/>
                <w:lang w:eastAsia="en-US"/>
              </w:rPr>
            </w:pPr>
            <w:r w:rsidRPr="00B159BC">
              <w:rPr>
                <w:rFonts w:eastAsia="Calibri"/>
                <w:sz w:val="13"/>
                <w:szCs w:val="13"/>
                <w:lang w:eastAsia="en-US"/>
              </w:rPr>
              <w:t>nema dokaza</w:t>
            </w:r>
          </w:p>
        </w:tc>
        <w:tc>
          <w:tcPr>
            <w:tcW w:type="dxa" w:w="954"/>
            <w:shd w:fill="auto" w:color="auto" w:val="clear"/>
            <w:noWrap/>
            <w:hideMark/>
          </w:tcPr>
          <w:p w:rsidRDefault="00C81395" w:rsidP="00E54900" w:rsidR="00C81395" w:rsidRPr="00B159BC">
            <w:pPr>
              <w:jc w:val="both"/>
              <w:rPr>
                <w:rFonts w:eastAsia="Calibri"/>
                <w:sz w:val="13"/>
                <w:szCs w:val="13"/>
                <w:lang w:eastAsia="en-US"/>
              </w:rPr>
            </w:pPr>
            <w:r w:rsidRPr="00B159BC">
              <w:rPr>
                <w:rFonts w:eastAsia="Calibri"/>
                <w:sz w:val="13"/>
                <w:szCs w:val="13"/>
                <w:lang w:eastAsia="en-US"/>
              </w:rPr>
              <w:t>5.3.2015.</w:t>
            </w:r>
          </w:p>
        </w:tc>
      </w:tr>
      <w:tr w:rsidTr="00E54900" w:rsidR="00C81395" w:rsidRPr="00E54900">
        <w:trPr>
          <w:trHeight w:val="1020"/>
        </w:trPr>
        <w:tc>
          <w:tcPr>
            <w:tcW w:type="dxa" w:w="551"/>
            <w:shd w:fill="auto" w:color="auto" w:val="clear"/>
            <w:hideMark/>
          </w:tcPr>
          <w:p w:rsidRDefault="00C81395" w:rsidP="00E54900" w:rsidR="00C81395" w:rsidRPr="00B159BC">
            <w:pPr>
              <w:jc w:val="both"/>
              <w:rPr>
                <w:rFonts w:eastAsia="Calibri"/>
                <w:sz w:val="13"/>
                <w:szCs w:val="13"/>
                <w:lang w:eastAsia="en-US"/>
              </w:rPr>
            </w:pPr>
            <w:r w:rsidRPr="00B159BC">
              <w:rPr>
                <w:rFonts w:eastAsia="Calibri"/>
                <w:sz w:val="13"/>
                <w:szCs w:val="13"/>
                <w:lang w:eastAsia="en-US"/>
              </w:rPr>
              <w:t>3</w:t>
            </w:r>
          </w:p>
        </w:tc>
        <w:tc>
          <w:tcPr>
            <w:tcW w:type="dxa" w:w="1009"/>
            <w:shd w:fill="auto" w:color="auto" w:val="clear"/>
            <w:hideMark/>
          </w:tcPr>
          <w:p w:rsidRDefault="00C81395" w:rsidP="00E54900" w:rsidR="00C81395" w:rsidRPr="00B159BC">
            <w:pPr>
              <w:jc w:val="both"/>
              <w:rPr>
                <w:rFonts w:eastAsia="Calibri"/>
                <w:sz w:val="13"/>
                <w:szCs w:val="13"/>
                <w:lang w:eastAsia="en-US"/>
              </w:rPr>
            </w:pPr>
            <w:r w:rsidRPr="00B159BC">
              <w:rPr>
                <w:rFonts w:eastAsia="Calibri"/>
                <w:sz w:val="13"/>
                <w:szCs w:val="13"/>
                <w:lang w:eastAsia="en-US"/>
              </w:rPr>
              <w:t>8</w:t>
            </w:r>
          </w:p>
        </w:tc>
        <w:tc>
          <w:tcPr>
            <w:tcW w:type="dxa" w:w="1278"/>
            <w:shd w:fill="auto" w:color="auto" w:val="clear"/>
            <w:hideMark/>
          </w:tcPr>
          <w:p w:rsidRDefault="00C81395" w:rsidP="00C81395" w:rsidR="00C81395" w:rsidRPr="00B159BC">
            <w:pPr>
              <w:rPr>
                <w:rFonts w:eastAsia="Calibri"/>
                <w:sz w:val="13"/>
                <w:szCs w:val="13"/>
                <w:lang w:eastAsia="en-US"/>
              </w:rPr>
            </w:pPr>
            <w:r w:rsidRPr="00B159BC">
              <w:rPr>
                <w:rFonts w:eastAsia="Calibri"/>
                <w:sz w:val="13"/>
                <w:szCs w:val="13"/>
                <w:lang w:eastAsia="en-US"/>
              </w:rPr>
              <w:t>Jadranka Perinić, zast. po odvj. Gordana Šimunov iz Zadra</w:t>
            </w:r>
          </w:p>
        </w:tc>
        <w:tc>
          <w:tcPr>
            <w:tcW w:type="dxa" w:w="936"/>
            <w:shd w:fill="auto" w:color="auto" w:val="clear"/>
            <w:hideMark/>
          </w:tcPr>
          <w:p w:rsidRDefault="00C81395" w:rsidP="00C81395" w:rsidR="00C81395" w:rsidRPr="00B159BC">
            <w:pPr>
              <w:rPr>
                <w:rFonts w:eastAsia="Calibri"/>
                <w:sz w:val="13"/>
                <w:szCs w:val="13"/>
                <w:lang w:eastAsia="en-US"/>
              </w:rPr>
            </w:pPr>
            <w:r w:rsidRPr="00B159BC">
              <w:rPr>
                <w:rFonts w:eastAsia="Calibri"/>
                <w:sz w:val="13"/>
                <w:szCs w:val="13"/>
                <w:lang w:eastAsia="en-US"/>
              </w:rPr>
              <w:t>Zemunik Gornji 171,</w:t>
            </w:r>
            <w:r w:rsidRPr="00B159BC">
              <w:rPr>
                <w:rFonts w:eastAsia="Calibri"/>
                <w:sz w:val="13"/>
                <w:szCs w:val="13"/>
                <w:lang w:eastAsia="en-US"/>
              </w:rPr>
              <w:br/>
              <w:t>Zemunik Gornji</w:t>
            </w:r>
          </w:p>
        </w:tc>
        <w:tc>
          <w:tcPr>
            <w:tcW w:type="dxa" w:w="1582"/>
            <w:shd w:fill="auto" w:color="auto" w:val="clear"/>
            <w:hideMark/>
          </w:tcPr>
          <w:p w:rsidRDefault="00C81395" w:rsidP="00C81395" w:rsidR="00C81395" w:rsidRPr="00B159BC">
            <w:pPr>
              <w:rPr>
                <w:rFonts w:eastAsia="Calibri"/>
                <w:sz w:val="13"/>
                <w:szCs w:val="13"/>
                <w:lang w:eastAsia="en-US"/>
              </w:rPr>
            </w:pPr>
            <w:r w:rsidRPr="00B159BC">
              <w:rPr>
                <w:rFonts w:eastAsia="Calibri"/>
                <w:sz w:val="13"/>
                <w:szCs w:val="13"/>
                <w:lang w:eastAsia="en-US"/>
              </w:rPr>
              <w:t xml:space="preserve">presuda Vrhovnog suda RH Revr-424/13, presuda Žup. Suda Zadar Gž-46/13, presuda Općinskog suda Zadar P-2821/11                    + trošk.post.3.250 kn </w:t>
            </w:r>
          </w:p>
        </w:tc>
        <w:tc>
          <w:tcPr>
            <w:tcW w:type="dxa" w:w="1189"/>
            <w:shd w:fill="auto" w:color="auto" w:val="clear"/>
            <w:noWrap/>
            <w:hideMark/>
          </w:tcPr>
          <w:p w:rsidRDefault="00C81395" w:rsidP="00E54900" w:rsidR="00C81395" w:rsidRPr="00B159BC">
            <w:pPr>
              <w:jc w:val="right"/>
              <w:rPr>
                <w:rFonts w:eastAsia="Calibri"/>
                <w:sz w:val="13"/>
                <w:szCs w:val="13"/>
                <w:lang w:eastAsia="en-US"/>
              </w:rPr>
            </w:pPr>
            <w:r w:rsidRPr="00B159BC">
              <w:rPr>
                <w:rFonts w:eastAsia="Calibri"/>
                <w:sz w:val="13"/>
                <w:szCs w:val="13"/>
                <w:lang w:eastAsia="en-US"/>
              </w:rPr>
              <w:t>164.988,39</w:t>
            </w:r>
          </w:p>
        </w:tc>
        <w:tc>
          <w:tcPr>
            <w:tcW w:type="dxa" w:w="932"/>
            <w:shd w:fill="auto" w:color="auto" w:val="clear"/>
            <w:noWrap/>
            <w:hideMark/>
          </w:tcPr>
          <w:p w:rsidRDefault="00C81395" w:rsidP="00E54900" w:rsidR="00C81395" w:rsidRPr="00B159BC">
            <w:pPr>
              <w:jc w:val="both"/>
              <w:rPr>
                <w:rFonts w:eastAsia="Calibri"/>
                <w:b/>
                <w:bCs/>
                <w:sz w:val="13"/>
                <w:szCs w:val="13"/>
                <w:lang w:eastAsia="en-US"/>
              </w:rPr>
            </w:pPr>
            <w:r w:rsidRPr="00B159BC">
              <w:rPr>
                <w:rFonts w:eastAsia="Calibri"/>
                <w:b/>
                <w:bCs/>
                <w:sz w:val="13"/>
                <w:szCs w:val="13"/>
                <w:lang w:eastAsia="en-US"/>
              </w:rPr>
              <w:t> </w:t>
            </w:r>
          </w:p>
        </w:tc>
        <w:tc>
          <w:tcPr>
            <w:tcW w:type="dxa" w:w="1026"/>
            <w:shd w:fill="auto" w:color="auto" w:val="clear"/>
            <w:noWrap/>
            <w:hideMark/>
          </w:tcPr>
          <w:p w:rsidRDefault="00C81395" w:rsidP="00E54900" w:rsidR="00C81395" w:rsidRPr="00B159BC">
            <w:pPr>
              <w:jc w:val="both"/>
              <w:rPr>
                <w:rFonts w:eastAsia="Calibri"/>
                <w:b/>
                <w:bCs/>
                <w:sz w:val="13"/>
                <w:szCs w:val="13"/>
                <w:lang w:eastAsia="en-US"/>
              </w:rPr>
            </w:pPr>
            <w:r w:rsidRPr="00B159BC">
              <w:rPr>
                <w:rFonts w:eastAsia="Calibri"/>
                <w:b/>
                <w:bCs/>
                <w:sz w:val="13"/>
                <w:szCs w:val="13"/>
                <w:lang w:eastAsia="en-US"/>
              </w:rPr>
              <w:t> </w:t>
            </w:r>
          </w:p>
        </w:tc>
        <w:tc>
          <w:tcPr>
            <w:tcW w:type="dxa" w:w="1033"/>
            <w:shd w:fill="auto" w:color="auto" w:val="clear"/>
            <w:hideMark/>
          </w:tcPr>
          <w:p w:rsidRDefault="00C81395" w:rsidP="00E54900" w:rsidR="00C81395" w:rsidRPr="00B159BC">
            <w:pPr>
              <w:jc w:val="both"/>
              <w:rPr>
                <w:rFonts w:eastAsia="Calibri"/>
                <w:sz w:val="13"/>
                <w:szCs w:val="13"/>
                <w:lang w:eastAsia="en-US"/>
              </w:rPr>
            </w:pPr>
            <w:r w:rsidRPr="00B159BC">
              <w:rPr>
                <w:rFonts w:eastAsia="Calibri"/>
                <w:sz w:val="13"/>
                <w:szCs w:val="13"/>
                <w:lang w:eastAsia="en-US"/>
              </w:rPr>
              <w:t> </w:t>
            </w:r>
          </w:p>
        </w:tc>
        <w:tc>
          <w:tcPr>
            <w:tcW w:type="dxa" w:w="954"/>
            <w:shd w:fill="auto" w:color="auto" w:val="clear"/>
            <w:noWrap/>
            <w:hideMark/>
          </w:tcPr>
          <w:p w:rsidRDefault="00C81395" w:rsidP="00E54900" w:rsidR="00C81395" w:rsidRPr="00B159BC">
            <w:pPr>
              <w:jc w:val="both"/>
              <w:rPr>
                <w:rFonts w:eastAsia="Calibri"/>
                <w:sz w:val="13"/>
                <w:szCs w:val="13"/>
                <w:lang w:eastAsia="en-US"/>
              </w:rPr>
            </w:pPr>
            <w:r w:rsidRPr="00B159BC">
              <w:rPr>
                <w:rFonts w:eastAsia="Calibri"/>
                <w:sz w:val="13"/>
                <w:szCs w:val="13"/>
                <w:lang w:eastAsia="en-US"/>
              </w:rPr>
              <w:t>12.3.2015.</w:t>
            </w:r>
          </w:p>
        </w:tc>
      </w:tr>
      <w:tr w:rsidTr="00E54900" w:rsidR="00C81395" w:rsidRPr="00E54900">
        <w:trPr>
          <w:trHeight w:val="675"/>
        </w:trPr>
        <w:tc>
          <w:tcPr>
            <w:tcW w:type="dxa" w:w="551"/>
            <w:shd w:fill="auto" w:color="auto" w:val="clear"/>
            <w:hideMark/>
          </w:tcPr>
          <w:p w:rsidRDefault="00C81395" w:rsidP="00E54900" w:rsidR="00C81395" w:rsidRPr="00B159BC">
            <w:pPr>
              <w:jc w:val="both"/>
              <w:rPr>
                <w:rFonts w:eastAsia="Calibri"/>
                <w:sz w:val="13"/>
                <w:szCs w:val="13"/>
                <w:lang w:eastAsia="en-US"/>
              </w:rPr>
            </w:pPr>
            <w:r w:rsidRPr="00B159BC">
              <w:rPr>
                <w:rFonts w:eastAsia="Calibri"/>
                <w:sz w:val="13"/>
                <w:szCs w:val="13"/>
                <w:lang w:eastAsia="en-US"/>
              </w:rPr>
              <w:t>4</w:t>
            </w:r>
          </w:p>
        </w:tc>
        <w:tc>
          <w:tcPr>
            <w:tcW w:type="dxa" w:w="1009"/>
            <w:shd w:fill="auto" w:color="auto" w:val="clear"/>
            <w:hideMark/>
          </w:tcPr>
          <w:p w:rsidRDefault="00C81395" w:rsidP="00E54900" w:rsidR="00C81395" w:rsidRPr="00B159BC">
            <w:pPr>
              <w:jc w:val="both"/>
              <w:rPr>
                <w:rFonts w:eastAsia="Calibri"/>
                <w:sz w:val="13"/>
                <w:szCs w:val="13"/>
                <w:lang w:eastAsia="en-US"/>
              </w:rPr>
            </w:pPr>
            <w:r w:rsidRPr="00B159BC">
              <w:rPr>
                <w:rFonts w:eastAsia="Calibri"/>
                <w:sz w:val="13"/>
                <w:szCs w:val="13"/>
                <w:lang w:eastAsia="en-US"/>
              </w:rPr>
              <w:t>9</w:t>
            </w:r>
          </w:p>
        </w:tc>
        <w:tc>
          <w:tcPr>
            <w:tcW w:type="dxa" w:w="1278"/>
            <w:shd w:fill="auto" w:color="auto" w:val="clear"/>
            <w:hideMark/>
          </w:tcPr>
          <w:p w:rsidRDefault="00C81395" w:rsidP="00C81395" w:rsidR="00C81395" w:rsidRPr="00B159BC">
            <w:pPr>
              <w:rPr>
                <w:rFonts w:eastAsia="Calibri"/>
                <w:sz w:val="13"/>
                <w:szCs w:val="13"/>
                <w:lang w:eastAsia="en-US"/>
              </w:rPr>
            </w:pPr>
            <w:r w:rsidRPr="00B159BC">
              <w:rPr>
                <w:rFonts w:eastAsia="Calibri"/>
                <w:sz w:val="13"/>
                <w:szCs w:val="13"/>
                <w:lang w:eastAsia="en-US"/>
              </w:rPr>
              <w:t>Josefina Martić, zast. po odvj. Gordana Šimunov iz Zadra</w:t>
            </w:r>
          </w:p>
        </w:tc>
        <w:tc>
          <w:tcPr>
            <w:tcW w:type="dxa" w:w="936"/>
            <w:shd w:fill="auto" w:color="auto" w:val="clear"/>
            <w:hideMark/>
          </w:tcPr>
          <w:p w:rsidRDefault="00C81395" w:rsidP="00C81395" w:rsidR="00C81395" w:rsidRPr="00B159BC">
            <w:pPr>
              <w:rPr>
                <w:rFonts w:eastAsia="Calibri"/>
                <w:sz w:val="13"/>
                <w:szCs w:val="13"/>
                <w:lang w:eastAsia="en-US"/>
              </w:rPr>
            </w:pPr>
            <w:r w:rsidRPr="00B159BC">
              <w:rPr>
                <w:rFonts w:eastAsia="Calibri"/>
                <w:sz w:val="13"/>
                <w:szCs w:val="13"/>
                <w:lang w:eastAsia="en-US"/>
              </w:rPr>
              <w:t>Sv. Vida 5,</w:t>
            </w:r>
            <w:r w:rsidRPr="00B159BC">
              <w:rPr>
                <w:rFonts w:eastAsia="Calibri"/>
                <w:sz w:val="13"/>
                <w:szCs w:val="13"/>
                <w:lang w:eastAsia="en-US"/>
              </w:rPr>
              <w:br/>
              <w:t>Benkovac</w:t>
            </w:r>
          </w:p>
        </w:tc>
        <w:tc>
          <w:tcPr>
            <w:tcW w:type="dxa" w:w="1582"/>
            <w:shd w:fill="auto" w:color="auto" w:val="clear"/>
            <w:hideMark/>
          </w:tcPr>
          <w:p w:rsidRDefault="00C81395" w:rsidP="00C81395" w:rsidR="00C81395" w:rsidRPr="00B159BC">
            <w:pPr>
              <w:rPr>
                <w:rFonts w:eastAsia="Calibri"/>
                <w:sz w:val="13"/>
                <w:szCs w:val="13"/>
                <w:lang w:eastAsia="en-US"/>
              </w:rPr>
            </w:pPr>
            <w:r w:rsidRPr="00B159BC">
              <w:rPr>
                <w:rFonts w:eastAsia="Calibri"/>
                <w:sz w:val="13"/>
                <w:szCs w:val="13"/>
                <w:lang w:eastAsia="en-US"/>
              </w:rPr>
              <w:t xml:space="preserve">pres. Županijskog suda Zadar Gž-331/13; pres. Općinskog suda Zadar P-2823/112+ trošk.post.2.500 kn </w:t>
            </w:r>
          </w:p>
        </w:tc>
        <w:tc>
          <w:tcPr>
            <w:tcW w:type="dxa" w:w="1189"/>
            <w:shd w:fill="auto" w:color="auto" w:val="clear"/>
            <w:noWrap/>
            <w:hideMark/>
          </w:tcPr>
          <w:p w:rsidRDefault="00C81395" w:rsidP="00E54900" w:rsidR="00C81395" w:rsidRPr="00B159BC">
            <w:pPr>
              <w:jc w:val="right"/>
              <w:rPr>
                <w:rFonts w:eastAsia="Calibri"/>
                <w:sz w:val="13"/>
                <w:szCs w:val="13"/>
                <w:lang w:eastAsia="en-US"/>
              </w:rPr>
            </w:pPr>
            <w:r w:rsidRPr="00B159BC">
              <w:rPr>
                <w:rFonts w:eastAsia="Calibri"/>
                <w:sz w:val="13"/>
                <w:szCs w:val="13"/>
                <w:lang w:eastAsia="en-US"/>
              </w:rPr>
              <w:t>93.694,58</w:t>
            </w:r>
          </w:p>
        </w:tc>
        <w:tc>
          <w:tcPr>
            <w:tcW w:type="dxa" w:w="932"/>
            <w:shd w:fill="auto" w:color="auto" w:val="clear"/>
            <w:noWrap/>
            <w:hideMark/>
          </w:tcPr>
          <w:p w:rsidRDefault="00C81395" w:rsidP="00E54900" w:rsidR="00C81395" w:rsidRPr="00B159BC">
            <w:pPr>
              <w:jc w:val="both"/>
              <w:rPr>
                <w:rFonts w:eastAsia="Calibri"/>
                <w:b/>
                <w:bCs/>
                <w:sz w:val="13"/>
                <w:szCs w:val="13"/>
                <w:lang w:eastAsia="en-US"/>
              </w:rPr>
            </w:pPr>
            <w:r w:rsidRPr="00B159BC">
              <w:rPr>
                <w:rFonts w:eastAsia="Calibri"/>
                <w:b/>
                <w:bCs/>
                <w:sz w:val="13"/>
                <w:szCs w:val="13"/>
                <w:lang w:eastAsia="en-US"/>
              </w:rPr>
              <w:t> </w:t>
            </w:r>
          </w:p>
        </w:tc>
        <w:tc>
          <w:tcPr>
            <w:tcW w:type="dxa" w:w="1026"/>
            <w:shd w:fill="auto" w:color="auto" w:val="clear"/>
            <w:noWrap/>
            <w:hideMark/>
          </w:tcPr>
          <w:p w:rsidRDefault="00C81395" w:rsidP="00E54900" w:rsidR="00C81395" w:rsidRPr="00B159BC">
            <w:pPr>
              <w:jc w:val="both"/>
              <w:rPr>
                <w:rFonts w:eastAsia="Calibri"/>
                <w:sz w:val="13"/>
                <w:szCs w:val="13"/>
                <w:lang w:eastAsia="en-US"/>
              </w:rPr>
            </w:pPr>
            <w:r w:rsidRPr="00B159BC">
              <w:rPr>
                <w:rFonts w:eastAsia="Calibri"/>
                <w:sz w:val="13"/>
                <w:szCs w:val="13"/>
                <w:lang w:eastAsia="en-US"/>
              </w:rPr>
              <w:t> </w:t>
            </w:r>
          </w:p>
        </w:tc>
        <w:tc>
          <w:tcPr>
            <w:tcW w:type="dxa" w:w="1033"/>
            <w:shd w:fill="auto" w:color="auto" w:val="clear"/>
            <w:hideMark/>
          </w:tcPr>
          <w:p w:rsidRDefault="00C81395" w:rsidP="00E54900" w:rsidR="00C81395" w:rsidRPr="00B159BC">
            <w:pPr>
              <w:jc w:val="both"/>
              <w:rPr>
                <w:rFonts w:eastAsia="Calibri"/>
                <w:sz w:val="13"/>
                <w:szCs w:val="13"/>
                <w:lang w:eastAsia="en-US"/>
              </w:rPr>
            </w:pPr>
            <w:r w:rsidRPr="00B159BC">
              <w:rPr>
                <w:rFonts w:eastAsia="Calibri"/>
                <w:sz w:val="13"/>
                <w:szCs w:val="13"/>
                <w:lang w:eastAsia="en-US"/>
              </w:rPr>
              <w:t> </w:t>
            </w:r>
          </w:p>
        </w:tc>
        <w:tc>
          <w:tcPr>
            <w:tcW w:type="dxa" w:w="954"/>
            <w:shd w:fill="auto" w:color="auto" w:val="clear"/>
            <w:noWrap/>
            <w:hideMark/>
          </w:tcPr>
          <w:p w:rsidRDefault="00C81395" w:rsidP="00E54900" w:rsidR="00C81395" w:rsidRPr="00B159BC">
            <w:pPr>
              <w:jc w:val="both"/>
              <w:rPr>
                <w:rFonts w:eastAsia="Calibri"/>
                <w:sz w:val="13"/>
                <w:szCs w:val="13"/>
                <w:lang w:eastAsia="en-US"/>
              </w:rPr>
            </w:pPr>
            <w:r w:rsidRPr="00B159BC">
              <w:rPr>
                <w:rFonts w:eastAsia="Calibri"/>
                <w:sz w:val="13"/>
                <w:szCs w:val="13"/>
                <w:lang w:eastAsia="en-US"/>
              </w:rPr>
              <w:t>12.3.2015.</w:t>
            </w:r>
          </w:p>
        </w:tc>
      </w:tr>
      <w:tr w:rsidTr="00E54900" w:rsidR="00C81395" w:rsidRPr="00E54900">
        <w:trPr>
          <w:trHeight w:val="855"/>
        </w:trPr>
        <w:tc>
          <w:tcPr>
            <w:tcW w:type="dxa" w:w="551"/>
            <w:shd w:fill="auto" w:color="auto" w:val="clear"/>
            <w:hideMark/>
          </w:tcPr>
          <w:p w:rsidRDefault="00C81395" w:rsidP="00E54900" w:rsidR="00C81395" w:rsidRPr="00B159BC">
            <w:pPr>
              <w:jc w:val="both"/>
              <w:rPr>
                <w:rFonts w:eastAsia="Calibri"/>
                <w:sz w:val="13"/>
                <w:szCs w:val="13"/>
                <w:lang w:eastAsia="en-US"/>
              </w:rPr>
            </w:pPr>
            <w:r w:rsidRPr="00B159BC">
              <w:rPr>
                <w:rFonts w:eastAsia="Calibri"/>
                <w:sz w:val="13"/>
                <w:szCs w:val="13"/>
                <w:lang w:eastAsia="en-US"/>
              </w:rPr>
              <w:t>5</w:t>
            </w:r>
          </w:p>
        </w:tc>
        <w:tc>
          <w:tcPr>
            <w:tcW w:type="dxa" w:w="1009"/>
            <w:shd w:fill="auto" w:color="auto" w:val="clear"/>
            <w:hideMark/>
          </w:tcPr>
          <w:p w:rsidRDefault="00C81395" w:rsidP="00E54900" w:rsidR="00C81395" w:rsidRPr="00B159BC">
            <w:pPr>
              <w:jc w:val="both"/>
              <w:rPr>
                <w:rFonts w:eastAsia="Calibri"/>
                <w:sz w:val="13"/>
                <w:szCs w:val="13"/>
                <w:lang w:eastAsia="en-US"/>
              </w:rPr>
            </w:pPr>
            <w:r w:rsidRPr="00B159BC">
              <w:rPr>
                <w:rFonts w:eastAsia="Calibri"/>
                <w:sz w:val="13"/>
                <w:szCs w:val="13"/>
                <w:lang w:eastAsia="en-US"/>
              </w:rPr>
              <w:t>10</w:t>
            </w:r>
          </w:p>
        </w:tc>
        <w:tc>
          <w:tcPr>
            <w:tcW w:type="dxa" w:w="1278"/>
            <w:shd w:fill="auto" w:color="auto" w:val="clear"/>
            <w:hideMark/>
          </w:tcPr>
          <w:p w:rsidRDefault="00C81395" w:rsidP="00C81395" w:rsidR="00C81395" w:rsidRPr="00B159BC">
            <w:pPr>
              <w:rPr>
                <w:rFonts w:eastAsia="Calibri"/>
                <w:sz w:val="13"/>
                <w:szCs w:val="13"/>
                <w:lang w:eastAsia="en-US"/>
              </w:rPr>
            </w:pPr>
            <w:r w:rsidRPr="00B159BC">
              <w:rPr>
                <w:rFonts w:eastAsia="Calibri"/>
                <w:sz w:val="13"/>
                <w:szCs w:val="13"/>
                <w:lang w:eastAsia="en-US"/>
              </w:rPr>
              <w:t>Dragica Pavlović, zast. po odvj. Gordana Šimunov iz Zadra</w:t>
            </w:r>
          </w:p>
        </w:tc>
        <w:tc>
          <w:tcPr>
            <w:tcW w:type="dxa" w:w="936"/>
            <w:shd w:fill="auto" w:color="auto" w:val="clear"/>
            <w:hideMark/>
          </w:tcPr>
          <w:p w:rsidRDefault="00C81395" w:rsidP="00C81395" w:rsidR="00C81395" w:rsidRPr="00B159BC">
            <w:pPr>
              <w:rPr>
                <w:rFonts w:eastAsia="Calibri"/>
                <w:sz w:val="13"/>
                <w:szCs w:val="13"/>
                <w:lang w:eastAsia="en-US"/>
              </w:rPr>
            </w:pPr>
            <w:r w:rsidRPr="00B159BC">
              <w:rPr>
                <w:rFonts w:eastAsia="Calibri"/>
                <w:sz w:val="13"/>
                <w:szCs w:val="13"/>
                <w:lang w:eastAsia="en-US"/>
              </w:rPr>
              <w:t>Benkovac 259,</w:t>
            </w:r>
            <w:r w:rsidRPr="00B159BC">
              <w:rPr>
                <w:rFonts w:eastAsia="Calibri"/>
                <w:sz w:val="13"/>
                <w:szCs w:val="13"/>
                <w:lang w:eastAsia="en-US"/>
              </w:rPr>
              <w:br/>
              <w:t>Benkovac</w:t>
            </w:r>
          </w:p>
        </w:tc>
        <w:tc>
          <w:tcPr>
            <w:tcW w:type="dxa" w:w="1582"/>
            <w:shd w:fill="auto" w:color="auto" w:val="clear"/>
            <w:hideMark/>
          </w:tcPr>
          <w:p w:rsidRDefault="00C81395" w:rsidP="00C81395" w:rsidR="00C81395" w:rsidRPr="00B159BC">
            <w:pPr>
              <w:rPr>
                <w:rFonts w:eastAsia="Calibri"/>
                <w:sz w:val="13"/>
                <w:szCs w:val="13"/>
                <w:lang w:eastAsia="en-US"/>
              </w:rPr>
            </w:pPr>
            <w:r w:rsidRPr="00B159BC">
              <w:rPr>
                <w:rFonts w:eastAsia="Calibri"/>
                <w:sz w:val="13"/>
                <w:szCs w:val="13"/>
                <w:lang w:eastAsia="en-US"/>
              </w:rPr>
              <w:t>pres.Vrh.suda RH Revr-527/13, pres.ŽS Zadar Gž-333/13, pres. Opć.sudaZadar P-2822/112 +3.250 kn tr. post</w:t>
            </w:r>
          </w:p>
        </w:tc>
        <w:tc>
          <w:tcPr>
            <w:tcW w:type="dxa" w:w="1189"/>
            <w:shd w:fill="auto" w:color="auto" w:val="clear"/>
            <w:noWrap/>
            <w:hideMark/>
          </w:tcPr>
          <w:p w:rsidRDefault="00C81395" w:rsidP="00E54900" w:rsidR="00C81395" w:rsidRPr="00B159BC">
            <w:pPr>
              <w:jc w:val="right"/>
              <w:rPr>
                <w:rFonts w:eastAsia="Calibri"/>
                <w:sz w:val="13"/>
                <w:szCs w:val="13"/>
                <w:lang w:eastAsia="en-US"/>
              </w:rPr>
            </w:pPr>
            <w:r w:rsidRPr="00B159BC">
              <w:rPr>
                <w:rFonts w:eastAsia="Calibri"/>
                <w:sz w:val="13"/>
                <w:szCs w:val="13"/>
                <w:lang w:eastAsia="en-US"/>
              </w:rPr>
              <w:t>71.956,04</w:t>
            </w:r>
          </w:p>
        </w:tc>
        <w:tc>
          <w:tcPr>
            <w:tcW w:type="dxa" w:w="932"/>
            <w:shd w:fill="auto" w:color="auto" w:val="clear"/>
            <w:noWrap/>
            <w:hideMark/>
          </w:tcPr>
          <w:p w:rsidRDefault="00C81395" w:rsidP="00E54900" w:rsidR="00C81395" w:rsidRPr="00B159BC">
            <w:pPr>
              <w:jc w:val="both"/>
              <w:rPr>
                <w:rFonts w:eastAsia="Calibri"/>
                <w:b/>
                <w:bCs/>
                <w:sz w:val="13"/>
                <w:szCs w:val="13"/>
                <w:lang w:eastAsia="en-US"/>
              </w:rPr>
            </w:pPr>
            <w:r w:rsidRPr="00B159BC">
              <w:rPr>
                <w:rFonts w:eastAsia="Calibri"/>
                <w:b/>
                <w:bCs/>
                <w:sz w:val="13"/>
                <w:szCs w:val="13"/>
                <w:lang w:eastAsia="en-US"/>
              </w:rPr>
              <w:t> </w:t>
            </w:r>
          </w:p>
        </w:tc>
        <w:tc>
          <w:tcPr>
            <w:tcW w:type="dxa" w:w="1026"/>
            <w:shd w:fill="auto" w:color="auto" w:val="clear"/>
            <w:noWrap/>
            <w:hideMark/>
          </w:tcPr>
          <w:p w:rsidRDefault="00C81395" w:rsidP="00E54900" w:rsidR="00C81395" w:rsidRPr="00B159BC">
            <w:pPr>
              <w:jc w:val="both"/>
              <w:rPr>
                <w:rFonts w:eastAsia="Calibri"/>
                <w:sz w:val="13"/>
                <w:szCs w:val="13"/>
                <w:lang w:eastAsia="en-US"/>
              </w:rPr>
            </w:pPr>
            <w:r w:rsidRPr="00B159BC">
              <w:rPr>
                <w:rFonts w:eastAsia="Calibri"/>
                <w:sz w:val="13"/>
                <w:szCs w:val="13"/>
                <w:lang w:eastAsia="en-US"/>
              </w:rPr>
              <w:t> </w:t>
            </w:r>
          </w:p>
        </w:tc>
        <w:tc>
          <w:tcPr>
            <w:tcW w:type="dxa" w:w="1033"/>
            <w:shd w:fill="auto" w:color="auto" w:val="clear"/>
            <w:hideMark/>
          </w:tcPr>
          <w:p w:rsidRDefault="00C81395" w:rsidP="00E54900" w:rsidR="00C81395" w:rsidRPr="00B159BC">
            <w:pPr>
              <w:jc w:val="both"/>
              <w:rPr>
                <w:rFonts w:eastAsia="Calibri"/>
                <w:sz w:val="13"/>
                <w:szCs w:val="13"/>
                <w:lang w:eastAsia="en-US"/>
              </w:rPr>
            </w:pPr>
            <w:r w:rsidRPr="00B159BC">
              <w:rPr>
                <w:rFonts w:eastAsia="Calibri"/>
                <w:sz w:val="13"/>
                <w:szCs w:val="13"/>
                <w:lang w:eastAsia="en-US"/>
              </w:rPr>
              <w:t> </w:t>
            </w:r>
          </w:p>
        </w:tc>
        <w:tc>
          <w:tcPr>
            <w:tcW w:type="dxa" w:w="954"/>
            <w:shd w:fill="auto" w:color="auto" w:val="clear"/>
            <w:noWrap/>
            <w:hideMark/>
          </w:tcPr>
          <w:p w:rsidRDefault="00C81395" w:rsidP="00E54900" w:rsidR="00C81395" w:rsidRPr="00B159BC">
            <w:pPr>
              <w:jc w:val="both"/>
              <w:rPr>
                <w:rFonts w:eastAsia="Calibri"/>
                <w:sz w:val="13"/>
                <w:szCs w:val="13"/>
                <w:lang w:eastAsia="en-US"/>
              </w:rPr>
            </w:pPr>
            <w:r w:rsidRPr="00B159BC">
              <w:rPr>
                <w:rFonts w:eastAsia="Calibri"/>
                <w:sz w:val="13"/>
                <w:szCs w:val="13"/>
                <w:lang w:eastAsia="en-US"/>
              </w:rPr>
              <w:t>12.3.2015.</w:t>
            </w:r>
          </w:p>
        </w:tc>
      </w:tr>
      <w:tr w:rsidTr="00E54900" w:rsidR="00C81395" w:rsidRPr="00E54900">
        <w:trPr>
          <w:trHeight w:val="795"/>
        </w:trPr>
        <w:tc>
          <w:tcPr>
            <w:tcW w:type="dxa" w:w="551"/>
            <w:shd w:fill="auto" w:color="auto" w:val="clear"/>
            <w:hideMark/>
          </w:tcPr>
          <w:p w:rsidRDefault="00C81395" w:rsidP="00E54900" w:rsidR="00C81395" w:rsidRPr="00B159BC">
            <w:pPr>
              <w:jc w:val="both"/>
              <w:rPr>
                <w:rFonts w:eastAsia="Calibri"/>
                <w:sz w:val="13"/>
                <w:szCs w:val="13"/>
                <w:lang w:eastAsia="en-US"/>
              </w:rPr>
            </w:pPr>
            <w:r w:rsidRPr="00B159BC">
              <w:rPr>
                <w:rFonts w:eastAsia="Calibri"/>
                <w:sz w:val="13"/>
                <w:szCs w:val="13"/>
                <w:lang w:eastAsia="en-US"/>
              </w:rPr>
              <w:t>6</w:t>
            </w:r>
          </w:p>
        </w:tc>
        <w:tc>
          <w:tcPr>
            <w:tcW w:type="dxa" w:w="1009"/>
            <w:shd w:fill="auto" w:color="auto" w:val="clear"/>
            <w:hideMark/>
          </w:tcPr>
          <w:p w:rsidRDefault="00C81395" w:rsidP="00E54900" w:rsidR="00C81395" w:rsidRPr="00B159BC">
            <w:pPr>
              <w:jc w:val="both"/>
              <w:rPr>
                <w:rFonts w:eastAsia="Calibri"/>
                <w:sz w:val="13"/>
                <w:szCs w:val="13"/>
                <w:lang w:eastAsia="en-US"/>
              </w:rPr>
            </w:pPr>
            <w:r w:rsidRPr="00B159BC">
              <w:rPr>
                <w:rFonts w:eastAsia="Calibri"/>
                <w:sz w:val="13"/>
                <w:szCs w:val="13"/>
                <w:lang w:eastAsia="en-US"/>
              </w:rPr>
              <w:t>47</w:t>
            </w:r>
          </w:p>
        </w:tc>
        <w:tc>
          <w:tcPr>
            <w:tcW w:type="dxa" w:w="1278"/>
            <w:shd w:fill="auto" w:color="auto" w:val="clear"/>
            <w:hideMark/>
          </w:tcPr>
          <w:p w:rsidRDefault="00C81395" w:rsidP="00C81395" w:rsidR="00C81395" w:rsidRPr="00B159BC">
            <w:pPr>
              <w:rPr>
                <w:rFonts w:eastAsia="Calibri"/>
                <w:sz w:val="13"/>
                <w:szCs w:val="13"/>
                <w:lang w:eastAsia="en-US"/>
              </w:rPr>
            </w:pPr>
            <w:r w:rsidRPr="00B159BC">
              <w:rPr>
                <w:rFonts w:eastAsia="Calibri"/>
                <w:sz w:val="13"/>
                <w:szCs w:val="13"/>
                <w:lang w:eastAsia="en-US"/>
              </w:rPr>
              <w:t>NIKOLA PEROŠ iz Zatona, zast. Po OD Kotlar&amp;Vidov d.o.o. iz Zadra</w:t>
            </w:r>
          </w:p>
        </w:tc>
        <w:tc>
          <w:tcPr>
            <w:tcW w:type="dxa" w:w="936"/>
            <w:shd w:fill="auto" w:color="auto" w:val="clear"/>
            <w:hideMark/>
          </w:tcPr>
          <w:p w:rsidRDefault="00C81395" w:rsidP="00C81395" w:rsidR="00C81395" w:rsidRPr="00B159BC">
            <w:pPr>
              <w:rPr>
                <w:rFonts w:eastAsia="Calibri"/>
                <w:sz w:val="13"/>
                <w:szCs w:val="13"/>
                <w:lang w:eastAsia="en-US"/>
              </w:rPr>
            </w:pPr>
            <w:r w:rsidRPr="00B159BC">
              <w:rPr>
                <w:rFonts w:eastAsia="Calibri"/>
                <w:sz w:val="13"/>
                <w:szCs w:val="13"/>
                <w:lang w:eastAsia="en-US"/>
              </w:rPr>
              <w:t>Zaton 19,</w:t>
            </w:r>
            <w:r w:rsidRPr="00B159BC">
              <w:rPr>
                <w:rFonts w:eastAsia="Calibri"/>
                <w:sz w:val="13"/>
                <w:szCs w:val="13"/>
                <w:lang w:eastAsia="en-US"/>
              </w:rPr>
              <w:br/>
              <w:t>Zaton</w:t>
            </w:r>
          </w:p>
        </w:tc>
        <w:tc>
          <w:tcPr>
            <w:tcW w:type="dxa" w:w="1582"/>
            <w:shd w:fill="auto" w:color="auto" w:val="clear"/>
            <w:hideMark/>
          </w:tcPr>
          <w:p w:rsidRDefault="00C81395" w:rsidP="00C81395" w:rsidR="00C81395" w:rsidRPr="00B159BC">
            <w:pPr>
              <w:rPr>
                <w:rFonts w:eastAsia="Calibri"/>
                <w:sz w:val="13"/>
                <w:szCs w:val="13"/>
                <w:lang w:eastAsia="en-US"/>
              </w:rPr>
            </w:pPr>
            <w:r w:rsidRPr="00B159BC">
              <w:rPr>
                <w:rFonts w:eastAsia="Calibri"/>
                <w:sz w:val="13"/>
                <w:szCs w:val="13"/>
                <w:lang w:eastAsia="en-US"/>
              </w:rPr>
              <w:t>Ovrv-3486/10, I P-1137/07, nepoznat iznos tražbine, bez dokaza</w:t>
            </w:r>
          </w:p>
        </w:tc>
        <w:tc>
          <w:tcPr>
            <w:tcW w:type="dxa" w:w="1189"/>
            <w:shd w:fill="auto" w:color="auto" w:val="clear"/>
            <w:noWrap/>
            <w:hideMark/>
          </w:tcPr>
          <w:p w:rsidRDefault="00C81395" w:rsidP="00E54900" w:rsidR="00C81395" w:rsidRPr="00B159BC">
            <w:pPr>
              <w:jc w:val="right"/>
              <w:rPr>
                <w:rFonts w:eastAsia="Calibri"/>
                <w:sz w:val="13"/>
                <w:szCs w:val="13"/>
                <w:lang w:eastAsia="en-US"/>
              </w:rPr>
            </w:pPr>
            <w:r w:rsidRPr="00B159BC">
              <w:rPr>
                <w:rFonts w:eastAsia="Calibri"/>
                <w:sz w:val="13"/>
                <w:szCs w:val="13"/>
                <w:lang w:eastAsia="en-US"/>
              </w:rPr>
              <w:t>77.316,52</w:t>
            </w:r>
          </w:p>
        </w:tc>
        <w:tc>
          <w:tcPr>
            <w:tcW w:type="dxa" w:w="932"/>
            <w:shd w:fill="auto" w:color="auto" w:val="clear"/>
            <w:noWrap/>
            <w:hideMark/>
          </w:tcPr>
          <w:p w:rsidRDefault="00C81395" w:rsidP="00E54900" w:rsidR="00C81395" w:rsidRPr="00B159BC">
            <w:pPr>
              <w:jc w:val="both"/>
              <w:rPr>
                <w:rFonts w:eastAsia="Calibri"/>
                <w:b/>
                <w:bCs/>
                <w:sz w:val="13"/>
                <w:szCs w:val="13"/>
                <w:lang w:eastAsia="en-US"/>
              </w:rPr>
            </w:pPr>
            <w:r w:rsidRPr="00B159BC">
              <w:rPr>
                <w:rFonts w:eastAsia="Calibri"/>
                <w:b/>
                <w:bCs/>
                <w:sz w:val="13"/>
                <w:szCs w:val="13"/>
                <w:lang w:eastAsia="en-US"/>
              </w:rPr>
              <w:t> </w:t>
            </w:r>
          </w:p>
        </w:tc>
        <w:tc>
          <w:tcPr>
            <w:tcW w:type="dxa" w:w="1026"/>
            <w:shd w:fill="auto" w:color="auto" w:val="clear"/>
            <w:hideMark/>
          </w:tcPr>
          <w:p w:rsidRDefault="00C81395" w:rsidP="00E54900" w:rsidR="00C81395" w:rsidRPr="00B159BC">
            <w:pPr>
              <w:jc w:val="both"/>
              <w:rPr>
                <w:rFonts w:eastAsia="Calibri"/>
                <w:sz w:val="13"/>
                <w:szCs w:val="13"/>
                <w:lang w:eastAsia="en-US"/>
              </w:rPr>
            </w:pPr>
            <w:r w:rsidRPr="00B159BC">
              <w:rPr>
                <w:rFonts w:eastAsia="Calibri"/>
                <w:sz w:val="13"/>
                <w:szCs w:val="13"/>
                <w:lang w:eastAsia="en-US"/>
              </w:rPr>
              <w:t> </w:t>
            </w:r>
          </w:p>
        </w:tc>
        <w:tc>
          <w:tcPr>
            <w:tcW w:type="dxa" w:w="1033"/>
            <w:shd w:fill="auto" w:color="auto" w:val="clear"/>
            <w:hideMark/>
          </w:tcPr>
          <w:p w:rsidRDefault="00C81395" w:rsidP="00E54900" w:rsidR="00C81395" w:rsidRPr="00B159BC">
            <w:pPr>
              <w:jc w:val="both"/>
              <w:rPr>
                <w:rFonts w:eastAsia="Calibri"/>
                <w:sz w:val="13"/>
                <w:szCs w:val="13"/>
                <w:lang w:eastAsia="en-US"/>
              </w:rPr>
            </w:pPr>
            <w:r w:rsidRPr="00B159BC">
              <w:rPr>
                <w:rFonts w:eastAsia="Calibri"/>
                <w:sz w:val="13"/>
                <w:szCs w:val="13"/>
                <w:lang w:eastAsia="en-US"/>
              </w:rPr>
              <w:t>nema  dokaza</w:t>
            </w:r>
          </w:p>
        </w:tc>
        <w:tc>
          <w:tcPr>
            <w:tcW w:type="dxa" w:w="954"/>
            <w:shd w:fill="auto" w:color="auto" w:val="clear"/>
            <w:noWrap/>
            <w:hideMark/>
          </w:tcPr>
          <w:p w:rsidRDefault="00C81395" w:rsidP="00E54900" w:rsidR="00C81395" w:rsidRPr="00B159BC">
            <w:pPr>
              <w:jc w:val="both"/>
              <w:rPr>
                <w:rFonts w:eastAsia="Calibri"/>
                <w:sz w:val="13"/>
                <w:szCs w:val="13"/>
                <w:lang w:eastAsia="en-US"/>
              </w:rPr>
            </w:pPr>
            <w:r w:rsidRPr="00B159BC">
              <w:rPr>
                <w:rFonts w:eastAsia="Calibri"/>
                <w:sz w:val="13"/>
                <w:szCs w:val="13"/>
                <w:lang w:eastAsia="en-US"/>
              </w:rPr>
              <w:t>31.3.2015.</w:t>
            </w:r>
          </w:p>
        </w:tc>
      </w:tr>
      <w:tr w:rsidTr="00E54900" w:rsidR="00C81395" w:rsidRPr="00E54900">
        <w:trPr>
          <w:trHeight w:val="1275"/>
        </w:trPr>
        <w:tc>
          <w:tcPr>
            <w:tcW w:type="dxa" w:w="551"/>
            <w:shd w:fill="auto" w:color="auto" w:val="clear"/>
            <w:hideMark/>
          </w:tcPr>
          <w:p w:rsidRDefault="00C81395" w:rsidP="00E54900" w:rsidR="00C81395" w:rsidRPr="00B159BC">
            <w:pPr>
              <w:jc w:val="both"/>
              <w:rPr>
                <w:rFonts w:eastAsia="Calibri"/>
                <w:sz w:val="13"/>
                <w:szCs w:val="13"/>
                <w:lang w:eastAsia="en-US"/>
              </w:rPr>
            </w:pPr>
          </w:p>
        </w:tc>
        <w:tc>
          <w:tcPr>
            <w:tcW w:type="dxa" w:w="1009"/>
            <w:shd w:fill="auto" w:color="auto" w:val="clear"/>
            <w:hideMark/>
          </w:tcPr>
          <w:p w:rsidRDefault="00C81395" w:rsidP="00E54900" w:rsidR="00C81395" w:rsidRPr="00B159BC">
            <w:pPr>
              <w:jc w:val="both"/>
              <w:rPr>
                <w:rFonts w:eastAsia="Calibri"/>
                <w:sz w:val="13"/>
                <w:szCs w:val="13"/>
                <w:lang w:eastAsia="en-US"/>
              </w:rPr>
            </w:pPr>
            <w:r w:rsidRPr="00B159BC">
              <w:rPr>
                <w:rFonts w:eastAsia="Calibri"/>
                <w:sz w:val="13"/>
                <w:szCs w:val="13"/>
                <w:lang w:eastAsia="en-US"/>
              </w:rPr>
              <w:t>7</w:t>
            </w:r>
          </w:p>
        </w:tc>
        <w:tc>
          <w:tcPr>
            <w:tcW w:type="dxa" w:w="1278"/>
            <w:shd w:fill="auto" w:color="auto" w:val="clear"/>
            <w:hideMark/>
          </w:tcPr>
          <w:p w:rsidRDefault="00C81395" w:rsidP="00C81395" w:rsidR="00C81395" w:rsidRPr="00B159BC">
            <w:pPr>
              <w:rPr>
                <w:rFonts w:eastAsia="Calibri"/>
                <w:sz w:val="13"/>
                <w:szCs w:val="13"/>
                <w:lang w:eastAsia="en-US"/>
              </w:rPr>
            </w:pPr>
            <w:r w:rsidRPr="00B159BC">
              <w:rPr>
                <w:rFonts w:eastAsia="Calibri"/>
                <w:sz w:val="13"/>
                <w:szCs w:val="13"/>
                <w:lang w:eastAsia="en-US"/>
              </w:rPr>
              <w:t xml:space="preserve">EVA JURIĆ iz Benkovca, </w:t>
            </w:r>
            <w:r w:rsidRPr="00B159BC">
              <w:rPr>
                <w:rFonts w:eastAsia="Calibri"/>
                <w:sz w:val="13"/>
                <w:szCs w:val="13"/>
                <w:lang w:eastAsia="en-US"/>
              </w:rPr>
              <w:br/>
              <w:t>OIB: 71899073621, zast. Po OD Bačić i partneri j.t.d. Zadar</w:t>
            </w:r>
          </w:p>
        </w:tc>
        <w:tc>
          <w:tcPr>
            <w:tcW w:type="dxa" w:w="936"/>
            <w:shd w:fill="auto" w:color="auto" w:val="clear"/>
            <w:hideMark/>
          </w:tcPr>
          <w:p w:rsidRDefault="00C81395" w:rsidP="00C81395" w:rsidR="00C81395" w:rsidRPr="00B159BC">
            <w:pPr>
              <w:rPr>
                <w:rFonts w:eastAsia="Calibri"/>
                <w:sz w:val="13"/>
                <w:szCs w:val="13"/>
                <w:lang w:eastAsia="en-US"/>
              </w:rPr>
            </w:pPr>
            <w:r w:rsidRPr="00B159BC">
              <w:rPr>
                <w:rFonts w:eastAsia="Calibri"/>
                <w:sz w:val="13"/>
                <w:szCs w:val="13"/>
                <w:lang w:eastAsia="en-US"/>
              </w:rPr>
              <w:t>Novo naselje, Buković Gaj,</w:t>
            </w:r>
            <w:r w:rsidRPr="00B159BC">
              <w:rPr>
                <w:rFonts w:eastAsia="Calibri"/>
                <w:sz w:val="13"/>
                <w:szCs w:val="13"/>
                <w:lang w:eastAsia="en-US"/>
              </w:rPr>
              <w:br/>
              <w:t>Benkovac</w:t>
            </w:r>
          </w:p>
        </w:tc>
        <w:tc>
          <w:tcPr>
            <w:tcW w:type="dxa" w:w="1582"/>
            <w:shd w:fill="auto" w:color="auto" w:val="clear"/>
            <w:hideMark/>
          </w:tcPr>
          <w:p w:rsidRDefault="00C81395" w:rsidP="00C81395" w:rsidR="00C81395" w:rsidRPr="00B159BC">
            <w:pPr>
              <w:rPr>
                <w:rFonts w:eastAsia="Calibri"/>
                <w:sz w:val="13"/>
                <w:szCs w:val="13"/>
                <w:lang w:eastAsia="en-US"/>
              </w:rPr>
            </w:pPr>
            <w:r w:rsidRPr="00B159BC">
              <w:rPr>
                <w:rFonts w:eastAsia="Calibri"/>
                <w:sz w:val="13"/>
                <w:szCs w:val="13"/>
                <w:lang w:eastAsia="en-US"/>
              </w:rPr>
              <w:t>Pravomoćna i ovršna presuda</w:t>
            </w:r>
            <w:r w:rsidRPr="00B159BC">
              <w:rPr>
                <w:rFonts w:eastAsia="Calibri"/>
                <w:sz w:val="13"/>
                <w:szCs w:val="13"/>
                <w:lang w:eastAsia="en-US"/>
              </w:rPr>
              <w:br/>
              <w:t xml:space="preserve">Županijskog suda u Zadru posl.br. </w:t>
            </w:r>
            <w:r w:rsidRPr="00B159BC">
              <w:rPr>
                <w:rFonts w:eastAsia="Calibri"/>
                <w:sz w:val="13"/>
                <w:szCs w:val="13"/>
                <w:lang w:eastAsia="en-US"/>
              </w:rPr>
              <w:br/>
              <w:t xml:space="preserve">Gž-1620-12-2, </w:t>
            </w:r>
            <w:r w:rsidRPr="00B159BC">
              <w:rPr>
                <w:rFonts w:eastAsia="Calibri"/>
                <w:b/>
                <w:bCs/>
                <w:sz w:val="13"/>
                <w:szCs w:val="13"/>
                <w:lang w:eastAsia="en-US"/>
              </w:rPr>
              <w:t>OZLJEDA NA  RADU</w:t>
            </w:r>
            <w:r w:rsidRPr="00B159BC">
              <w:rPr>
                <w:rFonts w:eastAsia="Calibri"/>
                <w:sz w:val="13"/>
                <w:szCs w:val="13"/>
                <w:lang w:eastAsia="en-US"/>
              </w:rPr>
              <w:br/>
              <w:t>Obr.</w:t>
            </w:r>
            <w:r w:rsidR="00DA6C01">
              <w:rPr>
                <w:rFonts w:eastAsia="Calibri"/>
                <w:sz w:val="13"/>
                <w:szCs w:val="13"/>
                <w:lang w:eastAsia="en-US"/>
              </w:rPr>
              <w:t xml:space="preserve"> </w:t>
            </w:r>
            <w:r w:rsidRPr="00B159BC">
              <w:rPr>
                <w:rFonts w:eastAsia="Calibri"/>
                <w:sz w:val="13"/>
                <w:szCs w:val="13"/>
                <w:lang w:eastAsia="en-US"/>
              </w:rPr>
              <w:t xml:space="preserve">kta </w:t>
            </w:r>
            <w:r w:rsidR="00DA6C01">
              <w:rPr>
                <w:rFonts w:eastAsia="Calibri"/>
                <w:sz w:val="13"/>
                <w:szCs w:val="13"/>
                <w:lang w:eastAsia="en-US"/>
              </w:rPr>
              <w:t xml:space="preserve"> </w:t>
            </w:r>
            <w:r w:rsidRPr="00B159BC">
              <w:rPr>
                <w:rFonts w:eastAsia="Calibri"/>
                <w:sz w:val="13"/>
                <w:szCs w:val="13"/>
                <w:lang w:eastAsia="en-US"/>
              </w:rPr>
              <w:t>po presudi i tr. post. 1750,00 kn po prijavi</w:t>
            </w:r>
          </w:p>
        </w:tc>
        <w:tc>
          <w:tcPr>
            <w:tcW w:type="dxa" w:w="1189"/>
            <w:shd w:fill="auto" w:color="auto" w:val="clear"/>
            <w:noWrap/>
            <w:hideMark/>
          </w:tcPr>
          <w:p w:rsidRDefault="00C81395" w:rsidP="00E54900" w:rsidR="00C81395" w:rsidRPr="00B159BC">
            <w:pPr>
              <w:jc w:val="right"/>
              <w:rPr>
                <w:rFonts w:eastAsia="Calibri"/>
                <w:sz w:val="13"/>
                <w:szCs w:val="13"/>
                <w:lang w:eastAsia="en-US"/>
              </w:rPr>
            </w:pPr>
            <w:r w:rsidRPr="00B159BC">
              <w:rPr>
                <w:rFonts w:eastAsia="Calibri"/>
                <w:sz w:val="13"/>
                <w:szCs w:val="13"/>
                <w:lang w:eastAsia="en-US"/>
              </w:rPr>
              <w:t>55.987,45</w:t>
            </w:r>
          </w:p>
        </w:tc>
        <w:tc>
          <w:tcPr>
            <w:tcW w:type="dxa" w:w="932"/>
            <w:shd w:fill="auto" w:color="auto" w:val="clear"/>
            <w:noWrap/>
            <w:hideMark/>
          </w:tcPr>
          <w:p w:rsidRDefault="00C81395" w:rsidP="00E54900" w:rsidR="00C81395" w:rsidRPr="00B159BC">
            <w:pPr>
              <w:jc w:val="both"/>
              <w:rPr>
                <w:rFonts w:eastAsia="Calibri"/>
                <w:b/>
                <w:bCs/>
                <w:sz w:val="13"/>
                <w:szCs w:val="13"/>
                <w:lang w:eastAsia="en-US"/>
              </w:rPr>
            </w:pPr>
            <w:r w:rsidRPr="00B159BC">
              <w:rPr>
                <w:rFonts w:eastAsia="Calibri"/>
                <w:b/>
                <w:bCs/>
                <w:sz w:val="13"/>
                <w:szCs w:val="13"/>
                <w:lang w:eastAsia="en-US"/>
              </w:rPr>
              <w:t> </w:t>
            </w:r>
          </w:p>
        </w:tc>
        <w:tc>
          <w:tcPr>
            <w:tcW w:type="dxa" w:w="1026"/>
            <w:shd w:fill="auto" w:color="auto" w:val="clear"/>
            <w:noWrap/>
            <w:hideMark/>
          </w:tcPr>
          <w:p w:rsidRDefault="00C81395" w:rsidP="00E54900" w:rsidR="00C81395" w:rsidRPr="00B159BC">
            <w:pPr>
              <w:jc w:val="both"/>
              <w:rPr>
                <w:rFonts w:eastAsia="Calibri"/>
                <w:sz w:val="13"/>
                <w:szCs w:val="13"/>
                <w:lang w:eastAsia="en-US"/>
              </w:rPr>
            </w:pPr>
            <w:r w:rsidRPr="00B159BC">
              <w:rPr>
                <w:rFonts w:eastAsia="Calibri"/>
                <w:sz w:val="13"/>
                <w:szCs w:val="13"/>
                <w:lang w:eastAsia="en-US"/>
              </w:rPr>
              <w:t> </w:t>
            </w:r>
          </w:p>
        </w:tc>
        <w:tc>
          <w:tcPr>
            <w:tcW w:type="dxa" w:w="1033"/>
            <w:shd w:fill="auto" w:color="auto" w:val="clear"/>
            <w:hideMark/>
          </w:tcPr>
          <w:p w:rsidRDefault="00C81395" w:rsidP="00B159BC" w:rsidR="00C81395" w:rsidRPr="00B159BC">
            <w:pPr>
              <w:rPr>
                <w:rFonts w:eastAsia="Calibri"/>
                <w:sz w:val="13"/>
                <w:szCs w:val="13"/>
                <w:lang w:eastAsia="en-US"/>
              </w:rPr>
            </w:pPr>
            <w:r w:rsidRPr="00B159BC">
              <w:rPr>
                <w:rFonts w:eastAsia="Calibri"/>
                <w:sz w:val="13"/>
                <w:szCs w:val="13"/>
                <w:lang w:eastAsia="en-US"/>
              </w:rPr>
              <w:t>pl. pristojba</w:t>
            </w:r>
            <w:r w:rsidRPr="00B159BC">
              <w:rPr>
                <w:rFonts w:eastAsia="Calibri"/>
                <w:sz w:val="13"/>
                <w:szCs w:val="13"/>
                <w:lang w:eastAsia="en-US"/>
              </w:rPr>
              <w:br/>
              <w:t>500,00</w:t>
            </w:r>
          </w:p>
        </w:tc>
        <w:tc>
          <w:tcPr>
            <w:tcW w:type="dxa" w:w="954"/>
            <w:shd w:fill="auto" w:color="auto" w:val="clear"/>
            <w:noWrap/>
            <w:hideMark/>
          </w:tcPr>
          <w:p w:rsidRDefault="00C81395" w:rsidP="00E54900" w:rsidR="00C81395" w:rsidRPr="00B159BC">
            <w:pPr>
              <w:jc w:val="both"/>
              <w:rPr>
                <w:rFonts w:eastAsia="Calibri"/>
                <w:sz w:val="13"/>
                <w:szCs w:val="13"/>
                <w:lang w:eastAsia="en-US"/>
              </w:rPr>
            </w:pPr>
            <w:r w:rsidRPr="00B159BC">
              <w:rPr>
                <w:rFonts w:eastAsia="Calibri"/>
                <w:sz w:val="13"/>
                <w:szCs w:val="13"/>
                <w:lang w:eastAsia="en-US"/>
              </w:rPr>
              <w:t>27.8.2015.</w:t>
            </w:r>
          </w:p>
        </w:tc>
      </w:tr>
      <w:tr w:rsidTr="00E54900" w:rsidR="00C81395" w:rsidRPr="00E54900">
        <w:trPr>
          <w:trHeight w:val="1275"/>
        </w:trPr>
        <w:tc>
          <w:tcPr>
            <w:tcW w:type="dxa" w:w="551"/>
            <w:shd w:fill="auto" w:color="auto" w:val="clear"/>
          </w:tcPr>
          <w:p w:rsidRDefault="00C81395" w:rsidP="00E54900" w:rsidR="00C81395" w:rsidRPr="00B159BC">
            <w:pPr>
              <w:jc w:val="both"/>
              <w:rPr>
                <w:rFonts w:eastAsia="Calibri"/>
                <w:sz w:val="13"/>
                <w:szCs w:val="13"/>
                <w:lang w:eastAsia="en-US"/>
              </w:rPr>
            </w:pPr>
            <w:r w:rsidRPr="00B159BC">
              <w:rPr>
                <w:rFonts w:eastAsia="Calibri"/>
                <w:sz w:val="13"/>
                <w:szCs w:val="13"/>
                <w:lang w:eastAsia="en-US"/>
              </w:rPr>
              <w:t>7</w:t>
            </w:r>
          </w:p>
        </w:tc>
        <w:tc>
          <w:tcPr>
            <w:tcW w:type="dxa" w:w="1009"/>
            <w:shd w:fill="auto" w:color="auto" w:val="clear"/>
          </w:tcPr>
          <w:p w:rsidRDefault="00C81395" w:rsidP="00E54900" w:rsidR="00C81395" w:rsidRPr="00B159BC">
            <w:pPr>
              <w:jc w:val="both"/>
              <w:rPr>
                <w:rFonts w:eastAsia="Calibri"/>
                <w:sz w:val="13"/>
                <w:szCs w:val="13"/>
                <w:lang w:eastAsia="en-US"/>
              </w:rPr>
            </w:pPr>
            <w:r w:rsidRPr="00B159BC">
              <w:rPr>
                <w:rFonts w:eastAsia="Calibri"/>
                <w:sz w:val="13"/>
                <w:szCs w:val="13"/>
                <w:lang w:eastAsia="en-US"/>
              </w:rPr>
              <w:t>1</w:t>
            </w:r>
          </w:p>
        </w:tc>
        <w:tc>
          <w:tcPr>
            <w:tcW w:type="dxa" w:w="1278"/>
            <w:shd w:fill="auto" w:color="auto" w:val="clear"/>
          </w:tcPr>
          <w:p w:rsidRDefault="00C81395" w:rsidP="00C81395" w:rsidR="00C81395" w:rsidRPr="00B159BC">
            <w:pPr>
              <w:rPr>
                <w:rFonts w:eastAsia="Calibri"/>
                <w:sz w:val="13"/>
                <w:szCs w:val="13"/>
                <w:lang w:eastAsia="en-US"/>
              </w:rPr>
            </w:pPr>
            <w:r w:rsidRPr="00B159BC">
              <w:rPr>
                <w:rFonts w:eastAsia="Calibri"/>
                <w:sz w:val="13"/>
                <w:szCs w:val="13"/>
                <w:lang w:eastAsia="en-US"/>
              </w:rPr>
              <w:t>Zaposlenici – dopunske tražbine</w:t>
            </w:r>
          </w:p>
        </w:tc>
        <w:tc>
          <w:tcPr>
            <w:tcW w:type="dxa" w:w="936"/>
            <w:shd w:fill="auto" w:color="auto" w:val="clear"/>
          </w:tcPr>
          <w:p w:rsidRDefault="00C81395" w:rsidP="00C81395" w:rsidR="00C81395" w:rsidRPr="00B159BC">
            <w:pPr>
              <w:rPr>
                <w:rFonts w:eastAsia="Calibri"/>
                <w:sz w:val="13"/>
                <w:szCs w:val="13"/>
                <w:lang w:eastAsia="en-US"/>
              </w:rPr>
            </w:pPr>
          </w:p>
        </w:tc>
        <w:tc>
          <w:tcPr>
            <w:tcW w:type="dxa" w:w="1582"/>
            <w:shd w:fill="auto" w:color="auto" w:val="clear"/>
          </w:tcPr>
          <w:p w:rsidRDefault="00C81395" w:rsidP="00C81395" w:rsidR="00C81395" w:rsidRPr="00B159BC">
            <w:pPr>
              <w:rPr>
                <w:rFonts w:eastAsia="Calibri"/>
                <w:sz w:val="13"/>
                <w:szCs w:val="13"/>
                <w:lang w:eastAsia="en-US"/>
              </w:rPr>
            </w:pPr>
            <w:r w:rsidRPr="00B159BC">
              <w:rPr>
                <w:rFonts w:eastAsia="Calibri"/>
                <w:sz w:val="13"/>
                <w:szCs w:val="13"/>
                <w:lang w:eastAsia="en-US"/>
              </w:rPr>
              <w:t>Izračun otpremnina i drugih prav, posebna tabela</w:t>
            </w:r>
          </w:p>
        </w:tc>
        <w:tc>
          <w:tcPr>
            <w:tcW w:type="dxa" w:w="1189"/>
            <w:shd w:fill="auto" w:color="auto" w:val="clear"/>
            <w:noWrap/>
          </w:tcPr>
          <w:p w:rsidRDefault="00C81395" w:rsidP="00E54900" w:rsidR="00C81395" w:rsidRPr="00B159BC">
            <w:pPr>
              <w:jc w:val="right"/>
              <w:rPr>
                <w:rFonts w:eastAsia="Calibri"/>
                <w:sz w:val="13"/>
                <w:szCs w:val="13"/>
                <w:lang w:eastAsia="en-US"/>
              </w:rPr>
            </w:pPr>
            <w:r w:rsidRPr="00B159BC">
              <w:rPr>
                <w:rFonts w:eastAsia="Calibri"/>
                <w:sz w:val="13"/>
                <w:szCs w:val="13"/>
                <w:lang w:eastAsia="en-US"/>
              </w:rPr>
              <w:t>29.609,19</w:t>
            </w:r>
          </w:p>
        </w:tc>
        <w:tc>
          <w:tcPr>
            <w:tcW w:type="dxa" w:w="932"/>
            <w:shd w:fill="auto" w:color="auto" w:val="clear"/>
            <w:noWrap/>
          </w:tcPr>
          <w:p w:rsidRDefault="00C81395" w:rsidP="00E54900" w:rsidR="00C81395" w:rsidRPr="00B159BC">
            <w:pPr>
              <w:jc w:val="both"/>
              <w:rPr>
                <w:rFonts w:eastAsia="Calibri"/>
                <w:b/>
                <w:bCs/>
                <w:sz w:val="13"/>
                <w:szCs w:val="13"/>
                <w:lang w:eastAsia="en-US"/>
              </w:rPr>
            </w:pPr>
          </w:p>
        </w:tc>
        <w:tc>
          <w:tcPr>
            <w:tcW w:type="dxa" w:w="1026"/>
            <w:shd w:fill="auto" w:color="auto" w:val="clear"/>
            <w:noWrap/>
          </w:tcPr>
          <w:p w:rsidRDefault="00C81395" w:rsidP="00E54900" w:rsidR="00C81395" w:rsidRPr="00B159BC">
            <w:pPr>
              <w:jc w:val="both"/>
              <w:rPr>
                <w:rFonts w:eastAsia="Calibri"/>
                <w:sz w:val="13"/>
                <w:szCs w:val="13"/>
                <w:lang w:eastAsia="en-US"/>
              </w:rPr>
            </w:pPr>
          </w:p>
        </w:tc>
        <w:tc>
          <w:tcPr>
            <w:tcW w:type="dxa" w:w="1033"/>
            <w:shd w:fill="auto" w:color="auto" w:val="clear"/>
          </w:tcPr>
          <w:p w:rsidRDefault="00C81395" w:rsidP="00E54900" w:rsidR="00C81395" w:rsidRPr="00B159BC">
            <w:pPr>
              <w:jc w:val="both"/>
              <w:rPr>
                <w:rFonts w:eastAsia="Calibri"/>
                <w:sz w:val="13"/>
                <w:szCs w:val="13"/>
                <w:lang w:eastAsia="en-US"/>
              </w:rPr>
            </w:pPr>
          </w:p>
        </w:tc>
        <w:tc>
          <w:tcPr>
            <w:tcW w:type="dxa" w:w="954"/>
            <w:shd w:fill="auto" w:color="auto" w:val="clear"/>
            <w:noWrap/>
          </w:tcPr>
          <w:p w:rsidRDefault="00C81395" w:rsidP="00E54900" w:rsidR="00C81395" w:rsidRPr="00B159BC">
            <w:pPr>
              <w:jc w:val="both"/>
              <w:rPr>
                <w:rFonts w:eastAsia="Calibri"/>
                <w:sz w:val="13"/>
                <w:szCs w:val="13"/>
                <w:lang w:eastAsia="en-US"/>
              </w:rPr>
            </w:pPr>
          </w:p>
        </w:tc>
      </w:tr>
      <w:tr w:rsidTr="00E54900" w:rsidR="00C81395" w:rsidRPr="00E54900">
        <w:trPr>
          <w:trHeight w:val="495"/>
        </w:trPr>
        <w:tc>
          <w:tcPr>
            <w:tcW w:type="dxa" w:w="5356"/>
            <w:gridSpan w:val="5"/>
            <w:shd w:fill="auto" w:color="auto" w:val="clear"/>
            <w:noWrap/>
            <w:hideMark/>
          </w:tcPr>
          <w:p w:rsidRDefault="00C81395" w:rsidP="00E54900" w:rsidR="00C81395" w:rsidRPr="00B159BC">
            <w:pPr>
              <w:jc w:val="both"/>
              <w:rPr>
                <w:rFonts w:eastAsia="Calibri"/>
                <w:b/>
                <w:bCs/>
                <w:sz w:val="13"/>
                <w:szCs w:val="13"/>
                <w:lang w:eastAsia="en-US"/>
              </w:rPr>
            </w:pPr>
            <w:r w:rsidRPr="00B159BC">
              <w:rPr>
                <w:rFonts w:eastAsia="Calibri"/>
                <w:b/>
                <w:bCs/>
                <w:sz w:val="13"/>
                <w:szCs w:val="13"/>
                <w:lang w:eastAsia="en-US"/>
              </w:rPr>
              <w:t>UKUPNO I. ispla</w:t>
            </w:r>
            <w:r w:rsidR="00DA6C01">
              <w:rPr>
                <w:rFonts w:eastAsia="Calibri"/>
                <w:b/>
                <w:bCs/>
                <w:sz w:val="13"/>
                <w:szCs w:val="13"/>
                <w:lang w:eastAsia="en-US"/>
              </w:rPr>
              <w:t>t</w:t>
            </w:r>
            <w:r w:rsidRPr="00B159BC">
              <w:rPr>
                <w:rFonts w:eastAsia="Calibri"/>
                <w:b/>
                <w:bCs/>
                <w:sz w:val="13"/>
                <w:szCs w:val="13"/>
                <w:lang w:eastAsia="en-US"/>
              </w:rPr>
              <w:t>ni red</w:t>
            </w:r>
          </w:p>
        </w:tc>
        <w:tc>
          <w:tcPr>
            <w:tcW w:type="dxa" w:w="1189"/>
            <w:shd w:fill="auto" w:color="auto" w:val="clear"/>
            <w:noWrap/>
            <w:hideMark/>
          </w:tcPr>
          <w:p w:rsidRDefault="00C81395" w:rsidP="00E54900" w:rsidR="00C81395" w:rsidRPr="00B159BC">
            <w:pPr>
              <w:jc w:val="right"/>
              <w:rPr>
                <w:rFonts w:eastAsia="Calibri"/>
                <w:b/>
                <w:bCs/>
                <w:sz w:val="13"/>
                <w:szCs w:val="13"/>
                <w:lang w:eastAsia="en-US"/>
              </w:rPr>
            </w:pPr>
            <w:r w:rsidRPr="00B159BC">
              <w:rPr>
                <w:rFonts w:eastAsia="Calibri"/>
                <w:b/>
                <w:bCs/>
                <w:sz w:val="13"/>
                <w:szCs w:val="13"/>
                <w:lang w:eastAsia="en-US"/>
              </w:rPr>
              <w:t>12.548.929,33</w:t>
            </w:r>
          </w:p>
        </w:tc>
        <w:tc>
          <w:tcPr>
            <w:tcW w:type="dxa" w:w="932"/>
            <w:shd w:fill="auto" w:color="auto" w:val="clear"/>
            <w:noWrap/>
            <w:hideMark/>
          </w:tcPr>
          <w:p w:rsidRDefault="00C81395" w:rsidP="00E54900" w:rsidR="00C81395" w:rsidRPr="00B159BC">
            <w:pPr>
              <w:jc w:val="both"/>
              <w:rPr>
                <w:rFonts w:eastAsia="Calibri"/>
                <w:b/>
                <w:bCs/>
                <w:sz w:val="13"/>
                <w:szCs w:val="13"/>
                <w:lang w:eastAsia="en-US"/>
              </w:rPr>
            </w:pPr>
            <w:r w:rsidRPr="00B159BC">
              <w:rPr>
                <w:rFonts w:eastAsia="Calibri"/>
                <w:b/>
                <w:bCs/>
                <w:sz w:val="13"/>
                <w:szCs w:val="13"/>
                <w:lang w:eastAsia="en-US"/>
              </w:rPr>
              <w:t> </w:t>
            </w:r>
          </w:p>
        </w:tc>
        <w:tc>
          <w:tcPr>
            <w:tcW w:type="dxa" w:w="1026"/>
            <w:shd w:fill="auto" w:color="auto" w:val="clear"/>
            <w:noWrap/>
            <w:hideMark/>
          </w:tcPr>
          <w:p w:rsidRDefault="00C81395" w:rsidP="00E54900" w:rsidR="00C81395" w:rsidRPr="00B159BC">
            <w:pPr>
              <w:jc w:val="both"/>
              <w:rPr>
                <w:rFonts w:eastAsia="Calibri"/>
                <w:sz w:val="13"/>
                <w:szCs w:val="13"/>
                <w:lang w:eastAsia="en-US"/>
              </w:rPr>
            </w:pPr>
            <w:r w:rsidRPr="00B159BC">
              <w:rPr>
                <w:rFonts w:eastAsia="Calibri"/>
                <w:sz w:val="13"/>
                <w:szCs w:val="13"/>
                <w:lang w:eastAsia="en-US"/>
              </w:rPr>
              <w:t> </w:t>
            </w:r>
          </w:p>
        </w:tc>
        <w:tc>
          <w:tcPr>
            <w:tcW w:type="dxa" w:w="1033"/>
            <w:shd w:fill="auto" w:color="auto" w:val="clear"/>
            <w:noWrap/>
            <w:hideMark/>
          </w:tcPr>
          <w:p w:rsidRDefault="00C81395" w:rsidP="00E54900" w:rsidR="00C81395" w:rsidRPr="00B159BC">
            <w:pPr>
              <w:jc w:val="both"/>
              <w:rPr>
                <w:rFonts w:eastAsia="Calibri"/>
                <w:sz w:val="13"/>
                <w:szCs w:val="13"/>
                <w:lang w:eastAsia="en-US"/>
              </w:rPr>
            </w:pPr>
            <w:r w:rsidRPr="00B159BC">
              <w:rPr>
                <w:rFonts w:eastAsia="Calibri"/>
                <w:sz w:val="13"/>
                <w:szCs w:val="13"/>
                <w:lang w:eastAsia="en-US"/>
              </w:rPr>
              <w:t> </w:t>
            </w:r>
          </w:p>
        </w:tc>
        <w:tc>
          <w:tcPr>
            <w:tcW w:type="dxa" w:w="954"/>
            <w:shd w:fill="auto" w:color="auto" w:val="clear"/>
            <w:noWrap/>
            <w:hideMark/>
          </w:tcPr>
          <w:p w:rsidRDefault="00C81395" w:rsidP="00E54900" w:rsidR="00C81395" w:rsidRPr="00B159BC">
            <w:pPr>
              <w:jc w:val="both"/>
              <w:rPr>
                <w:rFonts w:eastAsia="Calibri"/>
                <w:sz w:val="13"/>
                <w:szCs w:val="13"/>
                <w:lang w:eastAsia="en-US"/>
              </w:rPr>
            </w:pPr>
            <w:r w:rsidRPr="00B159BC">
              <w:rPr>
                <w:rFonts w:eastAsia="Calibri"/>
                <w:sz w:val="13"/>
                <w:szCs w:val="13"/>
                <w:lang w:eastAsia="en-US"/>
              </w:rPr>
              <w:t> </w:t>
            </w:r>
          </w:p>
        </w:tc>
      </w:tr>
    </w:tbl>
    <w:p w:rsidRDefault="003A4D48" w:rsidR="003A4D48"/>
    <w:p w:rsidRDefault="005A2F4A" w:rsidR="005A2F4A"/>
    <w:p w:rsidRDefault="00C81395" w:rsidR="00C81395">
      <w:r>
        <w:t>TABLICA PRIORITETNIH TRAŽBINA</w:t>
      </w:r>
    </w:p>
    <w:p w:rsidRDefault="00C81395" w:rsidR="00C81395"/>
    <w:p w:rsidRDefault="005A2F4A" w:rsidR="005A2F4A"/>
    <w:tbl>
      <w:tblPr>
        <w:tblW w:type="dxa" w:w="10065"/>
        <w:tblInd w:type="dxa" w:w="-31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710"/>
        <w:gridCol w:w="1276"/>
        <w:gridCol w:w="1275"/>
        <w:gridCol w:w="709"/>
        <w:gridCol w:w="709"/>
        <w:gridCol w:w="844"/>
        <w:gridCol w:w="897"/>
        <w:gridCol w:w="850"/>
        <w:gridCol w:w="993"/>
        <w:gridCol w:w="992"/>
        <w:gridCol w:w="850"/>
      </w:tblGrid>
      <w:tr w:rsidTr="00E54900" w:rsidR="00C81395" w:rsidRPr="00B159BC">
        <w:trPr>
          <w:trHeight w:val="1545"/>
        </w:trPr>
        <w:tc>
          <w:tcPr>
            <w:tcW w:type="dxa" w:w="710"/>
            <w:shd w:fill="auto" w:color="auto" w:val="clear"/>
            <w:noWrap/>
            <w:hideMark/>
          </w:tcPr>
          <w:p w:rsidRDefault="00C81395" w:rsidP="00E54900" w:rsidR="00C81395" w:rsidRPr="00B159BC">
            <w:pPr>
              <w:jc w:val="center"/>
              <w:rPr>
                <w:rFonts w:eastAsia="Calibri"/>
                <w:b/>
                <w:sz w:val="12"/>
                <w:szCs w:val="12"/>
                <w:lang w:eastAsia="en-US"/>
              </w:rPr>
            </w:pPr>
            <w:r w:rsidRPr="00B159BC">
              <w:rPr>
                <w:rFonts w:eastAsia="Calibri"/>
                <w:b/>
                <w:sz w:val="12"/>
                <w:szCs w:val="12"/>
                <w:lang w:eastAsia="en-US"/>
              </w:rPr>
              <w:t>R.BR.</w:t>
            </w:r>
          </w:p>
        </w:tc>
        <w:tc>
          <w:tcPr>
            <w:tcW w:type="dxa" w:w="1276"/>
            <w:shd w:fill="auto" w:color="auto" w:val="clear"/>
            <w:noWrap/>
            <w:hideMark/>
          </w:tcPr>
          <w:p w:rsidRDefault="00C81395" w:rsidP="00E54900" w:rsidR="00C81395" w:rsidRPr="00B159BC">
            <w:pPr>
              <w:jc w:val="center"/>
              <w:rPr>
                <w:rFonts w:eastAsia="Calibri"/>
                <w:b/>
                <w:sz w:val="12"/>
                <w:szCs w:val="12"/>
                <w:lang w:eastAsia="en-US"/>
              </w:rPr>
            </w:pPr>
            <w:r w:rsidRPr="00B159BC">
              <w:rPr>
                <w:rFonts w:eastAsia="Calibri"/>
                <w:b/>
                <w:sz w:val="12"/>
                <w:szCs w:val="12"/>
                <w:lang w:eastAsia="en-US"/>
              </w:rPr>
              <w:t>Prezime</w:t>
            </w:r>
          </w:p>
        </w:tc>
        <w:tc>
          <w:tcPr>
            <w:tcW w:type="dxa" w:w="1275"/>
            <w:shd w:fill="auto" w:color="auto" w:val="clear"/>
            <w:noWrap/>
            <w:hideMark/>
          </w:tcPr>
          <w:p w:rsidRDefault="00C81395" w:rsidP="00E54900" w:rsidR="00C81395" w:rsidRPr="00B159BC">
            <w:pPr>
              <w:jc w:val="center"/>
              <w:rPr>
                <w:rFonts w:eastAsia="Calibri"/>
                <w:b/>
                <w:sz w:val="12"/>
                <w:szCs w:val="12"/>
                <w:lang w:eastAsia="en-US"/>
              </w:rPr>
            </w:pPr>
            <w:r w:rsidRPr="00B159BC">
              <w:rPr>
                <w:rFonts w:eastAsia="Calibri"/>
                <w:b/>
                <w:sz w:val="12"/>
                <w:szCs w:val="12"/>
                <w:lang w:eastAsia="en-US"/>
              </w:rPr>
              <w:t>Ime</w:t>
            </w:r>
          </w:p>
        </w:tc>
        <w:tc>
          <w:tcPr>
            <w:tcW w:type="dxa" w:w="709"/>
            <w:shd w:fill="auto" w:color="auto" w:val="clear"/>
            <w:hideMark/>
          </w:tcPr>
          <w:p w:rsidRDefault="00C81395" w:rsidP="00E54900" w:rsidR="00C81395" w:rsidRPr="00B159BC">
            <w:pPr>
              <w:jc w:val="center"/>
              <w:rPr>
                <w:rFonts w:eastAsia="Calibri"/>
                <w:b/>
                <w:sz w:val="12"/>
                <w:szCs w:val="12"/>
                <w:lang w:eastAsia="en-US"/>
              </w:rPr>
            </w:pPr>
            <w:r w:rsidRPr="00B159BC">
              <w:rPr>
                <w:rFonts w:eastAsia="Calibri"/>
                <w:b/>
                <w:sz w:val="12"/>
                <w:szCs w:val="12"/>
                <w:lang w:eastAsia="en-US"/>
              </w:rPr>
              <w:t>Ozljeda na radu Galić Miranda</w:t>
            </w:r>
          </w:p>
        </w:tc>
        <w:tc>
          <w:tcPr>
            <w:tcW w:type="dxa" w:w="709"/>
            <w:shd w:fill="auto" w:color="auto" w:val="clear"/>
            <w:hideMark/>
          </w:tcPr>
          <w:p w:rsidRDefault="00C81395" w:rsidP="00E54900" w:rsidR="00C81395" w:rsidRPr="00B159BC">
            <w:pPr>
              <w:jc w:val="center"/>
              <w:rPr>
                <w:rFonts w:eastAsia="Calibri"/>
                <w:b/>
                <w:sz w:val="12"/>
                <w:szCs w:val="12"/>
                <w:lang w:eastAsia="en-US"/>
              </w:rPr>
            </w:pPr>
            <w:r w:rsidRPr="00B159BC">
              <w:rPr>
                <w:rFonts w:eastAsia="Calibri"/>
                <w:b/>
                <w:sz w:val="12"/>
                <w:szCs w:val="12"/>
                <w:lang w:eastAsia="en-US"/>
              </w:rPr>
              <w:t>Razlika poreza i prireza za 2012.</w:t>
            </w:r>
          </w:p>
        </w:tc>
        <w:tc>
          <w:tcPr>
            <w:tcW w:type="dxa" w:w="844"/>
            <w:shd w:fill="auto" w:color="auto" w:val="clear"/>
            <w:hideMark/>
          </w:tcPr>
          <w:p w:rsidRDefault="00C81395" w:rsidP="00E54900" w:rsidR="00C81395" w:rsidRPr="00B159BC">
            <w:pPr>
              <w:jc w:val="center"/>
              <w:rPr>
                <w:rFonts w:eastAsia="Calibri"/>
                <w:b/>
                <w:sz w:val="12"/>
                <w:szCs w:val="12"/>
                <w:lang w:eastAsia="en-US"/>
              </w:rPr>
            </w:pPr>
            <w:r w:rsidRPr="00B159BC">
              <w:rPr>
                <w:rFonts w:eastAsia="Calibri"/>
                <w:b/>
                <w:sz w:val="12"/>
                <w:szCs w:val="12"/>
                <w:lang w:eastAsia="en-US"/>
              </w:rPr>
              <w:t>UKUPNO BRUTO 2</w:t>
            </w:r>
          </w:p>
        </w:tc>
        <w:tc>
          <w:tcPr>
            <w:tcW w:type="dxa" w:w="857"/>
            <w:shd w:fill="auto" w:color="auto" w:val="clear"/>
            <w:hideMark/>
          </w:tcPr>
          <w:p w:rsidRDefault="00C81395" w:rsidP="00E54900" w:rsidR="00C81395" w:rsidRPr="00B159BC">
            <w:pPr>
              <w:jc w:val="center"/>
              <w:rPr>
                <w:rFonts w:eastAsia="Calibri"/>
                <w:b/>
                <w:sz w:val="12"/>
                <w:szCs w:val="12"/>
                <w:lang w:eastAsia="en-US"/>
              </w:rPr>
            </w:pPr>
            <w:r w:rsidRPr="00B159BC">
              <w:rPr>
                <w:rFonts w:eastAsia="Calibri"/>
                <w:b/>
                <w:sz w:val="12"/>
                <w:szCs w:val="12"/>
                <w:lang w:eastAsia="en-US"/>
              </w:rPr>
              <w:t>DOPRINOSI NA PLAĆU 17,20%</w:t>
            </w:r>
          </w:p>
        </w:tc>
        <w:tc>
          <w:tcPr>
            <w:tcW w:type="dxa" w:w="850"/>
            <w:shd w:fill="auto" w:color="auto" w:val="clear"/>
            <w:hideMark/>
          </w:tcPr>
          <w:p w:rsidRDefault="00C81395" w:rsidP="00E54900" w:rsidR="00C81395" w:rsidRPr="00B159BC">
            <w:pPr>
              <w:jc w:val="center"/>
              <w:rPr>
                <w:rFonts w:eastAsia="Calibri"/>
                <w:b/>
                <w:sz w:val="12"/>
                <w:szCs w:val="12"/>
                <w:lang w:eastAsia="en-US"/>
              </w:rPr>
            </w:pPr>
            <w:r w:rsidRPr="00B159BC">
              <w:rPr>
                <w:rFonts w:eastAsia="Calibri"/>
                <w:b/>
                <w:sz w:val="12"/>
                <w:szCs w:val="12"/>
                <w:lang w:eastAsia="en-US"/>
              </w:rPr>
              <w:t>UKUPNO BRUTO</w:t>
            </w:r>
          </w:p>
        </w:tc>
        <w:tc>
          <w:tcPr>
            <w:tcW w:type="dxa" w:w="993"/>
            <w:shd w:fill="auto" w:color="auto" w:val="clear"/>
            <w:hideMark/>
          </w:tcPr>
          <w:p w:rsidRDefault="00C81395" w:rsidP="00E54900" w:rsidR="00C81395" w:rsidRPr="00B159BC">
            <w:pPr>
              <w:jc w:val="center"/>
              <w:rPr>
                <w:rFonts w:eastAsia="Calibri"/>
                <w:b/>
                <w:sz w:val="12"/>
                <w:szCs w:val="12"/>
                <w:lang w:eastAsia="en-US"/>
              </w:rPr>
            </w:pPr>
            <w:r w:rsidRPr="00B159BC">
              <w:rPr>
                <w:rFonts w:eastAsia="Calibri"/>
                <w:b/>
                <w:sz w:val="12"/>
                <w:szCs w:val="12"/>
                <w:lang w:eastAsia="en-US"/>
              </w:rPr>
              <w:t>UKUPNO DOPRINOSI MIO</w:t>
            </w:r>
          </w:p>
        </w:tc>
        <w:tc>
          <w:tcPr>
            <w:tcW w:type="dxa" w:w="992"/>
            <w:shd w:fill="auto" w:color="auto" w:val="clear"/>
            <w:hideMark/>
          </w:tcPr>
          <w:p w:rsidRDefault="00C81395" w:rsidP="00E54900" w:rsidR="00C81395" w:rsidRPr="00B159BC">
            <w:pPr>
              <w:jc w:val="center"/>
              <w:rPr>
                <w:rFonts w:eastAsia="Calibri"/>
                <w:b/>
                <w:sz w:val="12"/>
                <w:szCs w:val="12"/>
                <w:lang w:eastAsia="en-US"/>
              </w:rPr>
            </w:pPr>
            <w:r w:rsidRPr="00B159BC">
              <w:rPr>
                <w:rFonts w:eastAsia="Calibri"/>
                <w:b/>
                <w:sz w:val="12"/>
                <w:szCs w:val="12"/>
                <w:lang w:eastAsia="en-US"/>
              </w:rPr>
              <w:t>UKUPNO POREZ I PRIREZ</w:t>
            </w:r>
          </w:p>
        </w:tc>
        <w:tc>
          <w:tcPr>
            <w:tcW w:type="dxa" w:w="850"/>
            <w:shd w:fill="auto" w:color="auto" w:val="clear"/>
            <w:hideMark/>
          </w:tcPr>
          <w:p w:rsidRDefault="00C81395" w:rsidP="00E54900" w:rsidR="00C81395" w:rsidRPr="00B159BC">
            <w:pPr>
              <w:jc w:val="center"/>
              <w:rPr>
                <w:rFonts w:eastAsia="Calibri"/>
                <w:b/>
                <w:sz w:val="12"/>
                <w:szCs w:val="12"/>
                <w:lang w:eastAsia="en-US"/>
              </w:rPr>
            </w:pPr>
            <w:r w:rsidRPr="00B159BC">
              <w:rPr>
                <w:rFonts w:eastAsia="Calibri"/>
                <w:b/>
                <w:sz w:val="12"/>
                <w:szCs w:val="12"/>
                <w:lang w:eastAsia="en-US"/>
              </w:rPr>
              <w:t>UKUPNO NETO</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ABRAMOVIĆ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MARICA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32057,87</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4704,74</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27353,13</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5470,67</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216,44</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21666,02</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ALVIR</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ANTE</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38238,86</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5611,85</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32627,01</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6525,40</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719,82</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25381,79</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xml:space="preserve">ANĐELIĆ </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MILICA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32073,03</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4706,96</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27366,07</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5473,26</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21892,81</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ARBANAS</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SVETISLAV</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48786,33</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7159,77</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41626,56</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8325,32</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403,15</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32898,09</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ATELJ</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LUKA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10663,61</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1564,97</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9098,64</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1819,73</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297,08</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6981,83</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6</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BABIĆ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ZDENKA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52868,40</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7758,84</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45109,56</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8952,34</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451,86</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35635,80</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BABIĆ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AZEMINA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57021,81</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8368,39</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48653,42</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9800,25</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760,74</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38161,99</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8</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BAČELIĆ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SMILJANA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53688,99</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7879,27</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45809,72</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9161,96</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514,71</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36133,05</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9</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BAJIĆ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NADA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54998,88</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8071,51</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46927,37</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9385,47</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616,21</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36925,69</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10</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BAKARIĆ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TOMISLAV</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46386,13</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6807,52</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39578,61</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7099,95</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215,21</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32263,45</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11</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BARBIR</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DANIJELA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51628,28</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7576,85</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44051,43</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8810,30</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1897,63</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33343,50</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12</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BARIĆ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DRAGICA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55554,85</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8153,10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47401,75</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9480,36</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658,72</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37262,67</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13</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BARIĆ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NEVENKA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32486,18</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4767,60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27718,58</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5543,73</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223,97</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21950,88</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14</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BARJAŠIĆ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NADA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32694,65</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4798,19</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27896,46</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5579,31</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22317,15</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15</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BARJAŠIĆ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MARICA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34313,49</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5035,77</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29277,72</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5855,54</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344,52</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23077,66</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16</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BARUŠIĆ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JELICA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33266,33</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4882,09</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28384,24</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5676,83</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306,77</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22400,64</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17</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BAŠIĆ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BRANKA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32005,09</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4696,99</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27308,10</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5461,60</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218,64</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21627,86</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18</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BRAČUN</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BORIS</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15510,85</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2276,34</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13234,51</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2646,89</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445,18</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10142,44</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19</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BRĐANOVIĆ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MARA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54411,11</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7985,25</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46425,86</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9285,16</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566,02</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36574,68</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20</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BUBNJAR</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BRANKA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31582,99</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4635,05</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26947,94</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5389,58</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195,58</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21362,78</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21</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BUHIĆ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ANKICA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42245,49</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6199,85</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36045,64</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7209,11</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289,37</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28547,16</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22</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BUKVIĆ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ŽIVKO</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13792,64</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2024,18</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11768,46</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2353,69</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116,40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9298,37</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23</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BULETA</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ANKICA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57736,67</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8473,30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49263,37</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9852,66</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817,15</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38593,56</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24</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BULIĆ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VICE</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50794,02</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7454,41</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43339,61</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8667,91</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1821,26</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32850,44</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25</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BULJAT</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BISERKA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52135,96</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7651,35</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44484,61</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8896,93</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996,17</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34591,51</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26</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BURČUL</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SNJEŽANA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33959,41</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4983,80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28975,61</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5795,16</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326,08</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22854,37</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27</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BURČUL</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MILENKA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30438,52</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4467,09</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25971,43</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25971,43</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28</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BUTIĆ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NEVENKA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33436,59</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4907,08</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28529,51</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5437,15</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261,54</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22830,82</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29</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COLIĆ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NADA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34780,65</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5104,33</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29676,32</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5935,25</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386,27</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23354,80</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lastRenderedPageBreak/>
              <w:t>30</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ČAČIĆ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SLAVKA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31504,23</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4623,49</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26880,74</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5376,16</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430,08</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21074,50</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31</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ČAVRAG</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ŽAKLINA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51966,93</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7626,55</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44340,38</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8868,09</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374,72</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35097,12</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32</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ČENGIĆ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GROZDANKA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54708,53</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8028,90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46679,63</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9335,94</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593,40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36750,29</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33</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ČURČIĆ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JANJA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54198,78</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7954,09</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46244,69</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9248,93</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554,06</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36441,70</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34</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DJAK</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KATA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53943,85</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7916,67</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46027,18</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9205,44</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534,36</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36287,38</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35</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DODIK</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AGNEZA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55108,75</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8087,63</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47021,12</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9404,22</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623,95</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36992,95</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36</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DODIK</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NEVENKA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52414,55</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7692,24</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44722,31</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8944,46</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416,27</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35361,58</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37</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DRAGOJEVIĆ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MARINA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51652,44</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7580,39</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44072,05</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8814,43</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351,06</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34906,56</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38</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DRAŽIĆ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DENIS</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32985,40</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4840,86</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28144,54</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5628,96</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265,28</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22250,30</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39</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DRAŽINA</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ZDENKA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36710,50</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5387,55</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31322,95</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6264,58</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25058,37</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40</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DUNDOVIĆ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ANKA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31192,45</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4577,73</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26614,72</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5322,94</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175,40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21116,38</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41</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ERCEG</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ROBERT</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55084,66</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8084,10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47000,56</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9400,13</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37600,43</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42</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FATOVIĆ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DRAGICA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34484,44</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5060,86</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29423,58</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5884,70</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23538,88</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43</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FRANIĆ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LJUBICA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36394,56</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5341,18</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31053,38</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6210,66</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500,88</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24341,84</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44</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FRLETA</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SANDRA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29719,87</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4361,62</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25358,25</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3548,93</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101,04</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21708,28</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45</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FUZUL</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DANIJEL</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57442,80</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8430,17</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49012,63</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9802,52</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44,93</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39165,18</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46</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GLIBO</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DANIJEL</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42059,32</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6172,53</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35886,79</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7177,36</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981,53</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27727,90</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47</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GLOGOŠKI</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NADA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31456,53</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4616,49</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26840,04</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5368,01</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173,01</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21299,02</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48</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GRAŠIĆ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BRANKO</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74062,35</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10869,22</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63193,13</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12638,62</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1957,09</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48597,42</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49</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GRDOVIĆ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JADRANKA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33241,08</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4878,38</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28362,70</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5672,57</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22690,13</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50</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GRGUROVIĆ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MARIJA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33213,98</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4874,41</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28339,57</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5667,93</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328,96</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22342,68</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51</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GRUBIĆ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VERA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32129,78</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4715,29</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27414,49</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5482,90</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231,47</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21700,12</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52</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GULAN</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SANJA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25009,46</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3670,33</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21339,13</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2086,13</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19253,00</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53</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HRGOTA</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IVANKA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48945,88</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7183,18</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41762,70</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6889,10</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229,98</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34643,62</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54</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HRNJICA</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SAFIJA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32638,32</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4789,92</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27848,40</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5569,69</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231,69</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22047,02</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55</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HUMBOLT</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ZORAN</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52886,56</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7761,51</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45125,05</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9025,02</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36100,03</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56</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ILIĆ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ANA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10828,71</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1589,20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9239,51</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9239,51</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57</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DUNDOVIĆ (ILIĆ)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MARIJANA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58</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IVANOVIĆ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SMILJANA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55730,64</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8178,90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47551,74</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9510,36</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663,73</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37377,65</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59</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IVKOVIĆ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SILVIO</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60416,76</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8866,62</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51550,14</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10310,05</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1371,67</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39868,42</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60</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IVKOVIĆ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GROZDANA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34875,46</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5118,24</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29757,22</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5951,42</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426,83</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23378,97</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61</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JANJIĆ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MARA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55985,51</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8216,30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47769,21</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9553,82</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683,23</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37532,16</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62</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JELENIĆ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JERKO</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32033,57</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4701,17</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27332,40</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5466,51</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233,75</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21632,14</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63</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JELENKOVIĆ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PATRICIJA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43978,60</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6454,20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37524,40</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7171,28</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186,80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30166,32</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64</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JELENKOVIĆ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FRANKA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35814,39</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5256,04</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30558,35</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6111,70</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495,89</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23950,76</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65</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JELOVIĆ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MILANKA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50294,74</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7381,14</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42913,60</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8582,72</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338,86</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33992,02</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66</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JERAK</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ANKA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34459,34</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5057,17</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29402,17</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5880,44</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395,75</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23125,98</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67</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xml:space="preserve">JUREŠIĆ </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GRACIJELA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53664,83</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7875,73</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45789,10</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9157,83</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513,18</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36118,09</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68</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JURIĆ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EVA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64194,98</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9421,11</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54773,87</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9486,51</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307,39</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44979,97</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69</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JURJEVIĆ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VIŠNJA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34831,90</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5111,85</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29720,05</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5944,02</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432,92</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23343,11</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70</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JURJEVIĆ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NEDILJKA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52417,14</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7692,62</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44724,52</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8944,86</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409,71</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35369,95</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71</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KALAC</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MARIJA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34620,62</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5080,84</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29539,78</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5907,97</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428,84</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23202,97</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72</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KARABAN</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JASENKA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35939,49</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5274,40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30665,09</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5102,04</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25563,05</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73</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KARAMAN</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ANA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54198,78</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7954,09</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46244,69</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9248,95</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554,06</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36441,68</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74</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KARLIĆ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ZVJEZDANA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32337,81</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4745,82</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27591,99</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5518,39</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22073,60</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75</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KATALINIĆ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BOŽICA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33822,27</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4963,68</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28858,59</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5771,73</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317,12</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22769,74</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76</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KATUŠA</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BLAŽENKA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35655,38</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5232,70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30422,68</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6084,55</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24338,13</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77</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KERO</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JADRANKA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36149,63</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5305,24</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30844,39</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6168,87</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24675,52</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78</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KEVRIĆ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RADOJKA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33990,07</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4988,30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29001,77</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5800,38</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23201,39</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79</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KEVRIĆ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ANKA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49728,16</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7297,99</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42430,17</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8486,04</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1723,03</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32221,10</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80</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KNEŽEVIĆ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SVETLANA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34383,50</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5046,04</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29337,46</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5867,48</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425,62</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23044,36</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81</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KOKOROVIĆ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ROZA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55670,84</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8170,12</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47500,72</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9500,14</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667,76</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37332,82</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lastRenderedPageBreak/>
              <w:t>82</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KOLEGA</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SERĐO</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61336,56</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9001,61</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52334,95</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10467,05</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2837,61</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39030,29</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83</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KOMŠO</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MARICA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52221,82</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7663,95</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44557,87</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8911,58</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35646,29</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84</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KRALJ</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DRAGICA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52305,00</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7676,16</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44628,84</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8925,77</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407,41</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35295,66</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85</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KUKAVICA</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SINIŠA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42784,22</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6278,91</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36505,31</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4830,28</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442,82</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31232,21</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86</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LACIĆ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MIODRAG</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71783,07</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10534,72</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61248,35</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12249,69</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4998,66</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44000,00</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87</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LEAKOVIĆ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MANDA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53268,77</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7817,60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45451,17</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9090,26</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474,34</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35886,57</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88</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LEŽAJA</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BRANKO</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26299,57</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3859,66</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22439,91</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4487,98</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1425,28</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16526,65</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89</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LISICA</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TINO</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50693,98</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7439,73</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43254,25</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8650,86</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459,43</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34143,96</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90</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LISICA</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MELITA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32623,89</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4787,81</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27836,08</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5567,22</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22268,86</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91</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LONIĆ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SNJEŽANA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33274,98</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4883,36</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28391,62</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5678,33</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285,30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22427,99</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92</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LOVRIĆ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SLAVICA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31877,87</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4678,32</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27199,55</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5439,92</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21759,63</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93</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LUBAR</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VESNA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31516,51</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4625,29</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26891,22</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5378,26</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199,51</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21313,45</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94</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LUPIĆ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ZDRAVKA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52012,02</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7633,16</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44378,86</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8875,75</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378,16</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35124,95</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95</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MAJAČIĆ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MELITA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51502,27</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7558,35</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43943,92</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8788,81</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339,23</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34815,88</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96</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MAJSTOROVIĆ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BLAŽICA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52339,63</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7681,24</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44658,39</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8931,68</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410,39</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35316,32</w:t>
            </w:r>
          </w:p>
        </w:tc>
      </w:tr>
      <w:tr w:rsidTr="00E54900" w:rsidR="00C81395" w:rsidRPr="00B159BC">
        <w:trPr>
          <w:trHeight w:val="28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97</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MAMIĆ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NEVENKA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52268,75</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7670,84</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44597,91</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8919,58</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305,52</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35372,81</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98</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MANDIĆ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IVKA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35359,22</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5189,24</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30169,98</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6034,01</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427,68</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23708,29</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99</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MARINOVIĆ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LJILJANA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35269,34</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5176,05</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30093,29</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6018,67</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24074,62</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100</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MARINOVIĆ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MIRJANA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31614,75</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4639,71</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26975,04</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5395,01</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190,75</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21389,28</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101</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MARINOVIĆ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MLADEN</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32487,30</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4767,76</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27719,54</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27719,54</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102</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MARJANOVIĆ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JAGODA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52195,10</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7660,03</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44535,07</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8907,02</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399,64</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35228,41</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103</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MARKOVIĆ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MARGARETA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53122,03</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7796,07</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45325,96</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9065,21</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470,94</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35789,81</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104</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MARKOVIĆ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JADRANKA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52111,44</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7647,75</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44463,69</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8892,74</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385,78</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35185,17</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105</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MARKOVIĆ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IVKA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36974,47</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5426,29</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31548,18</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6309,64</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25238,54</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106</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MARTIĆ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JOZEFINA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9340,56</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1370,80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7969,76</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1593,96</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61,41</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6314,39</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107</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MARTINOVIĆ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MARA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52452,58</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7697,82</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44754,76</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8950,95</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412,75</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35391,06</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108</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MATIJEVIĆ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STOJA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35562,98</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5219,14</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30343,84</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6068,78</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438,75</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23836,31</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109</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MIČIĆ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ANAMARIJA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31919,92</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4684,49</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27235,43</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5447,13</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21788,30</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110</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MIČIĆ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VINKO</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44233,45</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6491,60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37741,85</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7548,39</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1224,50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28968,96</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111</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MIKŠA</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ANKA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34722,02</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5095,72</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29626,30</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5925,31</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416,62</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23284,37</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112</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MILIN</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KATARINA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30268,78</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4442,18</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25826,60</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5165,31</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124,12</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20537,17</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113</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MILKOVIĆ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RUŽA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33146,07</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4864,44</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28281,63</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5656,32</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286,66</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22338,65</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114</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MIŠIĆ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LJILJANA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115</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MITROVIĆ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RAJKA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32342,29</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4746,48</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27595,81</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5519,18</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22076,63</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116</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MUNITIĆ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DANIJELA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31862,84</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4676,12</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27186,72</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5437,34</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212,38</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21537,00</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117</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MUSAP</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IGOR</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156077,85</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22905,62</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133172,23</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26634,47</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30787,76</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75750,00</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118</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NIMAC</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GORAN</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53045,01</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7784,76</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45260,25</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9052,04</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2025,09</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34183,12</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119</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NIMAC</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VEDRANA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51457,16</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7551,73</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43905,43</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8781,09</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35124,34</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120</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NIMAC</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RENATA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52672,01</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7730,02</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44941,99</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8988,38</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414,07</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35539,54</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121</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NIMČEVIĆ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GORDANA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32680,11</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4796,06</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27884,05</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5576,82</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257,50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22049,73</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122</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NIMČEVIĆ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MARTINA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31633,70</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4642,49</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26991,21</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5398,24</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201,92</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21391,05</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123</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NIMČEVIĆ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NEDA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12324,58</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1808,73</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10515,85</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1719,17</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88,92</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8707,76</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124</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NINČEVIĆ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NEDA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35582,07</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5221,94</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30360,13</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6072,03</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435,63</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23852,47</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125</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ODŽAKOVIĆ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MARIJA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126</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OREHOVEC</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ROZALIJA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32152,88</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4718,68</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27434,20</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5486,86</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216,52</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21730,82</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127</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PARAĆ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DAMIR</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46919,13</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6885,74</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40033,39</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8006,69</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1469,10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30557,60</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128</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PARENTA</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ANDRIJANA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33121,94</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4860,90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28261,04</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5652,23</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287,79</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22321,02</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129</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PAVIĆ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VEDRANKA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36211,51</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5314,32</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30897,19</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6179,43</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487,06</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24230,70</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130</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PERICA</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LJUBICA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51909,22</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7618,08</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44291,14</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8858,23</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615,31</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34817,60</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131</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PERIĆ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JELENA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31860,59</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4675,79</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27184,80</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5436,99</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186,47</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21561,34</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132</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PERINOVIĆ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SANDRA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28687,82</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4210,16</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24477,66</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4895,52</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503,67</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19078,47</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133</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PEROŠ</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VENCESLAV</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55151,52</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8093,91</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47057,61</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9411,52</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3837,34</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33808,75</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lastRenderedPageBreak/>
              <w:t>134</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PEROŠ</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JADRANKA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34979,89</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5133,57</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29846,32</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5969,28</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23877,04</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135</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PEŠA</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VOJKA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36189,39</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5311,07</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30878,32</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6175,67</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478,01</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24224,64</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136</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PEŠUT (MILKOVIĆ)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MARIJANA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137</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PILIPOVIĆ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BRANKA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32018,22</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4698,92</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27319,30</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5463,86</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222,68</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21632,76</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138</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PIZEK</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INGE</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32856,07</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4821,88</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28034,19</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5606,83</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22427,36</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139</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PIZEK</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RENATO</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43857,13</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6436,37</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37420,76</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7484,15</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1072,38</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28864,23</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140</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PLAVČIĆ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JOSIP</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57824,63</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8486,21</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49338,42</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9867,68</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2341,55</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37129,19</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141</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PREDOVAN</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IVANKO</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31049,69</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4556,78</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26492,91</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5167,55</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108,21</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21217,15</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142</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PRGOMET</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KATA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31748,40</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4659,32</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27089,08</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5417,82</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218,95</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21452,31</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143</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PRTENJAČA</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SENKA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34865,46</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5116,77</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29748,69</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5949,74</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23798,95</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144</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PRTENJAČA</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DRAGICA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35221,92</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5169,09</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30052,83</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6010,56</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24042,27</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145</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PUPOVAC</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BRANKA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34146,79</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5011,30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29135,49</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5827,10</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382,61</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22925,78</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146</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RAIČ</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MARIJA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54069,70</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7935,14</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46134,56</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9226,92</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536,09</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36371,55</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147</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RAŠKOVIĆ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JADRANKA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52414,55</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7692,24</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44722,31</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8944,46</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416,27</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35361,58</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148</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RAVLIJA</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JAGA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52042,70</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7637,67</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44405,03</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8881,02</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383,99</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35140,02</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149</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RAŽOV</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MIRJANA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31133,09</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4569,02</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26564,07</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5312,81</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130,03</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21121,23</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150</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RAŽOV</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NATAŠA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32472,10</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4765,53</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27706,57</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5541,33</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245,88</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21919,36</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151</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RAŽOV</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ZORAN</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35368,12</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5190,54</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30177,58</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6035,50</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24142,08</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152</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RAŽOV</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NADA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52022,58</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7634,71</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44387,87</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8877,58</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1915,34</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33594,95</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153</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RAŽOV</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MARICA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34926,15</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5125,68</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29800,47</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5960,12</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23840,35</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154</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REŽAN</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IVAN</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42376,47</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6219,07</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36157,40</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7231,49</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55,33</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28870,58</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155</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RODIĆ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MARINA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31863,55</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4676,22</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27187,33</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5437,46</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21749,87</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156</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ROGIĆ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BOŽENA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32680,36</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4796,09</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27884,27</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5576,89</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268,20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22039,18</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157</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SERDAREVIĆ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ZVJEZDANA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32089,10</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4709,32</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27379,78</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5475,97</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207,31</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21696,50</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158</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SKOBLAR</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IVAN</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56037,90</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8223,99</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47813,91</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9562,78</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3610,81</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34640,32</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159</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SMOLIĆ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VELJKO</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36001,23</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5283,46</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30717,77</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6143,55</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460,51</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24113,71</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160</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STIPČEVIĆ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MIRJANA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31481,97</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4620,22</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26861,75</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5372,38</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21489,37</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161</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STJEPIĆ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RUŽA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51874,29</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7612,95</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44261,34</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8852,25</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367,76</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35041,33</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162</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ŠALOV</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BERNARD</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59109,47</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8674,77</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50434,70</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10086,94</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4232,39</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36115,37</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163</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ŠAREC</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GORDANA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55473,17</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8141,11</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47332,06</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9466,40</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652,51</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37213,15</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164</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ŠATALIĆ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VILMA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35323,75</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5184,03</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30139,72</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6027,95</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414,49</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23697,28</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165</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ŠESTAN</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NATAŠA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34244,00</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5025,57</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29218,43</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5843,69</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347,51</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23027,23</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166</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ŠIMIČEVIĆ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LJUBA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52559,86</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7713,56</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44846,30</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8969,32</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427,05</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35449,93</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167</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ŠKARA</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BLAŽENKA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35325,30</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5184,26</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30141,04</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6028,23</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461,21</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23651,60</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168</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ŠKARA</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KRSTINA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35198,75</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5165,69</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30033,06</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6006,61</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453,80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23572,65</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169</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ŠTRBAC</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VANJA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32401,89</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4755,23</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27646,66</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5529,33</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255,50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21861,83</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170</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ŠTULINA</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ZLATA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32373,78</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4751,10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27622,68</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5524,54</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22098,14</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171</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ŠUNJIĆ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LUCA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51994,30</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7630,56</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44363,74</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8872,72</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375,84</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35114,38</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172</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TADIĆ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PERE</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43217,76</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6342,54</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36875,22</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7375,04</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131,26</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29368,92</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173</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TADIĆ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SLAVICA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34566,79</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5072,94</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29493,85</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5898,78</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23595,07</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174</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TERZIĆ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GORDANA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33130,55</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4862,16</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28268,39</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5653,69</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306,44</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22308,26</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175</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TOKIĆ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ANKA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34033,57</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4994,69</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29038,88</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5807,77</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366,46</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22864,65</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176</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TOKMAKČIJA</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ANA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52241,36</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7666,82</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44574,54</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8914,91</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402,84</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35256,79</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177</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TOMIĆ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ZVJEZDANA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47499,26</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6970,88</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40528,38</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7934,80</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308,05</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32285,53</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178</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TOMIĆ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NADA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52951,38</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7771,02</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45180,36</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9036,10</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475,86</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35668,40</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179</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TRTANJ</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DRAGICA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34660,94</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5086,76</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29574,18</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5914,84</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388,38</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23270,96</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180</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UKALOVIĆ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PEPICA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32368,21</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4750,28</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27617,93</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5523,60</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210,42</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21883,91</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181</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UTKOVIĆ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ZVJEZDANA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34954,41</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5129,83</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29824,58</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5964,90</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397,46</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23462,22</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182</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VANJAK</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TANJA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30403,44</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4461,94</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25941,50</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5188,32</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130,32</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20622,86</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183</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VANJAK</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ŠIME</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49672,85</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7289,87</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42382,98</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8476,60</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1548,74</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32357,64</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184</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VARDIĆ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MARINA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51127,06</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7503,29</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43623,77</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8724,76</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553,01</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34346,00</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185</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VIČINOVIĆ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GROZDANA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30342,21</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4452,95</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25889,26</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5177,85</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20711,41</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lastRenderedPageBreak/>
              <w:t>186</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VIDOV</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DANKA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51960,51</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7625,60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44334,91</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8866,98</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35467,93</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187</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VIDOVIĆ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MARIJA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48653,29</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7140,24</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41513,05</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8302,61</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370,53</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32839,91</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188</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VIDUKA</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JOVANKA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32488,97</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4768,01</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27720,96</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5544,20</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226,72</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21950,04</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189</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VOJVODIĆ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HELENA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190</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VOJVODIĆ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VINKA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46989,59</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6896,08</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40093,51</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8018,70</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475,86</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31598,95</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191</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VRANIĆ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MIRELA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44925,12</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6593,11</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38332,01</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7666,39</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288,36</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30377,26</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192</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VRANIĆ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JADRANKA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34412,31</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5050,27</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29362,04</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5872,40</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359,06</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23130,58</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193</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VUINOVIĆ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NADA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41899,08</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6149,01</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35750,07</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7150,01</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542,97</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28057,09</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194</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VUJAKLIJA</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MARIJA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63296,15</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9289,20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54006,95</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10801,39</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1404,68</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41800,88</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195</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VUJICA</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VESNA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49873,59</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7319,33</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42554,26</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8510,83</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272,16</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33771,27</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196</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VUKOVIĆ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SUZANA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32742,28</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4805,18</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27937,10</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5587,42</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22349,68</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197</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VULETIĆ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NEVENKA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50047,07</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7344,79</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42702,28</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8540,45</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470,57</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33691,26</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198</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VULIĆ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SLAVICA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199</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ZDRAVKOVIĆ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DRAGAN</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50783,42</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7452,86</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43330,56</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8666,10</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506,85</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34157,61</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200</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ZELIĆ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DARKO</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56059,54</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8227,17</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47832,37</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9436,14</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2302,65</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36093,58</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201</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ZUBČIĆ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JASNA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32119,87</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4713,84</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27406,03</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5481,19</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21924,84</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202</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ZURAK</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DRAGICA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34487,65</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5061,33</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29426,32</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5885,30</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23541,02</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203</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ŽEPINA</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BUDIMIR</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55701,05</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8174,56</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47526,49</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9505,29</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2314,27</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35706,93</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204</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ŽEPINA</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MARIJO</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57708,96</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8469,23</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49239,73</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9847,94</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2374,36</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37017,43</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205</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ŽORIĆ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LJILJANA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35017,53</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5139,09</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29878,44</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5975,69</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23902,75</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206</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AGIĆ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NEDJELJKO</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67073,62</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9843,57</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57230,05</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11446,00</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2418,19</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43365,86</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207</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BARIŠIĆ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DIANA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42390,49</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6221,13</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36169,36</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7233,86</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28935,50</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208</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BRČINA</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SLAĐANA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29532,60</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4334,14</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25198,46</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5039,68</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207,22</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19951,11</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209</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DEVIĆ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MARICA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43461,17</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6378,26</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37082,91</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7416,60</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366,85</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29299,46</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210</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DRAGIĆ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MIRSADA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42626,59</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6255,78</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36370,81</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7274,15</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319,27</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28777,39</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211</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ELEZ</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SANJA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8422,34</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1236,04</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7186,30</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1437,26</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56,35</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5692,69</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212</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FILIPOVIĆ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ANICA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45311,57</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6649,82</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38661,75</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7732,35</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532,19</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30397,21</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213</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GALIĆ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MIRANDA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12196,51</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1789,93</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10406,58</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2081,32</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128,70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8196,56</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214</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HASANOVIĆ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SUVADA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43253,28</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6347,75</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36905,53</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7381,10</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29524,43</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215</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KAMBER</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LJUBICA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5461,85</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801,57</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4660,28</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932,06</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67,28</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3660,94</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216</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MAMIĆ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IVKA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45102,93</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6619,20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38483,73</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7696,78</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491,13</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30295,82</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217</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MIJOLOVIĆ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DAVOR</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44706,58</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6561,03</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38145,55</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7629,14</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307,07</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30209,34</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218</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MIKULIĆ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SLAĐANA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42421,97</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6225,75</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36196,22</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7239,21</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317,82</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28639,19</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219</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MIKULIĆ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RUŽICA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42435,62</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6227,75</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36207,87</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7241,57</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304,27</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28662,03</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220</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MILANOVIĆ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MIRJANA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56273,25</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8258,53</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48014,72</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9602,93</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714,54</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37697,25</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221</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MILETIĆ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MILICA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66243,60</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9721,76</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56521,84</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8935,90</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471,30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47114,64</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222</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NIMAC</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NENA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5845,30</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857,84</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4987,46</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997,49</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46,66</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3943,31</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223</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POPOVIĆ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PETAR</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42623,35</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6255,30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36368,05</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7273,58</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304,14</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28790,33</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224</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POPOVIĆ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BOŽICA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44801,63</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6574,98</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38226,65</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7645,34</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491,81</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30089,50</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225</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SINOBAD</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GORDANA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44685,62</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6557,96</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38127,66</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7625,54</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482,68</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30019,44</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226</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ŠARIĆ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ANKA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41593,80</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6104,21</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35489,59</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7097,89</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28391,70</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227</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xml:space="preserve">VUKANČIĆ </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JELKA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21216,61</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3113,70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18102,91</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3620,57</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126,58</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14355,76</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228</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ŽILIĆ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DRAGICA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5998,38</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880,31</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5118,07</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1023,61</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53,92</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4040,54</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229</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JURIĆ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ANĐA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31608,50</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4638,79</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26969,71</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5393,94</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207,66</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21368,11</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230</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VRSALJKO</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SENKA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35229,72</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5170,23</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30059,49</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6011,92</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433,28</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23614,29</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231</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ZRILIĆ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NEDA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33939,58</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4980,89</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28958,69</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5791,74</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23166,95</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232</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MIKULIĆ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ZDENKA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52235,02</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7665,89</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44569,13</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8913,82</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639,66</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35015,65</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233</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PAVLOVIĆ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MIRELA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52142,70</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7652,34</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44490,36</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8898,07</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578,31</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35013,98</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234</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ATELJ</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LUKA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235</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ŠARE</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ANA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236</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DRAŽIĆ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ANKA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1925,34</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282,56</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1642,78</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328,56</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1314,22</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237</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BRZOJA</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NEDA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lastRenderedPageBreak/>
              <w:t>238</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KOTLAR</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LJUBICA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239</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GRĐEN</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MILKA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240</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xml:space="preserve">VLASNOVIĆ </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LUCA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241</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MIJOLOVIĆ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NEVENKA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242</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BUKARICA</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ŠIME</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243</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ŠIMIČIĆ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IVANKA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244</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ŠUNJIĆ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STANA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245</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PERINIĆ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JADRANKA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139711,85</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20503,79</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119208,06</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23841,76</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1062,96</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94303,34</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246</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JUKIĆ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MARISA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247</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BUTERIN</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LJILJANA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248</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ČIMBUR</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SNJEŽANA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249</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FATOVIĆ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KSENIJA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240</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239,95</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250</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ZELIĆ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LJUBICA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342,3</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342,26</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251</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KLARIN</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ANASTAZIJA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286,4</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286,38</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252</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ČULINA</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SLAVKA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523,3</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523,28</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253</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SANKOVIĆ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ERIKA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254</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MIHIĆ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ŽELJKA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255</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SKORIĆ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ZORAN</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729,7</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729,69</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256</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MAVAR</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BRANIMIR</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254,2</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254,17</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257</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ŠINDIJA</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JOSIP</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258</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COLIĆ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MARIJAN</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712,4</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712,40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259</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ŠARE</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ANA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260</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KEVRIĆ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ANTONIJA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967,80</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261</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VRKIĆ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GORDANA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1702,24</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262</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VICKOVIĆ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LUKA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363</w:t>
            </w:r>
          </w:p>
        </w:tc>
        <w:tc>
          <w:tcPr>
            <w:tcW w:type="dxa" w:w="127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GALIĆ</w:t>
            </w:r>
          </w:p>
        </w:tc>
        <w:tc>
          <w:tcPr>
            <w:tcW w:type="dxa" w:w="1275"/>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MIRANDA</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377,07</w:t>
            </w:r>
          </w:p>
        </w:tc>
        <w:tc>
          <w:tcPr>
            <w:tcW w:type="dxa" w:w="709"/>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844"/>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993"/>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99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c>
          <w:tcPr>
            <w:tcW w:type="dxa" w:w="850"/>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0,00</w:t>
            </w:r>
          </w:p>
        </w:tc>
      </w:tr>
      <w:tr w:rsidTr="00E54900" w:rsidR="00C81395" w:rsidRPr="00B159BC">
        <w:trPr>
          <w:trHeight w:val="255"/>
        </w:trPr>
        <w:tc>
          <w:tcPr>
            <w:tcW w:type="dxa" w:w="710"/>
            <w:shd w:fill="auto" w:color="auto" w:val="clear"/>
            <w:noWrap/>
            <w:hideMark/>
          </w:tcPr>
          <w:p w:rsidRDefault="00C81395" w:rsidP="00E54900" w:rsidR="00C81395" w:rsidRPr="00B159BC">
            <w:pPr>
              <w:jc w:val="both"/>
              <w:rPr>
                <w:rFonts w:eastAsia="Calibri"/>
                <w:b/>
                <w:bCs/>
                <w:sz w:val="12"/>
                <w:szCs w:val="12"/>
                <w:lang w:eastAsia="en-US"/>
              </w:rPr>
            </w:pPr>
            <w:r w:rsidRPr="00B159BC">
              <w:rPr>
                <w:rFonts w:eastAsia="Calibri"/>
                <w:b/>
                <w:bCs/>
                <w:sz w:val="12"/>
                <w:szCs w:val="12"/>
                <w:lang w:eastAsia="en-US"/>
              </w:rPr>
              <w:t> </w:t>
            </w:r>
          </w:p>
        </w:tc>
        <w:tc>
          <w:tcPr>
            <w:tcW w:type="dxa" w:w="1276"/>
            <w:shd w:fill="auto" w:color="auto" w:val="clear"/>
            <w:noWrap/>
            <w:hideMark/>
          </w:tcPr>
          <w:p w:rsidRDefault="00C81395" w:rsidP="00E54900" w:rsidR="00C81395" w:rsidRPr="00B159BC">
            <w:pPr>
              <w:jc w:val="both"/>
              <w:rPr>
                <w:rFonts w:eastAsia="Calibri"/>
                <w:b/>
                <w:bCs/>
                <w:sz w:val="12"/>
                <w:szCs w:val="12"/>
                <w:lang w:eastAsia="en-US"/>
              </w:rPr>
            </w:pPr>
            <w:r w:rsidRPr="00B159BC">
              <w:rPr>
                <w:rFonts w:eastAsia="Calibri"/>
                <w:b/>
                <w:bCs/>
                <w:sz w:val="12"/>
                <w:szCs w:val="12"/>
                <w:lang w:eastAsia="en-US"/>
              </w:rPr>
              <w:t>UKUPNO</w:t>
            </w:r>
          </w:p>
        </w:tc>
        <w:tc>
          <w:tcPr>
            <w:tcW w:type="dxa" w:w="1275"/>
            <w:shd w:fill="auto" w:color="auto" w:val="clear"/>
            <w:noWrap/>
            <w:hideMark/>
          </w:tcPr>
          <w:p w:rsidRDefault="00C81395" w:rsidP="00E54900" w:rsidR="00C81395" w:rsidRPr="00B159BC">
            <w:pPr>
              <w:jc w:val="both"/>
              <w:rPr>
                <w:rFonts w:eastAsia="Calibri"/>
                <w:b/>
                <w:bCs/>
                <w:sz w:val="12"/>
                <w:szCs w:val="12"/>
                <w:lang w:eastAsia="en-US"/>
              </w:rPr>
            </w:pPr>
            <w:r w:rsidRPr="00B159BC">
              <w:rPr>
                <w:rFonts w:eastAsia="Calibri"/>
                <w:b/>
                <w:bCs/>
                <w:sz w:val="12"/>
                <w:szCs w:val="12"/>
                <w:lang w:eastAsia="en-US"/>
              </w:rPr>
              <w:t> </w:t>
            </w:r>
          </w:p>
        </w:tc>
        <w:tc>
          <w:tcPr>
            <w:tcW w:type="dxa" w:w="709"/>
            <w:shd w:fill="auto" w:color="auto" w:val="clear"/>
            <w:noWrap/>
            <w:hideMark/>
          </w:tcPr>
          <w:p w:rsidRDefault="00C81395" w:rsidP="00E54900" w:rsidR="00C81395" w:rsidRPr="00B159BC">
            <w:pPr>
              <w:jc w:val="both"/>
              <w:rPr>
                <w:rFonts w:eastAsia="Calibri"/>
                <w:b/>
                <w:bCs/>
                <w:sz w:val="12"/>
                <w:szCs w:val="12"/>
                <w:lang w:eastAsia="en-US"/>
              </w:rPr>
            </w:pPr>
            <w:r w:rsidRPr="00B159BC">
              <w:rPr>
                <w:rFonts w:eastAsia="Calibri"/>
                <w:b/>
                <w:bCs/>
                <w:sz w:val="12"/>
                <w:szCs w:val="12"/>
                <w:lang w:eastAsia="en-US"/>
              </w:rPr>
              <w:t>377,07</w:t>
            </w:r>
          </w:p>
        </w:tc>
        <w:tc>
          <w:tcPr>
            <w:tcW w:type="dxa" w:w="709"/>
            <w:shd w:fill="auto" w:color="auto" w:val="clear"/>
            <w:noWrap/>
            <w:hideMark/>
          </w:tcPr>
          <w:p w:rsidRDefault="00C81395" w:rsidP="00E54900" w:rsidR="00C81395" w:rsidRPr="00B159BC">
            <w:pPr>
              <w:jc w:val="both"/>
              <w:rPr>
                <w:rFonts w:eastAsia="Calibri"/>
                <w:b/>
                <w:bCs/>
                <w:sz w:val="12"/>
                <w:szCs w:val="12"/>
                <w:lang w:eastAsia="en-US"/>
              </w:rPr>
            </w:pPr>
            <w:r w:rsidRPr="00B159BC">
              <w:rPr>
                <w:rFonts w:eastAsia="Calibri"/>
                <w:b/>
                <w:bCs/>
                <w:sz w:val="12"/>
                <w:szCs w:val="12"/>
                <w:lang w:eastAsia="en-US"/>
              </w:rPr>
              <w:t>3088,13</w:t>
            </w:r>
          </w:p>
        </w:tc>
        <w:tc>
          <w:tcPr>
            <w:tcW w:type="dxa" w:w="844"/>
            <w:shd w:fill="auto" w:color="auto" w:val="clear"/>
            <w:noWrap/>
            <w:hideMark/>
          </w:tcPr>
          <w:p w:rsidRDefault="00C81395" w:rsidP="00E54900" w:rsidR="00C81395" w:rsidRPr="00B159BC">
            <w:pPr>
              <w:jc w:val="both"/>
              <w:rPr>
                <w:rFonts w:eastAsia="Calibri"/>
                <w:b/>
                <w:bCs/>
                <w:sz w:val="12"/>
                <w:szCs w:val="12"/>
                <w:lang w:eastAsia="en-US"/>
              </w:rPr>
            </w:pPr>
            <w:r w:rsidRPr="00B159BC">
              <w:rPr>
                <w:rFonts w:eastAsia="Calibri"/>
                <w:b/>
                <w:bCs/>
                <w:sz w:val="12"/>
                <w:szCs w:val="12"/>
                <w:lang w:eastAsia="en-US"/>
              </w:rPr>
              <w:t>9543740,81</w:t>
            </w:r>
          </w:p>
        </w:tc>
        <w:tc>
          <w:tcPr>
            <w:tcW w:type="dxa" w:w="857"/>
            <w:shd w:fill="auto" w:color="auto" w:val="clear"/>
            <w:noWrap/>
            <w:hideMark/>
          </w:tcPr>
          <w:p w:rsidRDefault="00C81395" w:rsidP="00E54900" w:rsidR="00C81395" w:rsidRPr="00B159BC">
            <w:pPr>
              <w:jc w:val="both"/>
              <w:rPr>
                <w:rFonts w:eastAsia="Calibri"/>
                <w:b/>
                <w:bCs/>
                <w:sz w:val="12"/>
                <w:szCs w:val="12"/>
                <w:lang w:eastAsia="en-US"/>
              </w:rPr>
            </w:pPr>
            <w:r w:rsidRPr="00B159BC">
              <w:rPr>
                <w:rFonts w:eastAsia="Calibri"/>
                <w:b/>
                <w:bCs/>
                <w:sz w:val="12"/>
                <w:szCs w:val="12"/>
                <w:lang w:eastAsia="en-US"/>
              </w:rPr>
              <w:t>1400617,25</w:t>
            </w:r>
          </w:p>
        </w:tc>
        <w:tc>
          <w:tcPr>
            <w:tcW w:type="dxa" w:w="850"/>
            <w:shd w:fill="auto" w:color="auto" w:val="clear"/>
            <w:noWrap/>
            <w:hideMark/>
          </w:tcPr>
          <w:p w:rsidRDefault="00C81395" w:rsidP="00E54900" w:rsidR="00C81395" w:rsidRPr="00B159BC">
            <w:pPr>
              <w:jc w:val="both"/>
              <w:rPr>
                <w:rFonts w:eastAsia="Calibri"/>
                <w:b/>
                <w:bCs/>
                <w:sz w:val="12"/>
                <w:szCs w:val="12"/>
                <w:lang w:eastAsia="en-US"/>
              </w:rPr>
            </w:pPr>
            <w:r w:rsidRPr="00B159BC">
              <w:rPr>
                <w:rFonts w:eastAsia="Calibri"/>
                <w:b/>
                <w:bCs/>
                <w:sz w:val="12"/>
                <w:szCs w:val="12"/>
                <w:lang w:eastAsia="en-US"/>
              </w:rPr>
              <w:t>8143123,6</w:t>
            </w:r>
          </w:p>
        </w:tc>
        <w:tc>
          <w:tcPr>
            <w:tcW w:type="dxa" w:w="993"/>
            <w:shd w:fill="auto" w:color="auto" w:val="clear"/>
            <w:noWrap/>
            <w:hideMark/>
          </w:tcPr>
          <w:p w:rsidRDefault="00C81395" w:rsidP="00E54900" w:rsidR="00C81395" w:rsidRPr="00B159BC">
            <w:pPr>
              <w:jc w:val="both"/>
              <w:rPr>
                <w:rFonts w:eastAsia="Calibri"/>
                <w:b/>
                <w:bCs/>
                <w:sz w:val="12"/>
                <w:szCs w:val="12"/>
                <w:lang w:eastAsia="en-US"/>
              </w:rPr>
            </w:pPr>
            <w:r w:rsidRPr="00B159BC">
              <w:rPr>
                <w:rFonts w:eastAsia="Calibri"/>
                <w:b/>
                <w:bCs/>
                <w:sz w:val="12"/>
                <w:szCs w:val="12"/>
                <w:lang w:eastAsia="en-US"/>
              </w:rPr>
              <w:t>1601298,90</w:t>
            </w:r>
          </w:p>
        </w:tc>
        <w:tc>
          <w:tcPr>
            <w:tcW w:type="dxa" w:w="992"/>
            <w:shd w:fill="auto" w:color="auto" w:val="clear"/>
            <w:noWrap/>
            <w:hideMark/>
          </w:tcPr>
          <w:p w:rsidRDefault="00C81395" w:rsidP="00E54900" w:rsidR="00C81395" w:rsidRPr="00B159BC">
            <w:pPr>
              <w:jc w:val="both"/>
              <w:rPr>
                <w:rFonts w:eastAsia="Calibri"/>
                <w:b/>
                <w:bCs/>
                <w:sz w:val="12"/>
                <w:szCs w:val="12"/>
                <w:lang w:eastAsia="en-US"/>
              </w:rPr>
            </w:pPr>
            <w:r w:rsidRPr="00B159BC">
              <w:rPr>
                <w:rFonts w:eastAsia="Calibri"/>
                <w:b/>
                <w:bCs/>
                <w:sz w:val="12"/>
                <w:szCs w:val="12"/>
                <w:lang w:eastAsia="en-US"/>
              </w:rPr>
              <w:t>145960,04</w:t>
            </w:r>
          </w:p>
        </w:tc>
        <w:tc>
          <w:tcPr>
            <w:tcW w:type="dxa" w:w="850"/>
            <w:shd w:fill="auto" w:color="auto" w:val="clear"/>
            <w:noWrap/>
            <w:hideMark/>
          </w:tcPr>
          <w:p w:rsidRDefault="00C81395" w:rsidP="00E54900" w:rsidR="00C81395" w:rsidRPr="00B159BC">
            <w:pPr>
              <w:jc w:val="both"/>
              <w:rPr>
                <w:rFonts w:eastAsia="Calibri"/>
                <w:b/>
                <w:bCs/>
                <w:sz w:val="12"/>
                <w:szCs w:val="12"/>
                <w:lang w:eastAsia="en-US"/>
              </w:rPr>
            </w:pPr>
            <w:r w:rsidRPr="00B159BC">
              <w:rPr>
                <w:rFonts w:eastAsia="Calibri"/>
                <w:b/>
                <w:bCs/>
                <w:sz w:val="12"/>
                <w:szCs w:val="12"/>
                <w:lang w:eastAsia="en-US"/>
              </w:rPr>
              <w:t>6401621,09</w:t>
            </w:r>
          </w:p>
        </w:tc>
      </w:tr>
    </w:tbl>
    <w:p w:rsidRDefault="00C81395" w:rsidR="00C81395" w:rsidRPr="00B159BC"/>
    <w:tbl>
      <w:tblPr>
        <w:tblW w:type="dxa" w:w="10100"/>
        <w:tblInd w:type="dxa" w:w="-31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710"/>
        <w:gridCol w:w="1134"/>
        <w:gridCol w:w="992"/>
        <w:gridCol w:w="709"/>
        <w:gridCol w:w="709"/>
        <w:gridCol w:w="850"/>
        <w:gridCol w:w="851"/>
        <w:gridCol w:w="850"/>
        <w:gridCol w:w="709"/>
        <w:gridCol w:w="850"/>
        <w:gridCol w:w="827"/>
        <w:gridCol w:w="909"/>
      </w:tblGrid>
      <w:tr w:rsidTr="00E54900" w:rsidR="00C81395" w:rsidRPr="00B159BC">
        <w:trPr>
          <w:trHeight w:val="1545"/>
        </w:trPr>
        <w:tc>
          <w:tcPr>
            <w:tcW w:type="dxa" w:w="710"/>
            <w:shd w:fill="auto" w:color="auto" w:val="clear"/>
            <w:noWrap/>
            <w:hideMark/>
          </w:tcPr>
          <w:p w:rsidRDefault="00C81395" w:rsidP="00E54900" w:rsidR="00C81395" w:rsidRPr="00B159BC">
            <w:pPr>
              <w:jc w:val="center"/>
              <w:rPr>
                <w:rFonts w:eastAsia="Calibri"/>
                <w:b/>
                <w:sz w:val="12"/>
                <w:szCs w:val="12"/>
                <w:lang w:eastAsia="en-US"/>
              </w:rPr>
            </w:pPr>
            <w:r w:rsidRPr="00B159BC">
              <w:rPr>
                <w:rFonts w:eastAsia="Calibri"/>
                <w:b/>
                <w:sz w:val="12"/>
                <w:szCs w:val="12"/>
                <w:lang w:eastAsia="en-US"/>
              </w:rPr>
              <w:t>R.BR.</w:t>
            </w:r>
          </w:p>
        </w:tc>
        <w:tc>
          <w:tcPr>
            <w:tcW w:type="dxa" w:w="1134"/>
            <w:shd w:fill="auto" w:color="auto" w:val="clear"/>
            <w:noWrap/>
            <w:hideMark/>
          </w:tcPr>
          <w:p w:rsidRDefault="00C81395" w:rsidP="00E54900" w:rsidR="00C81395" w:rsidRPr="00B159BC">
            <w:pPr>
              <w:jc w:val="center"/>
              <w:rPr>
                <w:rFonts w:eastAsia="Calibri"/>
                <w:b/>
                <w:sz w:val="12"/>
                <w:szCs w:val="12"/>
                <w:lang w:eastAsia="en-US"/>
              </w:rPr>
            </w:pPr>
            <w:r w:rsidRPr="00B159BC">
              <w:rPr>
                <w:rFonts w:eastAsia="Calibri"/>
                <w:b/>
                <w:sz w:val="12"/>
                <w:szCs w:val="12"/>
                <w:lang w:eastAsia="en-US"/>
              </w:rPr>
              <w:t>Prezime</w:t>
            </w:r>
          </w:p>
        </w:tc>
        <w:tc>
          <w:tcPr>
            <w:tcW w:type="dxa" w:w="992"/>
            <w:shd w:fill="auto" w:color="auto" w:val="clear"/>
            <w:noWrap/>
            <w:hideMark/>
          </w:tcPr>
          <w:p w:rsidRDefault="00C81395" w:rsidP="00E54900" w:rsidR="00C81395" w:rsidRPr="00B159BC">
            <w:pPr>
              <w:jc w:val="center"/>
              <w:rPr>
                <w:rFonts w:eastAsia="Calibri"/>
                <w:b/>
                <w:sz w:val="12"/>
                <w:szCs w:val="12"/>
                <w:lang w:eastAsia="en-US"/>
              </w:rPr>
            </w:pPr>
            <w:r w:rsidRPr="00B159BC">
              <w:rPr>
                <w:rFonts w:eastAsia="Calibri"/>
                <w:b/>
                <w:sz w:val="12"/>
                <w:szCs w:val="12"/>
                <w:lang w:eastAsia="en-US"/>
              </w:rPr>
              <w:t>Ime</w:t>
            </w:r>
          </w:p>
        </w:tc>
        <w:tc>
          <w:tcPr>
            <w:tcW w:type="dxa" w:w="709"/>
            <w:shd w:fill="auto" w:color="auto" w:val="clear"/>
            <w:hideMark/>
          </w:tcPr>
          <w:p w:rsidRDefault="00C81395" w:rsidP="00E54900" w:rsidR="00C81395" w:rsidRPr="00B159BC">
            <w:pPr>
              <w:jc w:val="center"/>
              <w:rPr>
                <w:rFonts w:eastAsia="Calibri"/>
                <w:b/>
                <w:sz w:val="12"/>
                <w:szCs w:val="12"/>
                <w:lang w:eastAsia="en-US"/>
              </w:rPr>
            </w:pPr>
            <w:r w:rsidRPr="00B159BC">
              <w:rPr>
                <w:rFonts w:eastAsia="Calibri"/>
                <w:b/>
                <w:sz w:val="12"/>
                <w:szCs w:val="12"/>
                <w:lang w:eastAsia="en-US"/>
              </w:rPr>
              <w:t>JUBILA-RNA NAGRA-DA</w:t>
            </w:r>
          </w:p>
        </w:tc>
        <w:tc>
          <w:tcPr>
            <w:tcW w:type="dxa" w:w="709"/>
            <w:shd w:fill="auto" w:color="auto" w:val="clear"/>
            <w:hideMark/>
          </w:tcPr>
          <w:p w:rsidRDefault="00C81395" w:rsidP="00E54900" w:rsidR="00C81395" w:rsidRPr="00B159BC">
            <w:pPr>
              <w:jc w:val="center"/>
              <w:rPr>
                <w:rFonts w:eastAsia="Calibri"/>
                <w:b/>
                <w:sz w:val="12"/>
                <w:szCs w:val="12"/>
                <w:lang w:eastAsia="en-US"/>
              </w:rPr>
            </w:pPr>
            <w:r w:rsidRPr="00B159BC">
              <w:rPr>
                <w:rFonts w:eastAsia="Calibri"/>
                <w:b/>
                <w:sz w:val="12"/>
                <w:szCs w:val="12"/>
                <w:lang w:eastAsia="en-US"/>
              </w:rPr>
              <w:t>Potpora za smrt čl. uže obitelji</w:t>
            </w:r>
          </w:p>
        </w:tc>
        <w:tc>
          <w:tcPr>
            <w:tcW w:type="dxa" w:w="850"/>
            <w:shd w:fill="auto" w:color="auto" w:val="clear"/>
            <w:hideMark/>
          </w:tcPr>
          <w:p w:rsidRDefault="00C81395" w:rsidP="00E54900" w:rsidR="00C81395" w:rsidRPr="00B159BC">
            <w:pPr>
              <w:jc w:val="center"/>
              <w:rPr>
                <w:rFonts w:eastAsia="Calibri"/>
                <w:b/>
                <w:sz w:val="12"/>
                <w:szCs w:val="12"/>
                <w:lang w:eastAsia="en-US"/>
              </w:rPr>
            </w:pPr>
            <w:r w:rsidRPr="00B159BC">
              <w:rPr>
                <w:rFonts w:eastAsia="Calibri"/>
                <w:b/>
                <w:sz w:val="12"/>
                <w:szCs w:val="12"/>
                <w:lang w:eastAsia="en-US"/>
              </w:rPr>
              <w:t>Ukupno kamate</w:t>
            </w:r>
          </w:p>
        </w:tc>
        <w:tc>
          <w:tcPr>
            <w:tcW w:type="dxa" w:w="851"/>
            <w:shd w:fill="auto" w:color="auto" w:val="clear"/>
            <w:hideMark/>
          </w:tcPr>
          <w:p w:rsidRDefault="00C81395" w:rsidP="00E54900" w:rsidR="00C81395" w:rsidRPr="00B159BC">
            <w:pPr>
              <w:jc w:val="center"/>
              <w:rPr>
                <w:rFonts w:eastAsia="Calibri"/>
                <w:b/>
                <w:sz w:val="12"/>
                <w:szCs w:val="12"/>
                <w:lang w:eastAsia="en-US"/>
              </w:rPr>
            </w:pPr>
            <w:r w:rsidRPr="00B159BC">
              <w:rPr>
                <w:rFonts w:eastAsia="Calibri"/>
                <w:b/>
                <w:sz w:val="12"/>
                <w:szCs w:val="12"/>
                <w:lang w:eastAsia="en-US"/>
              </w:rPr>
              <w:t>Ukupno godišnji odmor 2014.i 2015.bruto</w:t>
            </w:r>
          </w:p>
        </w:tc>
        <w:tc>
          <w:tcPr>
            <w:tcW w:type="dxa" w:w="850"/>
            <w:shd w:fill="auto" w:color="auto" w:val="clear"/>
            <w:hideMark/>
          </w:tcPr>
          <w:p w:rsidRDefault="00C81395" w:rsidP="00E54900" w:rsidR="00C81395" w:rsidRPr="00B159BC">
            <w:pPr>
              <w:jc w:val="center"/>
              <w:rPr>
                <w:rFonts w:eastAsia="Calibri"/>
                <w:b/>
                <w:sz w:val="12"/>
                <w:szCs w:val="12"/>
                <w:lang w:eastAsia="en-US"/>
              </w:rPr>
            </w:pPr>
            <w:r w:rsidRPr="00B159BC">
              <w:rPr>
                <w:rFonts w:eastAsia="Calibri"/>
                <w:b/>
                <w:sz w:val="12"/>
                <w:szCs w:val="12"/>
                <w:lang w:eastAsia="en-US"/>
              </w:rPr>
              <w:t>Ukupno god.</w:t>
            </w:r>
            <w:r w:rsidR="00DA6C01">
              <w:rPr>
                <w:rFonts w:eastAsia="Calibri"/>
                <w:b/>
                <w:sz w:val="12"/>
                <w:szCs w:val="12"/>
                <w:lang w:eastAsia="en-US"/>
              </w:rPr>
              <w:t xml:space="preserve"> </w:t>
            </w:r>
            <w:r w:rsidRPr="00B159BC">
              <w:rPr>
                <w:rFonts w:eastAsia="Calibri"/>
                <w:b/>
                <w:sz w:val="12"/>
                <w:szCs w:val="12"/>
                <w:lang w:eastAsia="en-US"/>
              </w:rPr>
              <w:t>odmor 2014. I 2015 .doprinosi.mo1.st.+2.st.(20%)</w:t>
            </w:r>
          </w:p>
        </w:tc>
        <w:tc>
          <w:tcPr>
            <w:tcW w:type="dxa" w:w="709"/>
            <w:shd w:fill="auto" w:color="auto" w:val="clear"/>
            <w:hideMark/>
          </w:tcPr>
          <w:p w:rsidRDefault="00C81395" w:rsidP="00E54900" w:rsidR="00C81395" w:rsidRPr="00B159BC">
            <w:pPr>
              <w:jc w:val="center"/>
              <w:rPr>
                <w:rFonts w:eastAsia="Calibri"/>
                <w:b/>
                <w:sz w:val="12"/>
                <w:szCs w:val="12"/>
                <w:lang w:eastAsia="en-US"/>
              </w:rPr>
            </w:pPr>
            <w:r w:rsidRPr="00B159BC">
              <w:rPr>
                <w:rFonts w:eastAsia="Calibri"/>
                <w:b/>
                <w:sz w:val="12"/>
                <w:szCs w:val="12"/>
                <w:lang w:eastAsia="en-US"/>
              </w:rPr>
              <w:t>Ukupno god.</w:t>
            </w:r>
            <w:r w:rsidR="00DA6C01">
              <w:rPr>
                <w:rFonts w:eastAsia="Calibri"/>
                <w:b/>
                <w:sz w:val="12"/>
                <w:szCs w:val="12"/>
                <w:lang w:eastAsia="en-US"/>
              </w:rPr>
              <w:t xml:space="preserve"> </w:t>
            </w:r>
            <w:r w:rsidRPr="00B159BC">
              <w:rPr>
                <w:rFonts w:eastAsia="Calibri"/>
                <w:b/>
                <w:sz w:val="12"/>
                <w:szCs w:val="12"/>
                <w:lang w:eastAsia="en-US"/>
              </w:rPr>
              <w:t>odmor 2014. I 2015.porer+prirez</w:t>
            </w:r>
          </w:p>
        </w:tc>
        <w:tc>
          <w:tcPr>
            <w:tcW w:type="dxa" w:w="850"/>
            <w:shd w:fill="auto" w:color="auto" w:val="clear"/>
            <w:hideMark/>
          </w:tcPr>
          <w:p w:rsidRDefault="00C81395" w:rsidP="00E54900" w:rsidR="00C81395" w:rsidRPr="00B159BC">
            <w:pPr>
              <w:jc w:val="center"/>
              <w:rPr>
                <w:rFonts w:eastAsia="Calibri"/>
                <w:b/>
                <w:sz w:val="12"/>
                <w:szCs w:val="12"/>
                <w:lang w:eastAsia="en-US"/>
              </w:rPr>
            </w:pPr>
            <w:r w:rsidRPr="00B159BC">
              <w:rPr>
                <w:rFonts w:eastAsia="Calibri"/>
                <w:b/>
                <w:sz w:val="12"/>
                <w:szCs w:val="12"/>
                <w:lang w:eastAsia="en-US"/>
              </w:rPr>
              <w:t>Ukupno god.</w:t>
            </w:r>
            <w:r w:rsidR="00DA6C01">
              <w:rPr>
                <w:rFonts w:eastAsia="Calibri"/>
                <w:b/>
                <w:sz w:val="12"/>
                <w:szCs w:val="12"/>
                <w:lang w:eastAsia="en-US"/>
              </w:rPr>
              <w:t xml:space="preserve"> </w:t>
            </w:r>
            <w:r w:rsidRPr="00B159BC">
              <w:rPr>
                <w:rFonts w:eastAsia="Calibri"/>
                <w:b/>
                <w:sz w:val="12"/>
                <w:szCs w:val="12"/>
                <w:lang w:eastAsia="en-US"/>
              </w:rPr>
              <w:t>odmor 2014. I 2015.neto</w:t>
            </w:r>
          </w:p>
        </w:tc>
        <w:tc>
          <w:tcPr>
            <w:tcW w:type="dxa" w:w="827"/>
            <w:shd w:fill="auto" w:color="auto" w:val="clear"/>
            <w:hideMark/>
          </w:tcPr>
          <w:p w:rsidRDefault="00C81395" w:rsidP="00E54900" w:rsidR="00C81395" w:rsidRPr="00B159BC">
            <w:pPr>
              <w:jc w:val="center"/>
              <w:rPr>
                <w:rFonts w:eastAsia="Calibri"/>
                <w:b/>
                <w:sz w:val="12"/>
                <w:szCs w:val="12"/>
                <w:lang w:eastAsia="en-US"/>
              </w:rPr>
            </w:pPr>
            <w:r w:rsidRPr="00B159BC">
              <w:rPr>
                <w:rFonts w:eastAsia="Calibri"/>
                <w:b/>
                <w:sz w:val="12"/>
                <w:szCs w:val="12"/>
                <w:lang w:eastAsia="en-US"/>
              </w:rPr>
              <w:t>Utvrđena otpremnina</w:t>
            </w:r>
          </w:p>
        </w:tc>
        <w:tc>
          <w:tcPr>
            <w:tcW w:type="dxa" w:w="909"/>
            <w:shd w:fill="auto" w:color="auto" w:val="clear"/>
            <w:hideMark/>
          </w:tcPr>
          <w:p w:rsidRDefault="00C81395" w:rsidP="00E54900" w:rsidR="00C81395" w:rsidRPr="00B159BC">
            <w:pPr>
              <w:jc w:val="center"/>
              <w:rPr>
                <w:rFonts w:eastAsia="Calibri"/>
                <w:b/>
                <w:sz w:val="12"/>
                <w:szCs w:val="12"/>
                <w:lang w:eastAsia="en-US"/>
              </w:rPr>
            </w:pPr>
            <w:r w:rsidRPr="00B159BC">
              <w:rPr>
                <w:rFonts w:eastAsia="Calibri"/>
                <w:b/>
                <w:sz w:val="12"/>
                <w:szCs w:val="12"/>
                <w:lang w:eastAsia="en-US"/>
              </w:rPr>
              <w:t>Ukupno traž.</w:t>
            </w:r>
            <w:r w:rsidR="00DA6C01">
              <w:rPr>
                <w:rFonts w:eastAsia="Calibri"/>
                <w:b/>
                <w:sz w:val="12"/>
                <w:szCs w:val="12"/>
                <w:lang w:eastAsia="en-US"/>
              </w:rPr>
              <w:t xml:space="preserve"> </w:t>
            </w:r>
            <w:r w:rsidRPr="00B159BC">
              <w:rPr>
                <w:rFonts w:eastAsia="Calibri"/>
                <w:b/>
                <w:sz w:val="12"/>
                <w:szCs w:val="12"/>
                <w:lang w:eastAsia="en-US"/>
              </w:rPr>
              <w:t>I.</w:t>
            </w:r>
            <w:r w:rsidR="00DA6C01">
              <w:rPr>
                <w:rFonts w:eastAsia="Calibri"/>
                <w:b/>
                <w:sz w:val="12"/>
                <w:szCs w:val="12"/>
                <w:lang w:eastAsia="en-US"/>
              </w:rPr>
              <w:t xml:space="preserve"> </w:t>
            </w:r>
            <w:r w:rsidRPr="00B159BC">
              <w:rPr>
                <w:rFonts w:eastAsia="Calibri"/>
                <w:b/>
                <w:sz w:val="12"/>
                <w:szCs w:val="12"/>
                <w:lang w:eastAsia="en-US"/>
              </w:rPr>
              <w:t>višeg isplatnog reda</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ABRAMOVIĆ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MARICA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537,44</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645,35</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129,07</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516,28</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8559,24</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37095,16</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ALVIR</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ANTE</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4000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657,59</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897,58</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179,52</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718,06</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22553,06</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60735,24</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xml:space="preserve">ANĐELIĆ </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MILICA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538,62</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642,32</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128,47</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513,85</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8550,23</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37097,24</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xml:space="preserve"> 4</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ARBANAS</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SVETISLAV</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5000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825,82</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1194,38</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238,88</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955,5</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30013,28</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78660,04</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ATELJ</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LUKA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398,94</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9497,58</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BABIĆ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ZDENKA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7860,76</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2154,86</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430,97</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1723,89</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55125,18</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BABIĆ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AZEMINA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8592,65</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4604,6</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920,92</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186,94</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3496,74</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61850,67</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BAČELIĆ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SMILJANA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8051,52</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2928,14</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585,63</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18,81</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2323,7</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56789,38</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9</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BAJIĆ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NADA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8249,97</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3596,25</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719,25</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89,36</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2787,64</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58773,59</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10</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BAKARIĆ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TOMISLAV</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708,79</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996,84</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199,37</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797,47</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14952,60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56236,84</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11</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BARBIR</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DANIJELA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828,89</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1006,2</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201,24</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804,96</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45886,52</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12</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BARIĆ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DRAGICA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8327,33</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3645,74</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729,15</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94,59</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2822</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59374,82</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13</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BARIĆ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NEVENKA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543,27</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657,47</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131,49</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525,98</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8747,32</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37666,64</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14</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BARJAŠIĆ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NADA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550,05</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657,47</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131,49</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525,98</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8744,60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37848,58</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15</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BARJAŠIĆ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MARICA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573,12</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863,49</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172,7</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690,79</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9190,75</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39905,08</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16</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BARUŠIĆ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JELICA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2500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558,72</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669,59</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133,92</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535,67</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20014,06</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52126,61</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17</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BAŠIĆ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BRANKA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538,45</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639,29</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127,85</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511,44</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7442,29</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35928,13</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18</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BRAČUN</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BORIS</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545,67</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13780,18</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lastRenderedPageBreak/>
              <w:t>19</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BRĐANOVIĆ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MARA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8137,33</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3913,8</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782,76</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117,31</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3013,73</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58476,99</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20</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BUBNJAR</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BRANKA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525,14</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639,29</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127,85</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511,44</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8505,48</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36617,85</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21</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BUHIĆ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ANKICA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7600,72</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43646,36</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22</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BUKVIĆ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ŽIVKO</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4000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277,60</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8000,00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24046,06</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23</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BULETA</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ANKICA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8639,81</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4465,07</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893,01</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172,88</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3399,18</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62368,25</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24</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BULIĆ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VICE</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1500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827,38</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996,84</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199,37</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797,47</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19936,80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66600,63</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25</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BULJAT</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BISERKA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4000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3000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870,57</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1314,95</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262,99</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1051,96</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31558,80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85228,93</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26</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BURČUL</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SNJEŽANA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1500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569,96</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852,13</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170,43</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681,7</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14738,43</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46636,13</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27</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BURČUL</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MILENKA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3500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493,35</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715,03</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143,01</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572,02</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17676,88</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48356,69</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28</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BUTIĆ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NEVENKA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4000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6000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492,10</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897,58</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179,52</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718,06</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21495,42</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61414,61</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29</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COLIĆ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NADA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3500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581,29</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874,85</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174,97</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699,88</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20944,72</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55577,18</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30</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ČAČIĆ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SLAVKA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3500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585,66</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524,91</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104,98</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419,93</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20951,26</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52442,57</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31</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ČAVRAG</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ŽAKLINA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7776,75</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3016,81</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603,36</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26,89</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2386,56</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55133,94</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32</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ČENGIĆ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GROZDANKA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8204,73</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3430,6</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686,12</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71,87</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2672,61</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58314,96</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33</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ČURČIĆ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JANJA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8128,13</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3251,2</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650,24</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52,93</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2548,03</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57624,02</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34</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DJAK</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KATA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8089,82</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3236,08</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647,21</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51,33</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2537,54</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57353,08</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35</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DODIK</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AGNEZA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8261,49</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3763,27</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752,65</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107</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2903,62</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59045,88</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36</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DODIK</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NEVENKA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7860,00</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2573,46</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514,69</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2058,77</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55155,77</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37</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DRAGOJEVIĆ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MARINA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7726,10</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3145,34</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629,07</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39,85</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2476,42</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54943,49</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38</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DRAŽIĆ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DENIS</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536,62</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28681,16</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39</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DRAŽINA</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ZDENKA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3500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622,49</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886,22</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177,24</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708,98</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21216,72</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57548,38</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40</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DUNDOVIĆ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ANKA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499,60</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648,38</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129,68</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518,7</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8626,39</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36389,09</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41</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ERCEG</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ROBERT</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3500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903,46</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1351,35</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270,27</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1081,08</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32432,40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85187,77</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42</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FATOVIĆ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DRAGICA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3500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570,69</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882,43</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176,49</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705,94</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21132,68</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55509,38</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43</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FRANIĆ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LJUBICA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3500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3000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610,35</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886,22</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177,24</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708,98</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21223,34</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60273,29</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44</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FRLETA</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SANDRA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1500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473,82</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654,44</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130,89</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523,55</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13056,45</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41042,96</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45</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FUZUL</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DANIJEL</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5000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931,79</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1409,85</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281,97</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1127,88</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33836,40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90190,67</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46</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GLIBO</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DANIJEL</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723,49</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865,28</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173,05</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692,23</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5708,03</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43183,59</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47</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GLOGOŠKI</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NADA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1500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527,87</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639,29</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127,85</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511,44</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8516,97</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38024,17</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48</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GRAŠIĆ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BRANKO</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2803,71</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1281,8</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256,36</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1025,44</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14897,19</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82175,83</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49</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GRDOVIĆ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JADRANKA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1500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560,37</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648,38</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129,68</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518,7</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14017,89</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45089,34</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50</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GRGUROVIĆ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MARIJA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564,20</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636,26</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127,25</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509,01</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8465,16</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38005,19</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51</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GRUBIĆ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VERA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3000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539,60</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648,38</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129,68</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518,7</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7548,09</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39150,56</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52</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GULAN</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SANJA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361,90</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633,23</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126,65</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506,58</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6849,74</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29184,00</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53</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HRGOTA</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IVANKA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7326,54</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4432,58</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886,52</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119,21</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3426,85</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6917,62</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60439,44</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54</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HRNJICA</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SAFIJA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545,38</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660,5</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132,1</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528,4</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8760,79</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37815,07</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55</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HUMBOLT</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ZORAN</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896,32</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1351,35</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270,27</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1081,08</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8984,95</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56357,67</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56</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ILIĆ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ANA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175,51</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639,29</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127,86</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511,43</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2794,97</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12849,28</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57</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DUNDOVIĆ (ILIĆ)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MARIJANA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639,29</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127,85</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511,44</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7428,53</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8067,82</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58</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IVANOVIĆ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SMILJANA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8338,96</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4157,13</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831,43</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141,83</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3183,87</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60047,83</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59</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IVKOVIĆ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SILVIO</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1037,02</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945,88</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189,17</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756,71</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9772,35</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63305,39</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60</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IVKOVIĆ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GROZDANA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3500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585,57</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878,64</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175,73</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702,91</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20951,26</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55672,69</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61</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JANJIĆ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MARA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8377,26</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4330,35</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866,07</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159,3</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3304,98</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60476,82</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62</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JELENIĆ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JERKO</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1500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539,46</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645,35</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129,07</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516,28</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12885,83</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42903,04</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63</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JELENKOVIĆ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PATRICIJA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1500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687,94</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945,88</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189,17</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756,71</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15764,67</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56422,89</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64</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JELENKOVIĆ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FRANKA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4000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596,38</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905,15</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181,03</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724,12</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21586,14</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57646,02</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65</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JELOVIĆ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MILANKA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7405,20</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284,56</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56,91</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227,65</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50603,36</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66</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JERAK</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ANKA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3500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3000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566,98</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878,64</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175,73</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702,91</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21041,98</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58389,77</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67</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xml:space="preserve">JUREŠIĆ </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GRACIJELA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8046,10</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3074,55</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614,91</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34,28</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2425,36</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56909,75</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68</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JURIĆ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EVA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7981,06</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3639,57</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727,92</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57,45</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2854,2</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6696,25</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73090,75</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69</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JURJEVIĆ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VIŠNJA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3500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580,27</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878,64</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175,73</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702,91</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20951,26</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55630,22</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70</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JURJEVIĆ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NEDILJKA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7841,02</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3335,74</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667,15</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59,04</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2609,55</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6985,28</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62886,56</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lastRenderedPageBreak/>
              <w:t>71</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KALAC</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MARIJA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4000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592,92</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905,15</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181,03</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724,12</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21586,14</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56623,99</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72</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KARABAN</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JASENKA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3500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670,79</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1088,59</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217,72</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870,87</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16390,24</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52314,71</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73</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KARAMAN</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ANA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8128,13</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2512,29</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502,45</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2009,84</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56885,11</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74</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KARLIĆ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ZVJEZDANA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3000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551,67</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840,77</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168,15</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672,62</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8913,21</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40897,64</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75</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KATALINIĆ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BOŽICA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2500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567,79</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848,34</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169,67</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678,67</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20316,36</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53091,08</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76</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KATUŠA</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BLAŽENKA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4000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3000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596,39</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897,58</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179,52</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718,06</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21488,72</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60405,37</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77</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KERO</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JADRANKA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4000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609,31</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908,94</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181,79</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727,15</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21767,56</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58130,20</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78</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KEVRIĆ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RADOJKA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2500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3000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566,59</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863,49</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172,69</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690,8</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20618,76</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56550,61</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79</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KEVRIĆ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ANKA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1500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833,99</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1259,7</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251,94</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1007,76</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20155,20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66179,06</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80</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KNEŽEVIĆ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SVETLANA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592,73</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660,5</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132,11</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528,39</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7689,18</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38279,87</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81</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KOKOROVIĆ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ROZA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8346,94</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3190,02</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638</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46,46</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2505,56</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59037,68</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82</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KOLEGA</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SERĐO</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1007,63</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1521,98</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304,4</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1217,58</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6087,90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60952,46</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83</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KOMŠO</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MARICA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7815,05</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3608,62</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721,72</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2886,9</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55981,54</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84</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KRALJ</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DRAGICA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7840,14</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2287,52</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457,5</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1830,02</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54756,50</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85</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KUKAVICA</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SINIŠA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761,58</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1481,03</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296,2</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1184,83</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38747,92</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86</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LACIĆ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MIODRAG</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1175,42</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1412,5</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282,51</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1129,99</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20741,26</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84577,53</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87</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LEAKOVIĆ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MANDA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7972,90</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3677,35</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735,47</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93,48</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2848,4</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57101,42</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88</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LEŽAJA</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BRANKO</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3000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590,92</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32436,58</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58467,41</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89</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LISICA</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TINO</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823,11</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992,16</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198,43</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793,73</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13228,80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58298,32</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90</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LISICA</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MELITA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2500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537,83</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840,77</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168,16</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672,61</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20134,98</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51849,66</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91</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LONIĆ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SNJEŽANA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2500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563,36</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836,98</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167,4</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669,58</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20038,02</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52329,98</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92</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LOVRIĆ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SLAVICA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533,12</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636,26</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127,25</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509,01</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8469,57</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36838,49</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93</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LUBAR</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VESNA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529,28</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636,26</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127,25</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509,01</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8465,16</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36521,92</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94</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LUPIĆ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ZDRAVKA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7784,37</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7039,21</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1407,84</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600,43</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5030,94</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59202,44</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95</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MAJAČIĆ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MELITA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7707,77</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2987,94</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597,59</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23,98</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2366,37</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54639,63</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96</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MAJSTOROVIĆ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BLAŽICA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7846,00</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2287,52</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457,5</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1830,02</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54791,91</w:t>
            </w:r>
          </w:p>
        </w:tc>
      </w:tr>
      <w:tr w:rsidTr="00E54900" w:rsidR="00C81395" w:rsidRPr="00B159BC">
        <w:trPr>
          <w:trHeight w:val="28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97</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MAMIĆ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NEVENKA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7834,02</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2287,52</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457,5</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1830,02</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54719,45</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98</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MANDIĆ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IVKA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4000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592,92</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901,37</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180,27</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721,1</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21586,14</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57250,41</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99</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MARINOVIĆ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LJILJANA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3500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589,65</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890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178</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712</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21307,42</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56380,36</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100</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MARINOVIĆ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MIRJANA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532,46</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633,23</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126,64</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506,59</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8424,84</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36565,57</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101</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MARINOVIĆ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MLADEN</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4000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577,50</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1864,2</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372,84</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1491,36</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12843,60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47004,84</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102</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MARJANOVIĆ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JAGODA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7828,62</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2134,24</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426,85</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1707,39</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54497,93</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103</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MARKOVIĆ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MARGARETA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7963,91</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2755,61</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551,12</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0,59</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2203,9</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56045,48</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104</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MARKOVIĆ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JADRANKA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7794,12</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3608,62</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721,72</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86,55</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2800,35</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55866,43</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105</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MARKOVIĆ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IVKA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4000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613,98</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905,15</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181,03</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724,12</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21646,64</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58713,95</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106</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MARTIĆ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JOZEFINA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154,33</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3193,46</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638,69</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44,7</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2510,07</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11317,55</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107</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MARTINOVIĆ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MARA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7847,94</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3335,74</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667,15</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59,04</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2609,55</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55938,44</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108</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MATIJEVIĆ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STOJA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4000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591,94</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901,37</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180,27</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721,1</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21586,14</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57423,29</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109</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MIČIĆ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ANAMARIJA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537,33</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642,32</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128,47</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513,85</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8543,12</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36958,20</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110</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MIČIĆ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VINKO</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1500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748,54</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830,7</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166,15</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664,55</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17395,44</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58216,53</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111</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MIKŠA</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ANKA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584,64</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867,28</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173,45</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693,83</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9231,06</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40309,28</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112</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MILIN</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KATARINA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508,58</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615,05</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123,01</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492,04</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9202,99</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36153,22</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113</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MILKOVIĆ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RUŽA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3500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552,23</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874,85</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174,97</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699,88</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20951,26</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54159,97</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114</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MIŠIĆ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LJILJANA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642,32</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128,47</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513,85</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7982,43</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8624,75</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115</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MITROVIĆ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RAJKA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1500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540,91</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657,47</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131,49</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525,98</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13138,72</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43432,91</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116</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MUNITIĆ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DANIJELA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530,96</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639,29</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127,85</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511,44</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8502,82</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36859,79</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117</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MUSAP</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IGOR</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3423,83</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729,17</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137325,23</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118</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NIMAC</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GORAN</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2500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890,35</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1333,8</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266,76</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1067,04</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32011,20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81995,60</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119</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NIMAC</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VEDRANA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7700,14</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2703,37</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540,67</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2162,7</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54308,94</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120</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NIMAC</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RENATA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7879,32</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2331,51</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466,31</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1865,2</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55152,82</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121</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NIMČEVIĆ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GORDANA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546,09</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657,47</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131,49</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525,98</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8747,32</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37834,93</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122</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NIMČEVIĆ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MARTINA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529,82</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633,23</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126,64</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506,59</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8424,84</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36579,10</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lastRenderedPageBreak/>
              <w:t>123</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NIMČEVIĆ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NEDA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4000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264,17</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8000,00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22780,02</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124</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NINČEVIĆ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NEDA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4000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3000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590,64</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901,37</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180,27</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721,1</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21586,14</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60438,28</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125</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ODŽAKOVIĆ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MARIJA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4000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8000,00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12000,00</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126</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OREHOVEC</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ROZALIJA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546,61</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642,32</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128,47</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513,85</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5341,12</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33964,25</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127</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PARAĆ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DAMIR</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753,95</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911,04</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182,21</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728,83</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12147,20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53845,58</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128</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PARENTA</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ANDRIJANA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567,01</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639,29</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127,85</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511,44</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8478,62</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37945,96</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129</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PAVIĆ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VEDRANKA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3500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609,84</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882,43</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176,49</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705,94</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21132,68</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57022,14</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130</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PERICA</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LJUBICA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4000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3000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870,57</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1314,95</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262,99</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1051,96</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31558,80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85035,46</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131</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PERIĆ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JELENA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1500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524,87</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648,38</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129,68</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518,7</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14017,89</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43875,94</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132</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PERINOVIĆ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SANDRA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3500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600,89</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13767,48</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42346,03</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133</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PEROŠ</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VENCESLAV</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3500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1125,16</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26212,14</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77894,91</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134</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PEROŠ</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JADRANKA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2500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582,95</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878,64</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175,73</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702,91</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21041,98</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54849,89</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135</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PEŠA</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VOJKA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602,28</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905,94</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181,19</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724,75</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8458,05</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40844,59</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136</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PEŠUT (MILKOVIĆ)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MARIJANA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2500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663,53</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132,71</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530,82</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18983,98</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22147,51</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137</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PILIPOVIĆ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BRANKA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538,25</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639,29</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127,85</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511,44</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8505,48</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37002,32</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138</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PIZEK</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INGE</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548,84</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666,56</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133,31</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533,25</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8865,49</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38115,08</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139</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PIZEK</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RENATO</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734,41</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881,92</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176,39</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705,53</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7349,33</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46386,42</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140</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PLAVČIĆ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JOSIP</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1500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933,02</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1404</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280,8</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1123,2</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22464,00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75639,44</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141</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PREDOVAN</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IVANKO</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513,73</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636,26</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127,25</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509,01</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8462,52</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36105,42</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142</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PRGOMET</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KATA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531,72</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636,26</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127,25</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509,01</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8451,72</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36708,78</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143</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PRTENJAČA</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SENKA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1500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588,05</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874,85</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174,97</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699,88</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12748,11</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45459,70</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144</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PRTENJAČA</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DRAGICA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2500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3000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583,17</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886,22</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177,24</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708,98</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21223,34</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58245,56</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145</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PUPOVAC</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BRANKA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2500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578,61</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840,77</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168,15</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672,62</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20134,98</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53189,85</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146</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RAIČ</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MARIJA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8093,94</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3728,91</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745,78</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98,68</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2884,45</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57957,41</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147</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RAŠKOVIĆ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JADRANKA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7860,00</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2430,49</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486,1</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1944,39</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55012,80</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148</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RAVLIJA</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JAGA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7827,09</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3084,86</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616,97</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33,76</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2434,13</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55316,98</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149</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RAŽOV</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MIRJANA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521,16</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636,26</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127,25</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509,01</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8431,86</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36153,35</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150</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RAŽOV</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NATAŠA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2500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535,40</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836,98</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167,4</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669,58</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20030,68</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51609,63</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151</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RAŽOV</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ZORAN</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3500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3000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593,25</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874,85</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174,97</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699,88</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21866,58</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60012,26</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152</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RAŽOV</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NADA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4000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870,57</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1314,95</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262,99</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1051,96</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31558,80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82132,19</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153</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RAŽOV</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MARICA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4000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576,55</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897,58</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179,52</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718,06</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21506,62</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56781,22</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154</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REŽAN</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IVAN</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1500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698,17</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830,7</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166,15</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664,55</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17395,44</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56581,71</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155</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RODIĆ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MARINA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532,06</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636,26</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127,25</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509,01</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9531,23</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37886,88</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156</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ROGIĆ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BOŽENA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549,73</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657,47</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131,49</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525,98</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8747,32</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37838,79</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157</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SERDAREVIĆ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ZVJEZDANA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538,22</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648,38</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129,68</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518,7</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8638,05</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37204,43</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158</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SKOBLAR</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IVAN</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3000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1154,64</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26886,92</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78855,47</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159</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SMOLIĆ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VELJKO</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5000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602,35</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912,73</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182,55</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730,18</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21887,76</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59120,61</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160</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STIPČEVIĆ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MIRJANA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1500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530,31</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648,38</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129,68</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518,7</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14017,89</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43558,33</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161</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STJEPIĆ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RUŽA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7758,82</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3016,81</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603,36</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26,89</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2386,56</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55036,97</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162</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ŠALOV</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BERNARD</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4000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1196,07</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29417,36</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85048,13</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163</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ŠAREC</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GORDANA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8319,65</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3629,24</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725,85</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92,85</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2810,54</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59280,95</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164</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ŠATALIĆ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VILMA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2000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575,17</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901,37</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180,27</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721,1</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20329,87</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53946,13</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165</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ŠESTAN</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NATAŠA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2000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3000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572,12</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871,07</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174,21</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696,86</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20860,54</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56522,16</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166</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ŠIMIČEVIĆ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LJUBA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7878,45</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1867,55</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373,51</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1494,04</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54592,30</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167</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ŠKARA</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BLAŽENKA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4000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591,71</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901,37</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180,27</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721,1</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21604,10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57238,22</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168</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ŠKARA</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KRSTINA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3500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587,44</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890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178</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712</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21314,06</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56324,56</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169</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ŠTRBAC</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VANJA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549,75</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636,26</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127,25</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509,01</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8469,56</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37302,23</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170</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ŠTULINA</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ZLATA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543,43</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654,44</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130,89</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523,55</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8711,55</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37532,10</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171</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ŠUNJIĆ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LUCA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7781,38</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3160,47</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632,09</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41,38</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2487</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55305,59</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172</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TADIĆ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PERE</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2500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749,23</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1069,74</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213,95</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855,79</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25673,70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66867,89</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173</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TADIĆ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SLAVICA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3500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578,74</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878,64</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175,73</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702,91</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21035,42</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55486,65</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174</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TERZIĆ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GORDANA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558,23</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636,26</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127,25</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509,01</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8465,16</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37928,04</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lastRenderedPageBreak/>
              <w:t>175</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TOKIĆ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ANKA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567,06</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859,71</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171,94</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687,77</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9150,43</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39616,08</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176</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TOKMAKČIJA</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ANA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7829,39</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2001,58</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400,32</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1601,26</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54405,51</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177</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TOMIĆ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ZVJEZDANA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7242,45</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2442,18</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488,44</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1953,74</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50213,01</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178</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TOMIĆ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NADA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7900,73</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3530,26</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706,05</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78,66</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2745,55</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56611,35</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179</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TRTANJ</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DRAGICA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585,78</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874,85</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174,97</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699,88</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8147,71</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39182,52</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180</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UKALOVIĆ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PEPICA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3000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531,54</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657,47</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131,49</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525,98</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8707,01</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40513,95</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181</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UTKOVIĆ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ZVJEZDANA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3500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583,85</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886,22</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177,24</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708,98</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21132,68</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55927,33</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182</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VANJAK</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TANJA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511,18</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612,02</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122,4</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489,62</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8140,12</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35204,82</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183</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VANJAK</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ŠIME</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835,37</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982,8</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196,56</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786,24</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44201,15</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184</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VARDIĆ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MARINA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7582,19</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3931,68</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786,33</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119,11</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3026,24</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55137,64</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185</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VIČINOVIĆ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GROZDANA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4000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633,23</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15600,00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46122,49</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186</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VIDOV</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DANKA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4000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865,78</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1309,43</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261,89</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1047,54</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31426,20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81936,32</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187</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VIDOVIĆ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MARIJA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7222,87</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2287,52</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457,5</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1830,02</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51023,44</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188</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VIDUKA</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JOVANKA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543,90</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657,47</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131,49</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525,98</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8747,32</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37669,65</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189</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VOJVODIĆ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HELENA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1249,82</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249,96</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999,86</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14203,85</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15453,67</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190</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VOJVODIĆ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VINKA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6880,53</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3175,59</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635,12</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42,9</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2497,57</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50149,63</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191</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VRANIĆ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MIRELA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6807,12</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4390,16</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878,03</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114,93</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3397,2</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6752,99</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56282,28</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192</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VRANIĆ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JADRANKA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3500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573,80</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874,85</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174,97</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699,88</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20951,26</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55261,95</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193</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VUINOVIĆ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NADA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7564,56</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43314,63</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194</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VUJAKLIJA</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MARIJA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3500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1058,39</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1603,88</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320,78</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1283,1</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38493,00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98662,22</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195</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VUJICA</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VESNA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7394,21</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3546,76</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709,35</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2837,41</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53495,23</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196</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VUKOVIĆ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SUZANA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551,65</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660,5</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132,11</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528,39</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14299,22</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43448,47</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197</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VULETIĆ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NEVENKA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7418,75</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3860,19</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772,04</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111,91</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2976,24</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53981,22</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198</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VULIĆ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SLAVICA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615,05</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123,01</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492,04</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8753,12</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9368,17</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199</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ZDRAVKOVIĆ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DRAGAN</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846,01</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1015,56</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203,11</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812,45</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10155,60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55347,73</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200</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ZELIĆ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DARKO</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4000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923,98</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1386,45</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277,29</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1109,16</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33274,80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87417,60</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201</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ZUBČIĆ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JASNA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541,26</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642,32</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128,46</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513,86</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8545,79</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37135,40</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202</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ZURAK</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DRAGICA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2500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576,58</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871,07</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174,21</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696,86</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20860,54</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54234,51</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203</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ŽEPINA</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BUDIMIR</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5000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933,40</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1409,85</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281,97</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1127,88</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33836,40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88706,14</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204</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ŽEPINA</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MARIJO</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3500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979,81</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1368,9</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273,79</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1095,11</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32853,60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87942,04</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205</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ŽORIĆ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LJILJANA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3500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591,73</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874,85</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174,97</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699,88</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20951,26</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55796,28</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206</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AGIĆ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NEDJELJKO</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12067,64</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69297,69</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207</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BARIŠIĆ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DIANA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7627,50</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43796,86</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208</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BRČINA</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SLAĐANA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5458,46</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30656,92</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209</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DEVIĆ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MARICA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7819,84</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44902,75</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210</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DRAGIĆ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MIRSADA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7669,68</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44040,49</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211</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ELEZ</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SANJA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1889,25</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9075,55</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212</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FILIPOVIĆ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ANICA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8153,07</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46814,82</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213</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GALIĆ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MIRANDA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2520,77</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12927,35</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214</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HASANOVIĆ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SUVADA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7786,84</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44692,37</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215</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KAMBER</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LJUBICA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1225,17</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5885,45</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216</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MAMIĆ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IVKA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8115,53</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46599,26</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217</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MIJOLOVIĆ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DAVOR</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8049,46</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46195,01</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218</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MIKULIĆ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SLAĐANA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7625,30</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43821,52</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219</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MIKULIĆ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RUŽICA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7635,13</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43843,00</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220</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MILANOVIĆ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MIRJANA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8441,48</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3218,89</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643,78</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49,51</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2525,6</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59675,09</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221</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MILETIĆ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MILICA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8342,89</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4096,55</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819,31</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102,13</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3175,11</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6118,06</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75079,34</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222</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NIMAC</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NENA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1311,18</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6298,64</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223</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POPOVIĆ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PETAR</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7670,47</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44038,52</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224</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POPOVIĆ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BOŽICA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8060,05</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46286,70</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225</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SINOBAD</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GORDANA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8040,44</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46168,10</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226</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ŠARIĆ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ANKA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7394,24</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8000,00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50883,83</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lastRenderedPageBreak/>
              <w:t>227</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xml:space="preserve">VUKANČIĆ </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JELKA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4054,09</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22157,00</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228</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ŽILIĆ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DRAGICA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1345,52</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6463,59</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229</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JURIĆ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ANĐA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534,63</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636,26</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127,25</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509,01</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7407,01</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35547,61</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230</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VRSALJKO</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SENKA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590,43</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897,58</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179,52</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718,06</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21495,42</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53042,92</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231</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ZRILIĆ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NEDA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1500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568,48</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863,49</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172,69</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690,8</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14955,14</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46845,80</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232</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MIKULIĆ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ZDENKA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4000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874,28</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1314,95</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262,99</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1051,96</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31558,80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82317,16</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233</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PAVLOVIĆ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MIRELA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4000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866,91</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1309,43</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261,89</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1047,54</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31426,20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82092,90</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234</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ATELJ</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LUKA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235</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ŠARE</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ANA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236</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DRAŽIĆ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ANKA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4000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8000,00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13642,78</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237</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BRZOJA</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NEDA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4000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8000,00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12000,00</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238</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KOTLAR</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LJUBICA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4000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8000,00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12000,00</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239</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GRĐEN</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MILKA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3500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8000,00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11500,00</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240</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xml:space="preserve">VLASNOVIĆ </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LUCA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3500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8000,00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11500,00</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241</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MIJOLOVIĆ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NEVENKA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3500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8000,00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11500,00</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242</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BUKARICA</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ŠIME</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8000,00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8000,00</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243</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ŠIMIČIĆ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IVANKA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8000,00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8000,00</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244</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ŠUNJIĆ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STANA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4000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4000,00</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245</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PERINIĆ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JADRANKA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1500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23420,06</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645,35</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129,07</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516,28</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144773,47</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246</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JUKIĆ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MARISA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247</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BUTERIN</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LJILJANA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3000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3000,00</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248</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ČIMBUR</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SNJEŽANA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249</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FATOVIĆ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KSENIJA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250</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ZELIĆ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LJUBICA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251</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KLARIN</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ANASTAZIJA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4000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4000,00</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252</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ČULINA</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SLAVKA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253</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SANKOVIĆ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ERIKA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254</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MIHIĆ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ŽELJKA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255</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SKORIĆ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ZORAN</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256</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MAVAR</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BRANIMIR</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257</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ŠINDIJA</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JOSIP</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258</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COLIĆ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MARIJAN</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259</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ŠARE</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ANA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6000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8000,00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14000,00</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260</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KEVRIĆ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ANTONIJA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261</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VRKIĆ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GORDANA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262</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VICKOVIĆ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LUKA</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8000,00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8000,00</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363</w:t>
            </w:r>
          </w:p>
        </w:tc>
        <w:tc>
          <w:tcPr>
            <w:tcW w:type="dxa" w:w="1134"/>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GALIĆ</w:t>
            </w:r>
          </w:p>
        </w:tc>
        <w:tc>
          <w:tcPr>
            <w:tcW w:type="dxa" w:w="992"/>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MIRANDA</w:t>
            </w:r>
          </w:p>
        </w:tc>
        <w:tc>
          <w:tcPr>
            <w:tcW w:type="dxa" w:w="709"/>
            <w:shd w:fill="auto" w:color="auto" w:val="clear"/>
            <w:noWrap/>
            <w:hideMark/>
          </w:tcPr>
          <w:p w:rsidRDefault="00C81395" w:rsidP="00C81395" w:rsidR="00C81395" w:rsidRPr="00B159BC">
            <w:pPr>
              <w:rPr>
                <w:rFonts w:eastAsia="Calibri"/>
                <w:sz w:val="12"/>
                <w:szCs w:val="12"/>
                <w:lang w:eastAsia="en-US"/>
              </w:rPr>
            </w:pP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851"/>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7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50"/>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w:t>
            </w:r>
          </w:p>
        </w:tc>
        <w:tc>
          <w:tcPr>
            <w:tcW w:type="dxa" w:w="827"/>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0,00</w:t>
            </w:r>
          </w:p>
        </w:tc>
        <w:tc>
          <w:tcPr>
            <w:tcW w:type="dxa" w:w="909"/>
            <w:shd w:fill="auto" w:color="auto" w:val="clear"/>
            <w:noWrap/>
            <w:hideMark/>
          </w:tcPr>
          <w:p w:rsidRDefault="00C81395" w:rsidP="00C81395" w:rsidR="00C81395" w:rsidRPr="00B159BC">
            <w:pPr>
              <w:rPr>
                <w:rFonts w:eastAsia="Calibri"/>
                <w:sz w:val="12"/>
                <w:szCs w:val="12"/>
                <w:lang w:eastAsia="en-US"/>
              </w:rPr>
            </w:pPr>
            <w:r w:rsidRPr="00B159BC">
              <w:rPr>
                <w:rFonts w:eastAsia="Calibri"/>
                <w:sz w:val="12"/>
                <w:szCs w:val="12"/>
                <w:lang w:eastAsia="en-US"/>
              </w:rPr>
              <w:t>377,07</w:t>
            </w:r>
          </w:p>
        </w:tc>
      </w:tr>
      <w:tr w:rsidTr="00E54900" w:rsidR="00C81395" w:rsidRPr="00B159BC">
        <w:trPr>
          <w:trHeight w:val="255"/>
        </w:trPr>
        <w:tc>
          <w:tcPr>
            <w:tcW w:type="dxa" w:w="710"/>
            <w:shd w:fill="auto" w:color="auto" w:val="clear"/>
            <w:noWrap/>
            <w:hideMark/>
          </w:tcPr>
          <w:p w:rsidRDefault="00C81395" w:rsidP="00C81395" w:rsidR="00C81395" w:rsidRPr="00B159BC">
            <w:pPr>
              <w:rPr>
                <w:rFonts w:eastAsia="Calibri"/>
                <w:b/>
                <w:bCs/>
                <w:sz w:val="12"/>
                <w:szCs w:val="12"/>
                <w:lang w:eastAsia="en-US"/>
              </w:rPr>
            </w:pPr>
            <w:r w:rsidRPr="00B159BC">
              <w:rPr>
                <w:rFonts w:eastAsia="Calibri"/>
                <w:b/>
                <w:bCs/>
                <w:sz w:val="12"/>
                <w:szCs w:val="12"/>
                <w:lang w:eastAsia="en-US"/>
              </w:rPr>
              <w:t> </w:t>
            </w:r>
          </w:p>
        </w:tc>
        <w:tc>
          <w:tcPr>
            <w:tcW w:type="dxa" w:w="1134"/>
            <w:shd w:fill="auto" w:color="auto" w:val="clear"/>
            <w:noWrap/>
            <w:hideMark/>
          </w:tcPr>
          <w:p w:rsidRDefault="00C81395" w:rsidP="00C81395" w:rsidR="00C81395" w:rsidRPr="00B159BC">
            <w:pPr>
              <w:rPr>
                <w:rFonts w:eastAsia="Calibri"/>
                <w:b/>
                <w:bCs/>
                <w:sz w:val="12"/>
                <w:szCs w:val="12"/>
                <w:lang w:eastAsia="en-US"/>
              </w:rPr>
            </w:pPr>
            <w:r w:rsidRPr="00B159BC">
              <w:rPr>
                <w:rFonts w:eastAsia="Calibri"/>
                <w:b/>
                <w:bCs/>
                <w:sz w:val="12"/>
                <w:szCs w:val="12"/>
                <w:lang w:eastAsia="en-US"/>
              </w:rPr>
              <w:t>UKUPNO</w:t>
            </w:r>
          </w:p>
        </w:tc>
        <w:tc>
          <w:tcPr>
            <w:tcW w:type="dxa" w:w="992"/>
            <w:shd w:fill="auto" w:color="auto" w:val="clear"/>
            <w:noWrap/>
            <w:hideMark/>
          </w:tcPr>
          <w:p w:rsidRDefault="00C81395" w:rsidP="00C81395" w:rsidR="00C81395" w:rsidRPr="00B159BC">
            <w:pPr>
              <w:rPr>
                <w:rFonts w:eastAsia="Calibri"/>
                <w:b/>
                <w:bCs/>
                <w:sz w:val="12"/>
                <w:szCs w:val="12"/>
                <w:lang w:eastAsia="en-US"/>
              </w:rPr>
            </w:pPr>
            <w:r w:rsidRPr="00B159BC">
              <w:rPr>
                <w:rFonts w:eastAsia="Calibri"/>
                <w:b/>
                <w:bCs/>
                <w:sz w:val="12"/>
                <w:szCs w:val="12"/>
                <w:lang w:eastAsia="en-US"/>
              </w:rPr>
              <w:t> </w:t>
            </w:r>
          </w:p>
        </w:tc>
        <w:tc>
          <w:tcPr>
            <w:tcW w:type="dxa" w:w="709"/>
            <w:shd w:fill="auto" w:color="auto" w:val="clear"/>
            <w:noWrap/>
            <w:hideMark/>
          </w:tcPr>
          <w:p w:rsidRDefault="00C81395" w:rsidP="00C81395" w:rsidR="00C81395" w:rsidRPr="00B159BC">
            <w:pPr>
              <w:rPr>
                <w:rFonts w:eastAsia="Calibri"/>
                <w:b/>
                <w:bCs/>
                <w:sz w:val="12"/>
                <w:szCs w:val="12"/>
                <w:lang w:eastAsia="en-US"/>
              </w:rPr>
            </w:pPr>
            <w:r w:rsidRPr="00B159BC">
              <w:rPr>
                <w:rFonts w:eastAsia="Calibri"/>
                <w:b/>
                <w:bCs/>
                <w:sz w:val="12"/>
                <w:szCs w:val="12"/>
                <w:lang w:eastAsia="en-US"/>
              </w:rPr>
              <w:t>302500</w:t>
            </w:r>
          </w:p>
        </w:tc>
        <w:tc>
          <w:tcPr>
            <w:tcW w:type="dxa" w:w="709"/>
            <w:shd w:fill="auto" w:color="auto" w:val="clear"/>
            <w:noWrap/>
            <w:hideMark/>
          </w:tcPr>
          <w:p w:rsidRDefault="00C81395" w:rsidP="00C81395" w:rsidR="00C81395" w:rsidRPr="00B159BC">
            <w:pPr>
              <w:rPr>
                <w:rFonts w:eastAsia="Calibri"/>
                <w:b/>
                <w:bCs/>
                <w:sz w:val="12"/>
                <w:szCs w:val="12"/>
                <w:lang w:eastAsia="en-US"/>
              </w:rPr>
            </w:pPr>
            <w:r w:rsidRPr="00B159BC">
              <w:rPr>
                <w:rFonts w:eastAsia="Calibri"/>
                <w:b/>
                <w:bCs/>
                <w:sz w:val="12"/>
                <w:szCs w:val="12"/>
                <w:lang w:eastAsia="en-US"/>
              </w:rPr>
              <w:t>54000</w:t>
            </w:r>
          </w:p>
        </w:tc>
        <w:tc>
          <w:tcPr>
            <w:tcW w:type="dxa" w:w="850"/>
            <w:shd w:fill="auto" w:color="auto" w:val="clear"/>
            <w:noWrap/>
            <w:hideMark/>
          </w:tcPr>
          <w:p w:rsidRDefault="00C81395" w:rsidP="00C81395" w:rsidR="00C81395" w:rsidRPr="00B159BC">
            <w:pPr>
              <w:rPr>
                <w:rFonts w:eastAsia="Calibri"/>
                <w:b/>
                <w:bCs/>
                <w:sz w:val="12"/>
                <w:szCs w:val="12"/>
                <w:lang w:eastAsia="en-US"/>
              </w:rPr>
            </w:pPr>
            <w:r w:rsidRPr="00B159BC">
              <w:rPr>
                <w:rFonts w:eastAsia="Calibri"/>
                <w:b/>
                <w:bCs/>
                <w:sz w:val="12"/>
                <w:szCs w:val="12"/>
                <w:lang w:eastAsia="en-US"/>
              </w:rPr>
              <w:t>695880,59</w:t>
            </w:r>
          </w:p>
        </w:tc>
        <w:tc>
          <w:tcPr>
            <w:tcW w:type="dxa" w:w="851"/>
            <w:shd w:fill="auto" w:color="auto" w:val="clear"/>
            <w:noWrap/>
            <w:hideMark/>
          </w:tcPr>
          <w:p w:rsidRDefault="00C81395" w:rsidP="00C81395" w:rsidR="00C81395" w:rsidRPr="00B159BC">
            <w:pPr>
              <w:rPr>
                <w:rFonts w:eastAsia="Calibri"/>
                <w:b/>
                <w:bCs/>
                <w:sz w:val="12"/>
                <w:szCs w:val="12"/>
                <w:lang w:eastAsia="en-US"/>
              </w:rPr>
            </w:pPr>
            <w:r w:rsidRPr="00B159BC">
              <w:rPr>
                <w:rFonts w:eastAsia="Calibri"/>
                <w:b/>
                <w:bCs/>
                <w:sz w:val="12"/>
                <w:szCs w:val="12"/>
                <w:lang w:eastAsia="en-US"/>
              </w:rPr>
              <w:t>303833,55</w:t>
            </w:r>
          </w:p>
        </w:tc>
        <w:tc>
          <w:tcPr>
            <w:tcW w:type="dxa" w:w="850"/>
            <w:shd w:fill="auto" w:color="auto" w:val="clear"/>
            <w:noWrap/>
            <w:hideMark/>
          </w:tcPr>
          <w:p w:rsidRDefault="00C81395" w:rsidP="00C81395" w:rsidR="00C81395" w:rsidRPr="00B159BC">
            <w:pPr>
              <w:rPr>
                <w:rFonts w:eastAsia="Calibri"/>
                <w:b/>
                <w:bCs/>
                <w:sz w:val="12"/>
                <w:szCs w:val="12"/>
                <w:lang w:eastAsia="en-US"/>
              </w:rPr>
            </w:pPr>
            <w:r w:rsidRPr="00B159BC">
              <w:rPr>
                <w:rFonts w:eastAsia="Calibri"/>
                <w:b/>
                <w:bCs/>
                <w:sz w:val="12"/>
                <w:szCs w:val="12"/>
                <w:lang w:eastAsia="en-US"/>
              </w:rPr>
              <w:t>60766,67</w:t>
            </w:r>
          </w:p>
        </w:tc>
        <w:tc>
          <w:tcPr>
            <w:tcW w:type="dxa" w:w="709"/>
            <w:shd w:fill="auto" w:color="auto" w:val="clear"/>
            <w:noWrap/>
            <w:hideMark/>
          </w:tcPr>
          <w:p w:rsidRDefault="00C81395" w:rsidP="00C81395" w:rsidR="00C81395" w:rsidRPr="00B159BC">
            <w:pPr>
              <w:rPr>
                <w:rFonts w:eastAsia="Calibri"/>
                <w:b/>
                <w:bCs/>
                <w:sz w:val="12"/>
                <w:szCs w:val="12"/>
                <w:lang w:eastAsia="en-US"/>
              </w:rPr>
            </w:pPr>
            <w:r w:rsidRPr="00B159BC">
              <w:rPr>
                <w:rFonts w:eastAsia="Calibri"/>
                <w:b/>
                <w:bCs/>
                <w:sz w:val="12"/>
                <w:szCs w:val="12"/>
                <w:lang w:eastAsia="en-US"/>
              </w:rPr>
              <w:t>3468,81</w:t>
            </w:r>
          </w:p>
        </w:tc>
        <w:tc>
          <w:tcPr>
            <w:tcW w:type="dxa" w:w="850"/>
            <w:shd w:fill="auto" w:color="auto" w:val="clear"/>
            <w:noWrap/>
            <w:hideMark/>
          </w:tcPr>
          <w:p w:rsidRDefault="00C81395" w:rsidP="00C81395" w:rsidR="00C81395" w:rsidRPr="00B159BC">
            <w:pPr>
              <w:rPr>
                <w:rFonts w:eastAsia="Calibri"/>
                <w:b/>
                <w:bCs/>
                <w:sz w:val="12"/>
                <w:szCs w:val="12"/>
                <w:lang w:eastAsia="en-US"/>
              </w:rPr>
            </w:pPr>
            <w:r w:rsidRPr="00B159BC">
              <w:rPr>
                <w:rFonts w:eastAsia="Calibri"/>
                <w:b/>
                <w:bCs/>
                <w:sz w:val="12"/>
                <w:szCs w:val="12"/>
                <w:lang w:eastAsia="en-US"/>
              </w:rPr>
              <w:t>239598,07</w:t>
            </w:r>
          </w:p>
        </w:tc>
        <w:tc>
          <w:tcPr>
            <w:tcW w:type="dxa" w:w="827"/>
            <w:shd w:fill="auto" w:color="auto" w:val="clear"/>
            <w:noWrap/>
            <w:hideMark/>
          </w:tcPr>
          <w:p w:rsidRDefault="00C81395" w:rsidP="00C81395" w:rsidR="00C81395" w:rsidRPr="00B159BC">
            <w:pPr>
              <w:rPr>
                <w:rFonts w:eastAsia="Calibri"/>
                <w:b/>
                <w:bCs/>
                <w:sz w:val="12"/>
                <w:szCs w:val="12"/>
                <w:lang w:eastAsia="en-US"/>
              </w:rPr>
            </w:pPr>
            <w:r w:rsidRPr="00B159BC">
              <w:rPr>
                <w:rFonts w:eastAsia="Calibri"/>
                <w:b/>
                <w:bCs/>
                <w:sz w:val="12"/>
                <w:szCs w:val="12"/>
                <w:lang w:eastAsia="en-US"/>
              </w:rPr>
              <w:t>2541662,39</w:t>
            </w:r>
          </w:p>
        </w:tc>
        <w:tc>
          <w:tcPr>
            <w:tcW w:type="dxa" w:w="909"/>
            <w:shd w:fill="auto" w:color="auto" w:val="clear"/>
            <w:noWrap/>
            <w:hideMark/>
          </w:tcPr>
          <w:p w:rsidRDefault="00C81395" w:rsidP="00C81395" w:rsidR="00C81395" w:rsidRPr="00B159BC">
            <w:pPr>
              <w:rPr>
                <w:rFonts w:eastAsia="Calibri"/>
                <w:b/>
                <w:bCs/>
                <w:sz w:val="12"/>
                <w:szCs w:val="12"/>
                <w:lang w:eastAsia="en-US"/>
              </w:rPr>
            </w:pPr>
            <w:r w:rsidRPr="00B159BC">
              <w:rPr>
                <w:rFonts w:eastAsia="Calibri"/>
                <w:b/>
                <w:bCs/>
                <w:sz w:val="12"/>
                <w:szCs w:val="12"/>
                <w:lang w:eastAsia="en-US"/>
              </w:rPr>
              <w:t>12041377,16</w:t>
            </w:r>
          </w:p>
        </w:tc>
      </w:tr>
    </w:tbl>
    <w:p w:rsidRDefault="00C81395" w:rsidR="00C81395"/>
    <w:p w:rsidRDefault="00C81395" w:rsidR="00C81395"/>
    <w:p w:rsidRDefault="00C81395" w:rsidR="00C81395">
      <w:r>
        <w:t>DRUGI VIŠI ISPLATNI RED</w:t>
      </w:r>
    </w:p>
    <w:p w:rsidRDefault="00C81395" w:rsidR="00C81395"/>
    <w:p w:rsidRDefault="005A2F4A" w:rsidR="005A2F4A"/>
    <w:tbl>
      <w:tblPr>
        <w:tblW w:type="dxa" w:w="10490"/>
        <w:tblInd w:type="dxa" w:w="-459"/>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702"/>
        <w:gridCol w:w="1041"/>
        <w:gridCol w:w="1290"/>
        <w:gridCol w:w="1017"/>
        <w:gridCol w:w="1419"/>
        <w:gridCol w:w="1189"/>
        <w:gridCol w:w="932"/>
        <w:gridCol w:w="1026"/>
        <w:gridCol w:w="1077"/>
        <w:gridCol w:w="797"/>
      </w:tblGrid>
      <w:tr w:rsidTr="00E54900" w:rsidR="00C81395" w:rsidRPr="00E54900">
        <w:trPr>
          <w:trHeight w:val="825"/>
        </w:trPr>
        <w:tc>
          <w:tcPr>
            <w:tcW w:type="dxa" w:w="702"/>
            <w:shd w:fill="auto" w:color="auto" w:val="clear"/>
            <w:hideMark/>
          </w:tcPr>
          <w:p w:rsidRDefault="00C81395" w:rsidP="00E54900" w:rsidR="00C81395" w:rsidRPr="00B159BC">
            <w:pPr>
              <w:jc w:val="center"/>
              <w:rPr>
                <w:rFonts w:eastAsia="Calibri"/>
                <w:b/>
                <w:bCs/>
                <w:sz w:val="13"/>
                <w:szCs w:val="13"/>
                <w:lang w:eastAsia="en-US"/>
              </w:rPr>
            </w:pPr>
            <w:r w:rsidRPr="00B159BC">
              <w:rPr>
                <w:rFonts w:eastAsia="Calibri"/>
                <w:b/>
                <w:bCs/>
                <w:sz w:val="13"/>
                <w:szCs w:val="13"/>
                <w:lang w:eastAsia="en-US"/>
              </w:rPr>
              <w:t>RED. BR.</w:t>
            </w:r>
          </w:p>
        </w:tc>
        <w:tc>
          <w:tcPr>
            <w:tcW w:type="dxa" w:w="1041"/>
            <w:shd w:fill="auto" w:color="auto" w:val="clear"/>
            <w:hideMark/>
          </w:tcPr>
          <w:p w:rsidRDefault="00C81395" w:rsidP="00E54900" w:rsidR="00C81395" w:rsidRPr="00B159BC">
            <w:pPr>
              <w:jc w:val="center"/>
              <w:rPr>
                <w:rFonts w:eastAsia="Calibri"/>
                <w:b/>
                <w:bCs/>
                <w:sz w:val="13"/>
                <w:szCs w:val="13"/>
                <w:lang w:eastAsia="en-US"/>
              </w:rPr>
            </w:pPr>
            <w:r w:rsidRPr="00B159BC">
              <w:rPr>
                <w:rFonts w:eastAsia="Calibri"/>
                <w:b/>
                <w:bCs/>
                <w:sz w:val="13"/>
                <w:szCs w:val="13"/>
                <w:lang w:eastAsia="en-US"/>
              </w:rPr>
              <w:t>ZAPRIMLJ./ URUDŽBENI BROJ</w:t>
            </w:r>
          </w:p>
        </w:tc>
        <w:tc>
          <w:tcPr>
            <w:tcW w:type="dxa" w:w="1290"/>
            <w:shd w:fill="auto" w:color="auto" w:val="clear"/>
            <w:noWrap/>
            <w:hideMark/>
          </w:tcPr>
          <w:p w:rsidRDefault="00C81395" w:rsidP="00E54900" w:rsidR="00C81395" w:rsidRPr="00B159BC">
            <w:pPr>
              <w:jc w:val="center"/>
              <w:rPr>
                <w:rFonts w:eastAsia="Calibri"/>
                <w:b/>
                <w:bCs/>
                <w:sz w:val="13"/>
                <w:szCs w:val="13"/>
                <w:lang w:eastAsia="en-US"/>
              </w:rPr>
            </w:pPr>
            <w:r w:rsidRPr="00B159BC">
              <w:rPr>
                <w:rFonts w:eastAsia="Calibri"/>
                <w:b/>
                <w:bCs/>
                <w:sz w:val="13"/>
                <w:szCs w:val="13"/>
                <w:lang w:eastAsia="en-US"/>
              </w:rPr>
              <w:t>VJEROVNIK</w:t>
            </w:r>
          </w:p>
        </w:tc>
        <w:tc>
          <w:tcPr>
            <w:tcW w:type="dxa" w:w="1017"/>
            <w:shd w:fill="auto" w:color="auto" w:val="clear"/>
            <w:noWrap/>
            <w:hideMark/>
          </w:tcPr>
          <w:p w:rsidRDefault="00C81395" w:rsidP="00E54900" w:rsidR="00C81395" w:rsidRPr="00B159BC">
            <w:pPr>
              <w:jc w:val="center"/>
              <w:rPr>
                <w:rFonts w:eastAsia="Calibri"/>
                <w:b/>
                <w:bCs/>
                <w:sz w:val="13"/>
                <w:szCs w:val="13"/>
                <w:lang w:eastAsia="en-US"/>
              </w:rPr>
            </w:pPr>
            <w:r w:rsidRPr="00B159BC">
              <w:rPr>
                <w:rFonts w:eastAsia="Calibri"/>
                <w:b/>
                <w:bCs/>
                <w:sz w:val="13"/>
                <w:szCs w:val="13"/>
                <w:lang w:eastAsia="en-US"/>
              </w:rPr>
              <w:t>ADRESA</w:t>
            </w:r>
          </w:p>
        </w:tc>
        <w:tc>
          <w:tcPr>
            <w:tcW w:type="dxa" w:w="1419"/>
            <w:shd w:fill="auto" w:color="auto" w:val="clear"/>
            <w:noWrap/>
            <w:hideMark/>
          </w:tcPr>
          <w:p w:rsidRDefault="00C81395" w:rsidP="00E54900" w:rsidR="00C81395" w:rsidRPr="00B159BC">
            <w:pPr>
              <w:jc w:val="center"/>
              <w:rPr>
                <w:rFonts w:eastAsia="Calibri"/>
                <w:b/>
                <w:bCs/>
                <w:sz w:val="13"/>
                <w:szCs w:val="13"/>
                <w:lang w:eastAsia="en-US"/>
              </w:rPr>
            </w:pPr>
            <w:r w:rsidRPr="00B159BC">
              <w:rPr>
                <w:rFonts w:eastAsia="Calibri"/>
                <w:b/>
                <w:bCs/>
                <w:sz w:val="13"/>
                <w:szCs w:val="13"/>
                <w:lang w:eastAsia="en-US"/>
              </w:rPr>
              <w:t>Osnov tražbine</w:t>
            </w:r>
          </w:p>
        </w:tc>
        <w:tc>
          <w:tcPr>
            <w:tcW w:type="dxa" w:w="1189"/>
            <w:shd w:fill="auto" w:color="auto" w:val="clear"/>
            <w:noWrap/>
            <w:hideMark/>
          </w:tcPr>
          <w:p w:rsidRDefault="00C81395" w:rsidP="00E54900" w:rsidR="00C81395" w:rsidRPr="00B159BC">
            <w:pPr>
              <w:jc w:val="center"/>
              <w:rPr>
                <w:rFonts w:eastAsia="Calibri"/>
                <w:b/>
                <w:bCs/>
                <w:sz w:val="13"/>
                <w:szCs w:val="13"/>
                <w:lang w:eastAsia="en-US"/>
              </w:rPr>
            </w:pPr>
            <w:r w:rsidRPr="00B159BC">
              <w:rPr>
                <w:rFonts w:eastAsia="Calibri"/>
                <w:b/>
                <w:bCs/>
                <w:sz w:val="13"/>
                <w:szCs w:val="13"/>
                <w:lang w:eastAsia="en-US"/>
              </w:rPr>
              <w:t>PRIJAVLJENO</w:t>
            </w:r>
          </w:p>
        </w:tc>
        <w:tc>
          <w:tcPr>
            <w:tcW w:type="dxa" w:w="932"/>
            <w:shd w:fill="auto" w:color="auto" w:val="clear"/>
            <w:noWrap/>
            <w:hideMark/>
          </w:tcPr>
          <w:p w:rsidRDefault="00C81395" w:rsidP="00E54900" w:rsidR="00C81395" w:rsidRPr="00B159BC">
            <w:pPr>
              <w:jc w:val="center"/>
              <w:rPr>
                <w:rFonts w:eastAsia="Calibri"/>
                <w:b/>
                <w:bCs/>
                <w:sz w:val="13"/>
                <w:szCs w:val="13"/>
                <w:lang w:eastAsia="en-US"/>
              </w:rPr>
            </w:pPr>
            <w:r w:rsidRPr="00B159BC">
              <w:rPr>
                <w:rFonts w:eastAsia="Calibri"/>
                <w:b/>
                <w:bCs/>
                <w:sz w:val="13"/>
                <w:szCs w:val="13"/>
                <w:lang w:eastAsia="en-US"/>
              </w:rPr>
              <w:t>PRIZNATO</w:t>
            </w:r>
          </w:p>
        </w:tc>
        <w:tc>
          <w:tcPr>
            <w:tcW w:type="dxa" w:w="1026"/>
            <w:shd w:fill="auto" w:color="auto" w:val="clear"/>
            <w:noWrap/>
            <w:hideMark/>
          </w:tcPr>
          <w:p w:rsidRDefault="00C81395" w:rsidP="00E54900" w:rsidR="00C81395" w:rsidRPr="00B159BC">
            <w:pPr>
              <w:jc w:val="center"/>
              <w:rPr>
                <w:rFonts w:eastAsia="Calibri"/>
                <w:b/>
                <w:bCs/>
                <w:sz w:val="13"/>
                <w:szCs w:val="13"/>
                <w:lang w:eastAsia="en-US"/>
              </w:rPr>
            </w:pPr>
            <w:r w:rsidRPr="00B159BC">
              <w:rPr>
                <w:rFonts w:eastAsia="Calibri"/>
                <w:b/>
                <w:bCs/>
                <w:sz w:val="13"/>
                <w:szCs w:val="13"/>
                <w:lang w:eastAsia="en-US"/>
              </w:rPr>
              <w:t>OSPORENO</w:t>
            </w:r>
          </w:p>
        </w:tc>
        <w:tc>
          <w:tcPr>
            <w:tcW w:type="dxa" w:w="1077"/>
            <w:shd w:fill="auto" w:color="auto" w:val="clear"/>
            <w:noWrap/>
            <w:hideMark/>
          </w:tcPr>
          <w:p w:rsidRDefault="00C81395" w:rsidP="00E54900" w:rsidR="00C81395" w:rsidRPr="00B159BC">
            <w:pPr>
              <w:jc w:val="center"/>
              <w:rPr>
                <w:rFonts w:eastAsia="Calibri"/>
                <w:b/>
                <w:bCs/>
                <w:sz w:val="13"/>
                <w:szCs w:val="13"/>
                <w:lang w:eastAsia="en-US"/>
              </w:rPr>
            </w:pPr>
            <w:r w:rsidRPr="00B159BC">
              <w:rPr>
                <w:rFonts w:eastAsia="Calibri"/>
                <w:b/>
                <w:bCs/>
                <w:sz w:val="13"/>
                <w:szCs w:val="13"/>
                <w:lang w:eastAsia="en-US"/>
              </w:rPr>
              <w:t>NAPOMENA</w:t>
            </w:r>
          </w:p>
        </w:tc>
        <w:tc>
          <w:tcPr>
            <w:tcW w:type="dxa" w:w="797"/>
            <w:shd w:fill="auto" w:color="auto" w:val="clear"/>
            <w:hideMark/>
          </w:tcPr>
          <w:p w:rsidRDefault="00C81395" w:rsidP="00E54900" w:rsidR="00C81395" w:rsidRPr="00B159BC">
            <w:pPr>
              <w:jc w:val="center"/>
              <w:rPr>
                <w:rFonts w:eastAsia="Calibri"/>
                <w:b/>
                <w:bCs/>
                <w:sz w:val="13"/>
                <w:szCs w:val="13"/>
                <w:lang w:eastAsia="en-US"/>
              </w:rPr>
            </w:pPr>
            <w:r w:rsidRPr="00B159BC">
              <w:rPr>
                <w:rFonts w:eastAsia="Calibri"/>
                <w:b/>
                <w:bCs/>
                <w:sz w:val="13"/>
                <w:szCs w:val="13"/>
                <w:lang w:eastAsia="en-US"/>
              </w:rPr>
              <w:t>DATUM</w:t>
            </w:r>
            <w:r w:rsidRPr="00B159BC">
              <w:rPr>
                <w:rFonts w:eastAsia="Calibri"/>
                <w:b/>
                <w:bCs/>
                <w:sz w:val="13"/>
                <w:szCs w:val="13"/>
                <w:lang w:eastAsia="en-US"/>
              </w:rPr>
              <w:br/>
              <w:t>ZAPRIM.</w:t>
            </w:r>
          </w:p>
        </w:tc>
      </w:tr>
      <w:tr w:rsidTr="00E54900" w:rsidR="00C81395" w:rsidRPr="00E54900">
        <w:trPr>
          <w:trHeight w:val="555"/>
        </w:trPr>
        <w:tc>
          <w:tcPr>
            <w:tcW w:type="dxa" w:w="70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w:t>
            </w:r>
          </w:p>
        </w:tc>
        <w:tc>
          <w:tcPr>
            <w:tcW w:type="dxa" w:w="1041"/>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1.1.</w:t>
            </w:r>
          </w:p>
        </w:tc>
        <w:tc>
          <w:tcPr>
            <w:tcW w:type="dxa" w:w="1290"/>
            <w:shd w:fill="auto" w:color="auto" w:val="clear"/>
            <w:hideMark/>
          </w:tcPr>
          <w:p w:rsidRDefault="00C81395" w:rsidP="00B159BC" w:rsidR="00C81395" w:rsidRPr="00B159BC">
            <w:pPr>
              <w:rPr>
                <w:rFonts w:eastAsia="Calibri"/>
                <w:sz w:val="12"/>
                <w:szCs w:val="12"/>
                <w:lang w:eastAsia="en-US"/>
              </w:rPr>
            </w:pPr>
            <w:r w:rsidRPr="00B159BC">
              <w:rPr>
                <w:rFonts w:eastAsia="Calibri"/>
                <w:sz w:val="12"/>
                <w:szCs w:val="12"/>
                <w:lang w:eastAsia="en-US"/>
              </w:rPr>
              <w:t>MARAQUA LTD.,OIB: 16195148651,  zast.</w:t>
            </w:r>
            <w:r w:rsidR="00DA6C01">
              <w:rPr>
                <w:rFonts w:eastAsia="Calibri"/>
                <w:sz w:val="12"/>
                <w:szCs w:val="12"/>
                <w:lang w:eastAsia="en-US"/>
              </w:rPr>
              <w:t xml:space="preserve"> </w:t>
            </w:r>
            <w:r w:rsidRPr="00B159BC">
              <w:rPr>
                <w:rFonts w:eastAsia="Calibri"/>
                <w:sz w:val="12"/>
                <w:szCs w:val="12"/>
                <w:lang w:eastAsia="en-US"/>
              </w:rPr>
              <w:t>po OD Kotlar&amp;Vidov</w:t>
            </w:r>
          </w:p>
        </w:tc>
        <w:tc>
          <w:tcPr>
            <w:tcW w:type="dxa" w:w="101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xml:space="preserve"> Suites 7B,8B, Town Range, Gibraltar, U.K.</w:t>
            </w:r>
          </w:p>
        </w:tc>
        <w:tc>
          <w:tcPr>
            <w:tcW w:type="dxa" w:w="1419"/>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neprav. Presuda Trg. Suda u Zadru Povrv-300/11, Rj. O ovrsi Ovrv-52/11</w:t>
            </w:r>
          </w:p>
        </w:tc>
        <w:tc>
          <w:tcPr>
            <w:tcW w:type="dxa" w:w="1189"/>
            <w:shd w:fill="auto" w:color="auto" w:val="clear"/>
            <w:hideMark/>
          </w:tcPr>
          <w:p w:rsidRDefault="00C81395" w:rsidP="00E54900" w:rsidR="00C81395" w:rsidRPr="00B159BC">
            <w:pPr>
              <w:jc w:val="right"/>
              <w:rPr>
                <w:rFonts w:eastAsia="Calibri"/>
                <w:b/>
                <w:bCs/>
                <w:sz w:val="12"/>
                <w:szCs w:val="12"/>
                <w:lang w:eastAsia="en-US"/>
              </w:rPr>
            </w:pPr>
            <w:r w:rsidRPr="00B159BC">
              <w:rPr>
                <w:rFonts w:eastAsia="Calibri"/>
                <w:b/>
                <w:bCs/>
                <w:sz w:val="12"/>
                <w:szCs w:val="12"/>
                <w:lang w:eastAsia="en-US"/>
              </w:rPr>
              <w:t>34.354,46</w:t>
            </w:r>
          </w:p>
        </w:tc>
        <w:tc>
          <w:tcPr>
            <w:tcW w:type="dxa" w:w="932"/>
            <w:shd w:fill="auto" w:color="auto" w:val="clear"/>
            <w:noWrap/>
            <w:hideMark/>
          </w:tcPr>
          <w:p w:rsidRDefault="00C81395" w:rsidP="00E54900" w:rsidR="00C81395" w:rsidRPr="00B159BC">
            <w:pPr>
              <w:jc w:val="both"/>
              <w:rPr>
                <w:rFonts w:eastAsia="Calibri"/>
                <w:b/>
                <w:bCs/>
                <w:sz w:val="12"/>
                <w:szCs w:val="12"/>
                <w:lang w:eastAsia="en-US"/>
              </w:rPr>
            </w:pPr>
            <w:r w:rsidRPr="00B159BC">
              <w:rPr>
                <w:rFonts w:eastAsia="Calibri"/>
                <w:b/>
                <w:bCs/>
                <w:sz w:val="12"/>
                <w:szCs w:val="12"/>
                <w:lang w:eastAsia="en-US"/>
              </w:rPr>
              <w:t> </w:t>
            </w:r>
          </w:p>
        </w:tc>
        <w:tc>
          <w:tcPr>
            <w:tcW w:type="dxa" w:w="1026"/>
            <w:shd w:fill="auto" w:color="auto" w:val="clear"/>
            <w:noWrap/>
            <w:hideMark/>
          </w:tcPr>
          <w:p w:rsidRDefault="00C81395" w:rsidP="00E54900" w:rsidR="00C81395" w:rsidRPr="00B159BC">
            <w:pPr>
              <w:jc w:val="both"/>
              <w:rPr>
                <w:rFonts w:eastAsia="Calibri"/>
                <w:b/>
                <w:bCs/>
                <w:sz w:val="12"/>
                <w:szCs w:val="12"/>
                <w:lang w:eastAsia="en-US"/>
              </w:rPr>
            </w:pPr>
            <w:r w:rsidRPr="00B159BC">
              <w:rPr>
                <w:rFonts w:eastAsia="Calibri"/>
                <w:b/>
                <w:bCs/>
                <w:sz w:val="12"/>
                <w:szCs w:val="12"/>
                <w:lang w:eastAsia="en-US"/>
              </w:rPr>
              <w:t> </w:t>
            </w:r>
          </w:p>
        </w:tc>
        <w:tc>
          <w:tcPr>
            <w:tcW w:type="dxa" w:w="107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pl. prist. 500,00 kn</w:t>
            </w:r>
          </w:p>
        </w:tc>
        <w:tc>
          <w:tcPr>
            <w:tcW w:type="dxa" w:w="79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3.3.2015.</w:t>
            </w:r>
          </w:p>
        </w:tc>
      </w:tr>
      <w:tr w:rsidTr="00E54900" w:rsidR="00C81395" w:rsidRPr="00E54900">
        <w:trPr>
          <w:trHeight w:val="540"/>
        </w:trPr>
        <w:tc>
          <w:tcPr>
            <w:tcW w:type="dxa" w:w="70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w:t>
            </w:r>
          </w:p>
        </w:tc>
        <w:tc>
          <w:tcPr>
            <w:tcW w:type="dxa" w:w="1041"/>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1.2.</w:t>
            </w:r>
          </w:p>
        </w:tc>
        <w:tc>
          <w:tcPr>
            <w:tcW w:type="dxa" w:w="1290"/>
            <w:shd w:fill="auto" w:color="auto" w:val="clear"/>
            <w:hideMark/>
          </w:tcPr>
          <w:p w:rsidRDefault="00C81395" w:rsidP="00B159BC" w:rsidR="00C81395" w:rsidRPr="00B159BC">
            <w:pPr>
              <w:rPr>
                <w:rFonts w:eastAsia="Calibri"/>
                <w:sz w:val="12"/>
                <w:szCs w:val="12"/>
                <w:lang w:eastAsia="en-US"/>
              </w:rPr>
            </w:pPr>
            <w:r w:rsidRPr="00B159BC">
              <w:rPr>
                <w:rFonts w:eastAsia="Calibri"/>
                <w:sz w:val="12"/>
                <w:szCs w:val="12"/>
                <w:lang w:eastAsia="en-US"/>
              </w:rPr>
              <w:t>REFA MED S.r.l.,OIB: 96882773992; zast.po OD Kotlar&amp;Vidov</w:t>
            </w:r>
          </w:p>
        </w:tc>
        <w:tc>
          <w:tcPr>
            <w:tcW w:type="dxa" w:w="101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Via Vittorio Veneto  13/I, 07026 Olbia</w:t>
            </w:r>
          </w:p>
        </w:tc>
        <w:tc>
          <w:tcPr>
            <w:tcW w:type="dxa" w:w="1419"/>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Presuda Trgovačkog suda u Zadru Povrv-471/12</w:t>
            </w:r>
          </w:p>
        </w:tc>
        <w:tc>
          <w:tcPr>
            <w:tcW w:type="dxa" w:w="1189"/>
            <w:shd w:fill="auto" w:color="auto" w:val="clear"/>
            <w:hideMark/>
          </w:tcPr>
          <w:p w:rsidRDefault="00C81395" w:rsidP="00E54900" w:rsidR="00C81395" w:rsidRPr="00B159BC">
            <w:pPr>
              <w:jc w:val="right"/>
              <w:rPr>
                <w:rFonts w:eastAsia="Calibri"/>
                <w:b/>
                <w:bCs/>
                <w:sz w:val="12"/>
                <w:szCs w:val="12"/>
                <w:lang w:eastAsia="en-US"/>
              </w:rPr>
            </w:pPr>
            <w:r w:rsidRPr="00B159BC">
              <w:rPr>
                <w:rFonts w:eastAsia="Calibri"/>
                <w:b/>
                <w:bCs/>
                <w:sz w:val="12"/>
                <w:szCs w:val="12"/>
                <w:lang w:eastAsia="en-US"/>
              </w:rPr>
              <w:t>145.678,16</w:t>
            </w:r>
          </w:p>
        </w:tc>
        <w:tc>
          <w:tcPr>
            <w:tcW w:type="dxa" w:w="932"/>
            <w:shd w:fill="auto" w:color="auto" w:val="clear"/>
            <w:noWrap/>
            <w:hideMark/>
          </w:tcPr>
          <w:p w:rsidRDefault="00C81395" w:rsidP="00E54900" w:rsidR="00C81395" w:rsidRPr="00B159BC">
            <w:pPr>
              <w:jc w:val="both"/>
              <w:rPr>
                <w:rFonts w:eastAsia="Calibri"/>
                <w:b/>
                <w:bCs/>
                <w:sz w:val="12"/>
                <w:szCs w:val="12"/>
                <w:lang w:eastAsia="en-US"/>
              </w:rPr>
            </w:pPr>
            <w:r w:rsidRPr="00B159BC">
              <w:rPr>
                <w:rFonts w:eastAsia="Calibri"/>
                <w:b/>
                <w:bCs/>
                <w:sz w:val="12"/>
                <w:szCs w:val="12"/>
                <w:lang w:eastAsia="en-US"/>
              </w:rPr>
              <w:t> </w:t>
            </w:r>
          </w:p>
        </w:tc>
        <w:tc>
          <w:tcPr>
            <w:tcW w:type="dxa" w:w="102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107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pl. prist.          500,00 kn</w:t>
            </w:r>
          </w:p>
        </w:tc>
        <w:tc>
          <w:tcPr>
            <w:tcW w:type="dxa" w:w="79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3.3.2015.</w:t>
            </w:r>
          </w:p>
        </w:tc>
      </w:tr>
      <w:tr w:rsidTr="00E54900" w:rsidR="00C81395" w:rsidRPr="00E54900">
        <w:trPr>
          <w:trHeight w:val="540"/>
        </w:trPr>
        <w:tc>
          <w:tcPr>
            <w:tcW w:type="dxa" w:w="70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w:t>
            </w:r>
          </w:p>
        </w:tc>
        <w:tc>
          <w:tcPr>
            <w:tcW w:type="dxa" w:w="1041"/>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w:t>
            </w:r>
          </w:p>
        </w:tc>
        <w:tc>
          <w:tcPr>
            <w:tcW w:type="dxa" w:w="1290"/>
            <w:shd w:fill="auto" w:color="auto" w:val="clear"/>
            <w:hideMark/>
          </w:tcPr>
          <w:p w:rsidRDefault="00C81395" w:rsidP="00B159BC" w:rsidR="00C81395" w:rsidRPr="00B159BC">
            <w:pPr>
              <w:rPr>
                <w:rFonts w:eastAsia="Calibri"/>
                <w:sz w:val="12"/>
                <w:szCs w:val="12"/>
                <w:lang w:eastAsia="en-US"/>
              </w:rPr>
            </w:pPr>
            <w:r w:rsidRPr="00B159BC">
              <w:rPr>
                <w:rFonts w:eastAsia="Calibri"/>
                <w:sz w:val="12"/>
                <w:szCs w:val="12"/>
                <w:lang w:eastAsia="en-US"/>
              </w:rPr>
              <w:t>Hrvatska pošta d.d.</w:t>
            </w:r>
            <w:r w:rsidRPr="00B159BC">
              <w:rPr>
                <w:rFonts w:eastAsia="Calibri"/>
                <w:sz w:val="12"/>
                <w:szCs w:val="12"/>
                <w:lang w:eastAsia="en-US"/>
              </w:rPr>
              <w:br/>
              <w:t>OIB: 87311810356</w:t>
            </w:r>
          </w:p>
        </w:tc>
        <w:tc>
          <w:tcPr>
            <w:tcW w:type="dxa" w:w="101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Jurišićeva 13,</w:t>
            </w:r>
            <w:r w:rsidRPr="00B159BC">
              <w:rPr>
                <w:rFonts w:eastAsia="Calibri"/>
                <w:sz w:val="12"/>
                <w:szCs w:val="12"/>
                <w:lang w:eastAsia="en-US"/>
              </w:rPr>
              <w:br/>
              <w:t>Zagreb</w:t>
            </w:r>
          </w:p>
        </w:tc>
        <w:tc>
          <w:tcPr>
            <w:tcW w:type="dxa" w:w="1419"/>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Izvod otvorenih stavki</w:t>
            </w:r>
          </w:p>
        </w:tc>
        <w:tc>
          <w:tcPr>
            <w:tcW w:type="dxa" w:w="1189"/>
            <w:shd w:fill="auto" w:color="auto" w:val="clear"/>
            <w:noWrap/>
            <w:hideMark/>
          </w:tcPr>
          <w:p w:rsidRDefault="00C81395" w:rsidP="00E54900" w:rsidR="00C81395" w:rsidRPr="00B159BC">
            <w:pPr>
              <w:jc w:val="right"/>
              <w:rPr>
                <w:rFonts w:eastAsia="Calibri"/>
                <w:b/>
                <w:bCs/>
                <w:sz w:val="12"/>
                <w:szCs w:val="12"/>
                <w:lang w:eastAsia="en-US"/>
              </w:rPr>
            </w:pPr>
            <w:r w:rsidRPr="00B159BC">
              <w:rPr>
                <w:rFonts w:eastAsia="Calibri"/>
                <w:b/>
                <w:bCs/>
                <w:sz w:val="12"/>
                <w:szCs w:val="12"/>
                <w:lang w:eastAsia="en-US"/>
              </w:rPr>
              <w:t>612,51</w:t>
            </w:r>
          </w:p>
        </w:tc>
        <w:tc>
          <w:tcPr>
            <w:tcW w:type="dxa" w:w="932"/>
            <w:shd w:fill="auto" w:color="auto" w:val="clear"/>
            <w:noWrap/>
            <w:hideMark/>
          </w:tcPr>
          <w:p w:rsidRDefault="00C81395" w:rsidP="00E54900" w:rsidR="00C81395" w:rsidRPr="00B159BC">
            <w:pPr>
              <w:jc w:val="both"/>
              <w:rPr>
                <w:rFonts w:eastAsia="Calibri"/>
                <w:b/>
                <w:bCs/>
                <w:sz w:val="12"/>
                <w:szCs w:val="12"/>
                <w:lang w:eastAsia="en-US"/>
              </w:rPr>
            </w:pPr>
            <w:r w:rsidRPr="00B159BC">
              <w:rPr>
                <w:rFonts w:eastAsia="Calibri"/>
                <w:b/>
                <w:bCs/>
                <w:sz w:val="12"/>
                <w:szCs w:val="12"/>
                <w:lang w:eastAsia="en-US"/>
              </w:rPr>
              <w:t> </w:t>
            </w:r>
          </w:p>
        </w:tc>
        <w:tc>
          <w:tcPr>
            <w:tcW w:type="dxa" w:w="102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107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pl. prist. 12,25 kn</w:t>
            </w:r>
          </w:p>
        </w:tc>
        <w:tc>
          <w:tcPr>
            <w:tcW w:type="dxa" w:w="79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5.3.2015.</w:t>
            </w:r>
          </w:p>
        </w:tc>
      </w:tr>
      <w:tr w:rsidTr="00E54900" w:rsidR="00C81395" w:rsidRPr="00E54900">
        <w:trPr>
          <w:trHeight w:val="450"/>
        </w:trPr>
        <w:tc>
          <w:tcPr>
            <w:tcW w:type="dxa" w:w="70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lastRenderedPageBreak/>
              <w:t>5.</w:t>
            </w:r>
          </w:p>
        </w:tc>
        <w:tc>
          <w:tcPr>
            <w:tcW w:type="dxa" w:w="1041"/>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w:t>
            </w:r>
          </w:p>
        </w:tc>
        <w:tc>
          <w:tcPr>
            <w:tcW w:type="dxa" w:w="1290"/>
            <w:shd w:fill="auto" w:color="auto" w:val="clear"/>
            <w:hideMark/>
          </w:tcPr>
          <w:p w:rsidRDefault="00C81395" w:rsidP="00B159BC" w:rsidR="00C81395" w:rsidRPr="00B159BC">
            <w:pPr>
              <w:rPr>
                <w:rFonts w:eastAsia="Calibri"/>
                <w:sz w:val="12"/>
                <w:szCs w:val="12"/>
                <w:lang w:eastAsia="en-US"/>
              </w:rPr>
            </w:pPr>
            <w:r w:rsidRPr="00B159BC">
              <w:rPr>
                <w:rFonts w:eastAsia="Calibri"/>
                <w:sz w:val="12"/>
                <w:szCs w:val="12"/>
                <w:lang w:eastAsia="en-US"/>
              </w:rPr>
              <w:t>VELEBIT OSIGURANJE d.d.,</w:t>
            </w:r>
            <w:r w:rsidRPr="00B159BC">
              <w:rPr>
                <w:rFonts w:eastAsia="Calibri"/>
                <w:sz w:val="12"/>
                <w:szCs w:val="12"/>
                <w:lang w:eastAsia="en-US"/>
              </w:rPr>
              <w:br/>
              <w:t>OIB: 42098054984</w:t>
            </w:r>
          </w:p>
        </w:tc>
        <w:tc>
          <w:tcPr>
            <w:tcW w:type="dxa" w:w="101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Savska 144a,</w:t>
            </w:r>
            <w:r w:rsidRPr="00B159BC">
              <w:rPr>
                <w:rFonts w:eastAsia="Calibri"/>
                <w:sz w:val="12"/>
                <w:szCs w:val="12"/>
                <w:lang w:eastAsia="en-US"/>
              </w:rPr>
              <w:br/>
              <w:t>Zagreb</w:t>
            </w:r>
          </w:p>
        </w:tc>
        <w:tc>
          <w:tcPr>
            <w:tcW w:type="dxa" w:w="1419"/>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Police osiguranja, Izvod iz kartica premijskog knjig., Obračun kamate</w:t>
            </w:r>
          </w:p>
        </w:tc>
        <w:tc>
          <w:tcPr>
            <w:tcW w:type="dxa" w:w="1189"/>
            <w:shd w:fill="auto" w:color="auto" w:val="clear"/>
            <w:noWrap/>
            <w:hideMark/>
          </w:tcPr>
          <w:p w:rsidRDefault="00C81395" w:rsidP="00E54900" w:rsidR="00C81395" w:rsidRPr="00B159BC">
            <w:pPr>
              <w:jc w:val="right"/>
              <w:rPr>
                <w:rFonts w:eastAsia="Calibri"/>
                <w:b/>
                <w:bCs/>
                <w:sz w:val="12"/>
                <w:szCs w:val="12"/>
                <w:lang w:eastAsia="en-US"/>
              </w:rPr>
            </w:pPr>
            <w:r w:rsidRPr="00B159BC">
              <w:rPr>
                <w:rFonts w:eastAsia="Calibri"/>
                <w:b/>
                <w:bCs/>
                <w:sz w:val="12"/>
                <w:szCs w:val="12"/>
                <w:lang w:eastAsia="en-US"/>
              </w:rPr>
              <w:t>61.096,42</w:t>
            </w:r>
          </w:p>
        </w:tc>
        <w:tc>
          <w:tcPr>
            <w:tcW w:type="dxa" w:w="932"/>
            <w:shd w:fill="auto" w:color="auto" w:val="clear"/>
            <w:noWrap/>
            <w:hideMark/>
          </w:tcPr>
          <w:p w:rsidRDefault="00C81395" w:rsidP="00E54900" w:rsidR="00C81395" w:rsidRPr="00B159BC">
            <w:pPr>
              <w:jc w:val="both"/>
              <w:rPr>
                <w:rFonts w:eastAsia="Calibri"/>
                <w:b/>
                <w:bCs/>
                <w:sz w:val="12"/>
                <w:szCs w:val="12"/>
                <w:lang w:eastAsia="en-US"/>
              </w:rPr>
            </w:pPr>
            <w:r w:rsidRPr="00B159BC">
              <w:rPr>
                <w:rFonts w:eastAsia="Calibri"/>
                <w:b/>
                <w:bCs/>
                <w:sz w:val="12"/>
                <w:szCs w:val="12"/>
                <w:lang w:eastAsia="en-US"/>
              </w:rPr>
              <w:t> </w:t>
            </w:r>
          </w:p>
        </w:tc>
        <w:tc>
          <w:tcPr>
            <w:tcW w:type="dxa" w:w="1026"/>
            <w:shd w:fill="auto" w:color="auto" w:val="clear"/>
            <w:noWrap/>
            <w:hideMark/>
          </w:tcPr>
          <w:p w:rsidRDefault="00C81395" w:rsidP="00E54900" w:rsidR="00C81395" w:rsidRPr="00B159BC">
            <w:pPr>
              <w:jc w:val="both"/>
              <w:rPr>
                <w:rFonts w:eastAsia="Calibri"/>
                <w:b/>
                <w:bCs/>
                <w:sz w:val="12"/>
                <w:szCs w:val="12"/>
                <w:lang w:eastAsia="en-US"/>
              </w:rPr>
            </w:pPr>
            <w:r w:rsidRPr="00B159BC">
              <w:rPr>
                <w:rFonts w:eastAsia="Calibri"/>
                <w:b/>
                <w:bCs/>
                <w:sz w:val="12"/>
                <w:szCs w:val="12"/>
                <w:lang w:eastAsia="en-US"/>
              </w:rPr>
              <w:t> </w:t>
            </w:r>
          </w:p>
        </w:tc>
        <w:tc>
          <w:tcPr>
            <w:tcW w:type="dxa" w:w="107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pl. prist.</w:t>
            </w:r>
            <w:r w:rsidRPr="00B159BC">
              <w:rPr>
                <w:rFonts w:eastAsia="Calibri"/>
                <w:sz w:val="12"/>
                <w:szCs w:val="12"/>
                <w:lang w:eastAsia="en-US"/>
              </w:rPr>
              <w:br/>
              <w:t>500,00</w:t>
            </w:r>
            <w:r w:rsidR="00D5580C">
              <w:rPr>
                <w:rFonts w:eastAsia="Calibri"/>
                <w:sz w:val="12"/>
                <w:szCs w:val="12"/>
                <w:lang w:eastAsia="en-US"/>
              </w:rPr>
              <w:t xml:space="preserve"> kn</w:t>
            </w:r>
          </w:p>
        </w:tc>
        <w:tc>
          <w:tcPr>
            <w:tcW w:type="dxa" w:w="79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6.3.2015.</w:t>
            </w:r>
          </w:p>
        </w:tc>
      </w:tr>
      <w:tr w:rsidTr="00E54900" w:rsidR="00C81395" w:rsidRPr="00E54900">
        <w:trPr>
          <w:trHeight w:val="810"/>
        </w:trPr>
        <w:tc>
          <w:tcPr>
            <w:tcW w:type="dxa" w:w="70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6.</w:t>
            </w:r>
          </w:p>
        </w:tc>
        <w:tc>
          <w:tcPr>
            <w:tcW w:type="dxa" w:w="1041"/>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w:t>
            </w:r>
          </w:p>
        </w:tc>
        <w:tc>
          <w:tcPr>
            <w:tcW w:type="dxa" w:w="1290"/>
            <w:shd w:fill="auto" w:color="auto" w:val="clear"/>
            <w:hideMark/>
          </w:tcPr>
          <w:p w:rsidRDefault="00C81395" w:rsidP="00B159BC" w:rsidR="00C81395" w:rsidRPr="00B159BC">
            <w:pPr>
              <w:rPr>
                <w:rFonts w:eastAsia="Calibri"/>
                <w:sz w:val="12"/>
                <w:szCs w:val="12"/>
                <w:lang w:eastAsia="en-US"/>
              </w:rPr>
            </w:pPr>
            <w:r w:rsidRPr="00B159BC">
              <w:rPr>
                <w:rFonts w:eastAsia="Calibri"/>
                <w:sz w:val="12"/>
                <w:szCs w:val="12"/>
                <w:lang w:eastAsia="en-US"/>
              </w:rPr>
              <w:t>RH, Fond za zaštitu i energetsku učinkovitost</w:t>
            </w:r>
          </w:p>
        </w:tc>
        <w:tc>
          <w:tcPr>
            <w:tcW w:type="dxa" w:w="101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Radnička cesta 80,</w:t>
            </w:r>
            <w:r w:rsidRPr="00B159BC">
              <w:rPr>
                <w:rFonts w:eastAsia="Calibri"/>
                <w:sz w:val="12"/>
                <w:szCs w:val="12"/>
                <w:lang w:eastAsia="en-US"/>
              </w:rPr>
              <w:br/>
              <w:t>Zagreb</w:t>
            </w:r>
          </w:p>
        </w:tc>
        <w:tc>
          <w:tcPr>
            <w:tcW w:type="dxa" w:w="1419"/>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xml:space="preserve">Rješenje Fonda o obračunu; Rj. Trg. Suda u Zadru; Obr. kamata </w:t>
            </w:r>
          </w:p>
        </w:tc>
        <w:tc>
          <w:tcPr>
            <w:tcW w:type="dxa" w:w="1189"/>
            <w:shd w:fill="auto" w:color="auto" w:val="clear"/>
            <w:noWrap/>
            <w:hideMark/>
          </w:tcPr>
          <w:p w:rsidRDefault="00C81395" w:rsidP="00E54900" w:rsidR="00C81395" w:rsidRPr="00B159BC">
            <w:pPr>
              <w:jc w:val="right"/>
              <w:rPr>
                <w:rFonts w:eastAsia="Calibri"/>
                <w:b/>
                <w:bCs/>
                <w:sz w:val="12"/>
                <w:szCs w:val="12"/>
                <w:lang w:eastAsia="en-US"/>
              </w:rPr>
            </w:pPr>
            <w:r w:rsidRPr="00B159BC">
              <w:rPr>
                <w:rFonts w:eastAsia="Calibri"/>
                <w:b/>
                <w:bCs/>
                <w:sz w:val="12"/>
                <w:szCs w:val="12"/>
                <w:lang w:eastAsia="en-US"/>
              </w:rPr>
              <w:t>71.774,39</w:t>
            </w:r>
          </w:p>
        </w:tc>
        <w:tc>
          <w:tcPr>
            <w:tcW w:type="dxa" w:w="932"/>
            <w:shd w:fill="auto" w:color="auto" w:val="clear"/>
            <w:noWrap/>
            <w:hideMark/>
          </w:tcPr>
          <w:p w:rsidRDefault="00C81395" w:rsidP="00E54900" w:rsidR="00C81395" w:rsidRPr="00B159BC">
            <w:pPr>
              <w:jc w:val="both"/>
              <w:rPr>
                <w:rFonts w:eastAsia="Calibri"/>
                <w:b/>
                <w:bCs/>
                <w:sz w:val="12"/>
                <w:szCs w:val="12"/>
                <w:lang w:eastAsia="en-US"/>
              </w:rPr>
            </w:pPr>
            <w:r w:rsidRPr="00B159BC">
              <w:rPr>
                <w:rFonts w:eastAsia="Calibri"/>
                <w:b/>
                <w:bCs/>
                <w:sz w:val="12"/>
                <w:szCs w:val="12"/>
                <w:lang w:eastAsia="en-US"/>
              </w:rPr>
              <w:t> </w:t>
            </w:r>
          </w:p>
        </w:tc>
        <w:tc>
          <w:tcPr>
            <w:tcW w:type="dxa" w:w="102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107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osl. pl. sud. prist.</w:t>
            </w:r>
          </w:p>
        </w:tc>
        <w:tc>
          <w:tcPr>
            <w:tcW w:type="dxa" w:w="79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10.3.2015.</w:t>
            </w:r>
          </w:p>
        </w:tc>
      </w:tr>
      <w:tr w:rsidTr="00E54900" w:rsidR="00C81395" w:rsidRPr="00E54900">
        <w:trPr>
          <w:trHeight w:val="930"/>
        </w:trPr>
        <w:tc>
          <w:tcPr>
            <w:tcW w:type="dxa" w:w="70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w:t>
            </w:r>
          </w:p>
        </w:tc>
        <w:tc>
          <w:tcPr>
            <w:tcW w:type="dxa" w:w="1041"/>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6.</w:t>
            </w:r>
          </w:p>
        </w:tc>
        <w:tc>
          <w:tcPr>
            <w:tcW w:type="dxa" w:w="1290"/>
            <w:shd w:fill="auto" w:color="auto" w:val="clear"/>
            <w:hideMark/>
          </w:tcPr>
          <w:p w:rsidRDefault="00C81395" w:rsidP="00B159BC" w:rsidR="00C81395" w:rsidRPr="00B159BC">
            <w:pPr>
              <w:rPr>
                <w:rFonts w:eastAsia="Calibri"/>
                <w:sz w:val="12"/>
                <w:szCs w:val="12"/>
                <w:lang w:eastAsia="en-US"/>
              </w:rPr>
            </w:pPr>
            <w:r w:rsidRPr="00B159BC">
              <w:rPr>
                <w:rFonts w:eastAsia="Calibri"/>
                <w:sz w:val="12"/>
                <w:szCs w:val="12"/>
                <w:lang w:eastAsia="en-US"/>
              </w:rPr>
              <w:t>BUDNO OKO SECURITY d.o.o.</w:t>
            </w:r>
          </w:p>
        </w:tc>
        <w:tc>
          <w:tcPr>
            <w:tcW w:type="dxa" w:w="101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Veslačka 12,Zadar</w:t>
            </w:r>
          </w:p>
        </w:tc>
        <w:tc>
          <w:tcPr>
            <w:tcW w:type="dxa" w:w="1419"/>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Ug. o zaštiti imovine od 18.10.2013. g., Računi, Obračun kamata, Potvrda o uplati sudske pristojbe</w:t>
            </w:r>
          </w:p>
        </w:tc>
        <w:tc>
          <w:tcPr>
            <w:tcW w:type="dxa" w:w="1189"/>
            <w:shd w:fill="auto" w:color="auto" w:val="clear"/>
            <w:noWrap/>
            <w:hideMark/>
          </w:tcPr>
          <w:p w:rsidRDefault="00C81395" w:rsidP="00E54900" w:rsidR="00C81395" w:rsidRPr="00B159BC">
            <w:pPr>
              <w:jc w:val="right"/>
              <w:rPr>
                <w:rFonts w:eastAsia="Calibri"/>
                <w:b/>
                <w:bCs/>
                <w:sz w:val="12"/>
                <w:szCs w:val="12"/>
                <w:lang w:eastAsia="en-US"/>
              </w:rPr>
            </w:pPr>
            <w:r w:rsidRPr="00B159BC">
              <w:rPr>
                <w:rFonts w:eastAsia="Calibri"/>
                <w:b/>
                <w:bCs/>
                <w:sz w:val="12"/>
                <w:szCs w:val="12"/>
                <w:lang w:eastAsia="en-US"/>
              </w:rPr>
              <w:t>144.454,22</w:t>
            </w:r>
          </w:p>
        </w:tc>
        <w:tc>
          <w:tcPr>
            <w:tcW w:type="dxa" w:w="932"/>
            <w:shd w:fill="auto" w:color="auto" w:val="clear"/>
            <w:noWrap/>
            <w:hideMark/>
          </w:tcPr>
          <w:p w:rsidRDefault="00C81395" w:rsidP="00E54900" w:rsidR="00C81395" w:rsidRPr="00B159BC">
            <w:pPr>
              <w:jc w:val="both"/>
              <w:rPr>
                <w:rFonts w:eastAsia="Calibri"/>
                <w:b/>
                <w:bCs/>
                <w:sz w:val="12"/>
                <w:szCs w:val="12"/>
                <w:lang w:eastAsia="en-US"/>
              </w:rPr>
            </w:pPr>
            <w:r w:rsidRPr="00B159BC">
              <w:rPr>
                <w:rFonts w:eastAsia="Calibri"/>
                <w:b/>
                <w:bCs/>
                <w:sz w:val="12"/>
                <w:szCs w:val="12"/>
                <w:lang w:eastAsia="en-US"/>
              </w:rPr>
              <w:t> </w:t>
            </w:r>
          </w:p>
        </w:tc>
        <w:tc>
          <w:tcPr>
            <w:tcW w:type="dxa" w:w="102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107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pl. prist. 500,00 kn</w:t>
            </w:r>
          </w:p>
        </w:tc>
        <w:tc>
          <w:tcPr>
            <w:tcW w:type="dxa" w:w="79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10.3.2015.</w:t>
            </w:r>
          </w:p>
        </w:tc>
      </w:tr>
      <w:tr w:rsidTr="00E54900" w:rsidR="00C81395" w:rsidRPr="00E54900">
        <w:trPr>
          <w:trHeight w:val="735"/>
        </w:trPr>
        <w:tc>
          <w:tcPr>
            <w:tcW w:type="dxa" w:w="70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8.</w:t>
            </w:r>
          </w:p>
        </w:tc>
        <w:tc>
          <w:tcPr>
            <w:tcW w:type="dxa" w:w="1041"/>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w:t>
            </w:r>
          </w:p>
        </w:tc>
        <w:tc>
          <w:tcPr>
            <w:tcW w:type="dxa" w:w="1290"/>
            <w:shd w:fill="auto" w:color="auto" w:val="clear"/>
            <w:hideMark/>
          </w:tcPr>
          <w:p w:rsidRDefault="00C81395" w:rsidP="00B159BC" w:rsidR="00C81395" w:rsidRPr="00B159BC">
            <w:pPr>
              <w:rPr>
                <w:rFonts w:eastAsia="Calibri"/>
                <w:sz w:val="12"/>
                <w:szCs w:val="12"/>
                <w:lang w:eastAsia="en-US"/>
              </w:rPr>
            </w:pPr>
            <w:r w:rsidRPr="00B159BC">
              <w:rPr>
                <w:rFonts w:eastAsia="Calibri"/>
                <w:sz w:val="12"/>
                <w:szCs w:val="12"/>
                <w:lang w:eastAsia="en-US"/>
              </w:rPr>
              <w:t>ERSTE &amp; STEIER MARKISCHE BANK d.d., OIB: 23057039320, zast.po OD Buterin&amp;Posavec iz Zagreba</w:t>
            </w:r>
          </w:p>
        </w:tc>
        <w:tc>
          <w:tcPr>
            <w:tcW w:type="dxa" w:w="101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Jadranski trg 3, Rijeka</w:t>
            </w:r>
          </w:p>
        </w:tc>
        <w:tc>
          <w:tcPr>
            <w:tcW w:type="dxa" w:w="1419"/>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Ugovor o dugoročnom kreditu; Rj. o ovrsi Ovr-2355/13, Ovr-2244/13</w:t>
            </w:r>
          </w:p>
        </w:tc>
        <w:tc>
          <w:tcPr>
            <w:tcW w:type="dxa" w:w="1189"/>
            <w:shd w:fill="auto" w:color="auto" w:val="clear"/>
            <w:noWrap/>
            <w:hideMark/>
          </w:tcPr>
          <w:p w:rsidRDefault="00C81395" w:rsidP="00E54900" w:rsidR="00C81395" w:rsidRPr="00B159BC">
            <w:pPr>
              <w:jc w:val="right"/>
              <w:rPr>
                <w:rFonts w:eastAsia="Calibri"/>
                <w:b/>
                <w:bCs/>
                <w:sz w:val="12"/>
                <w:szCs w:val="12"/>
                <w:lang w:eastAsia="en-US"/>
              </w:rPr>
            </w:pPr>
            <w:r w:rsidRPr="00B159BC">
              <w:rPr>
                <w:rFonts w:eastAsia="Calibri"/>
                <w:b/>
                <w:bCs/>
                <w:sz w:val="12"/>
                <w:szCs w:val="12"/>
                <w:lang w:eastAsia="en-US"/>
              </w:rPr>
              <w:t>14.238.734,85</w:t>
            </w:r>
          </w:p>
        </w:tc>
        <w:tc>
          <w:tcPr>
            <w:tcW w:type="dxa" w:w="932"/>
            <w:shd w:fill="auto" w:color="auto" w:val="clear"/>
            <w:noWrap/>
            <w:hideMark/>
          </w:tcPr>
          <w:p w:rsidRDefault="00C81395" w:rsidP="00E54900" w:rsidR="00C81395" w:rsidRPr="00B159BC">
            <w:pPr>
              <w:jc w:val="both"/>
              <w:rPr>
                <w:rFonts w:eastAsia="Calibri"/>
                <w:b/>
                <w:bCs/>
                <w:sz w:val="12"/>
                <w:szCs w:val="12"/>
                <w:lang w:eastAsia="en-US"/>
              </w:rPr>
            </w:pPr>
            <w:r w:rsidRPr="00B159BC">
              <w:rPr>
                <w:rFonts w:eastAsia="Calibri"/>
                <w:b/>
                <w:bCs/>
                <w:sz w:val="12"/>
                <w:szCs w:val="12"/>
                <w:lang w:eastAsia="en-US"/>
              </w:rPr>
              <w:t> </w:t>
            </w:r>
          </w:p>
        </w:tc>
        <w:tc>
          <w:tcPr>
            <w:tcW w:type="dxa" w:w="102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107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pl. prist. 500,00 kn</w:t>
            </w:r>
          </w:p>
        </w:tc>
        <w:tc>
          <w:tcPr>
            <w:tcW w:type="dxa" w:w="79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12.3.2015.</w:t>
            </w:r>
          </w:p>
        </w:tc>
      </w:tr>
      <w:tr w:rsidTr="00E54900" w:rsidR="00C81395" w:rsidRPr="00E54900">
        <w:trPr>
          <w:trHeight w:val="960"/>
        </w:trPr>
        <w:tc>
          <w:tcPr>
            <w:tcW w:type="dxa" w:w="70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12.</w:t>
            </w:r>
          </w:p>
        </w:tc>
        <w:tc>
          <w:tcPr>
            <w:tcW w:type="dxa" w:w="1041"/>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11.</w:t>
            </w:r>
          </w:p>
        </w:tc>
        <w:tc>
          <w:tcPr>
            <w:tcW w:type="dxa" w:w="1290"/>
            <w:shd w:fill="auto" w:color="auto" w:val="clear"/>
            <w:hideMark/>
          </w:tcPr>
          <w:p w:rsidRDefault="00C81395" w:rsidP="00B159BC" w:rsidR="00C81395" w:rsidRPr="00B159BC">
            <w:pPr>
              <w:rPr>
                <w:rFonts w:eastAsia="Calibri"/>
                <w:sz w:val="12"/>
                <w:szCs w:val="12"/>
                <w:lang w:eastAsia="en-US"/>
              </w:rPr>
            </w:pPr>
            <w:r w:rsidRPr="00B159BC">
              <w:rPr>
                <w:rFonts w:eastAsia="Calibri"/>
                <w:sz w:val="12"/>
                <w:szCs w:val="12"/>
                <w:lang w:eastAsia="en-US"/>
              </w:rPr>
              <w:t>RH Ministarstvo financija, Carinska uprava, Područni carinski ured Split</w:t>
            </w:r>
          </w:p>
        </w:tc>
        <w:tc>
          <w:tcPr>
            <w:tcW w:type="dxa" w:w="101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Zrinsko-Frankopanska 60,</w:t>
            </w:r>
            <w:r w:rsidRPr="00B159BC">
              <w:rPr>
                <w:rFonts w:eastAsia="Calibri"/>
                <w:sz w:val="12"/>
                <w:szCs w:val="12"/>
                <w:lang w:eastAsia="en-US"/>
              </w:rPr>
              <w:br/>
              <w:t>Split</w:t>
            </w:r>
          </w:p>
        </w:tc>
        <w:tc>
          <w:tcPr>
            <w:tcW w:type="dxa" w:w="1419"/>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Izvršno rješenje: UP/I-415-02/12-01/74,</w:t>
            </w:r>
            <w:r w:rsidRPr="00B159BC">
              <w:rPr>
                <w:rFonts w:eastAsia="Calibri"/>
                <w:sz w:val="12"/>
                <w:szCs w:val="12"/>
                <w:lang w:eastAsia="en-US"/>
              </w:rPr>
              <w:br/>
              <w:t>UP/I-415-02/12-01/73; UP/I-415-02/12-01/72</w:t>
            </w:r>
          </w:p>
        </w:tc>
        <w:tc>
          <w:tcPr>
            <w:tcW w:type="dxa" w:w="1189"/>
            <w:shd w:fill="auto" w:color="auto" w:val="clear"/>
            <w:noWrap/>
            <w:hideMark/>
          </w:tcPr>
          <w:p w:rsidRDefault="00C81395" w:rsidP="00E54900" w:rsidR="00C81395" w:rsidRPr="00B159BC">
            <w:pPr>
              <w:jc w:val="right"/>
              <w:rPr>
                <w:rFonts w:eastAsia="Calibri"/>
                <w:b/>
                <w:bCs/>
                <w:sz w:val="12"/>
                <w:szCs w:val="12"/>
                <w:lang w:eastAsia="en-US"/>
              </w:rPr>
            </w:pPr>
            <w:r w:rsidRPr="00B159BC">
              <w:rPr>
                <w:rFonts w:eastAsia="Calibri"/>
                <w:b/>
                <w:bCs/>
                <w:sz w:val="12"/>
                <w:szCs w:val="12"/>
                <w:lang w:eastAsia="en-US"/>
              </w:rPr>
              <w:t>160.757,80</w:t>
            </w:r>
          </w:p>
        </w:tc>
        <w:tc>
          <w:tcPr>
            <w:tcW w:type="dxa" w:w="932"/>
            <w:shd w:fill="auto" w:color="auto" w:val="clear"/>
            <w:noWrap/>
            <w:hideMark/>
          </w:tcPr>
          <w:p w:rsidRDefault="00C81395" w:rsidP="00E54900" w:rsidR="00C81395" w:rsidRPr="00B159BC">
            <w:pPr>
              <w:jc w:val="both"/>
              <w:rPr>
                <w:rFonts w:eastAsia="Calibri"/>
                <w:b/>
                <w:bCs/>
                <w:sz w:val="12"/>
                <w:szCs w:val="12"/>
                <w:lang w:eastAsia="en-US"/>
              </w:rPr>
            </w:pPr>
            <w:r w:rsidRPr="00B159BC">
              <w:rPr>
                <w:rFonts w:eastAsia="Calibri"/>
                <w:b/>
                <w:bCs/>
                <w:sz w:val="12"/>
                <w:szCs w:val="12"/>
                <w:lang w:eastAsia="en-US"/>
              </w:rPr>
              <w:t> </w:t>
            </w:r>
          </w:p>
        </w:tc>
        <w:tc>
          <w:tcPr>
            <w:tcW w:type="dxa" w:w="102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107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osl. pl. sud. prist.</w:t>
            </w:r>
          </w:p>
        </w:tc>
        <w:tc>
          <w:tcPr>
            <w:tcW w:type="dxa" w:w="79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17.3.2015.</w:t>
            </w:r>
          </w:p>
        </w:tc>
      </w:tr>
      <w:tr w:rsidTr="00E54900" w:rsidR="00C81395" w:rsidRPr="00E54900">
        <w:trPr>
          <w:trHeight w:val="825"/>
        </w:trPr>
        <w:tc>
          <w:tcPr>
            <w:tcW w:type="dxa" w:w="70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13.</w:t>
            </w:r>
          </w:p>
        </w:tc>
        <w:tc>
          <w:tcPr>
            <w:tcW w:type="dxa" w:w="1041"/>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12.</w:t>
            </w:r>
          </w:p>
        </w:tc>
        <w:tc>
          <w:tcPr>
            <w:tcW w:type="dxa" w:w="1290"/>
            <w:shd w:fill="auto" w:color="auto" w:val="clear"/>
            <w:noWrap/>
            <w:hideMark/>
          </w:tcPr>
          <w:p w:rsidRDefault="00C81395" w:rsidP="00B159BC" w:rsidR="00C81395" w:rsidRPr="00B159BC">
            <w:pPr>
              <w:rPr>
                <w:rFonts w:eastAsia="Calibri"/>
                <w:sz w:val="12"/>
                <w:szCs w:val="12"/>
                <w:lang w:eastAsia="en-US"/>
              </w:rPr>
            </w:pPr>
            <w:r w:rsidRPr="00B159BC">
              <w:rPr>
                <w:rFonts w:eastAsia="Calibri"/>
                <w:sz w:val="12"/>
                <w:szCs w:val="12"/>
                <w:lang w:eastAsia="en-US"/>
              </w:rPr>
              <w:t>Čazmatrans Dalmacija d.o.o.</w:t>
            </w:r>
          </w:p>
        </w:tc>
        <w:tc>
          <w:tcPr>
            <w:tcW w:type="dxa" w:w="101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Petra Zoranića 7,</w:t>
            </w:r>
            <w:r w:rsidRPr="00B159BC">
              <w:rPr>
                <w:rFonts w:eastAsia="Calibri"/>
                <w:sz w:val="12"/>
                <w:szCs w:val="12"/>
                <w:lang w:eastAsia="en-US"/>
              </w:rPr>
              <w:br/>
              <w:t>BENKOVAC</w:t>
            </w:r>
          </w:p>
        </w:tc>
        <w:tc>
          <w:tcPr>
            <w:tcW w:type="dxa" w:w="1419"/>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Račun 335, 290, 1441-0000193,</w:t>
            </w:r>
            <w:r w:rsidRPr="00B159BC">
              <w:rPr>
                <w:rFonts w:eastAsia="Calibri"/>
                <w:sz w:val="12"/>
                <w:szCs w:val="12"/>
                <w:lang w:eastAsia="en-US"/>
              </w:rPr>
              <w:br/>
              <w:t>1441-0000224, 1440-0000691,</w:t>
            </w:r>
            <w:r w:rsidRPr="00B159BC">
              <w:rPr>
                <w:rFonts w:eastAsia="Calibri"/>
                <w:sz w:val="12"/>
                <w:szCs w:val="12"/>
                <w:lang w:eastAsia="en-US"/>
              </w:rPr>
              <w:br/>
              <w:t>1354000290, 1354000335</w:t>
            </w:r>
          </w:p>
        </w:tc>
        <w:tc>
          <w:tcPr>
            <w:tcW w:type="dxa" w:w="1189"/>
            <w:shd w:fill="auto" w:color="auto" w:val="clear"/>
            <w:noWrap/>
            <w:hideMark/>
          </w:tcPr>
          <w:p w:rsidRDefault="00C81395" w:rsidP="00E54900" w:rsidR="00C81395" w:rsidRPr="00B159BC">
            <w:pPr>
              <w:jc w:val="right"/>
              <w:rPr>
                <w:rFonts w:eastAsia="Calibri"/>
                <w:b/>
                <w:bCs/>
                <w:sz w:val="12"/>
                <w:szCs w:val="12"/>
                <w:lang w:eastAsia="en-US"/>
              </w:rPr>
            </w:pPr>
            <w:r w:rsidRPr="00B159BC">
              <w:rPr>
                <w:rFonts w:eastAsia="Calibri"/>
                <w:b/>
                <w:bCs/>
                <w:sz w:val="12"/>
                <w:szCs w:val="12"/>
                <w:lang w:eastAsia="en-US"/>
              </w:rPr>
              <w:t>87.913,49</w:t>
            </w:r>
          </w:p>
        </w:tc>
        <w:tc>
          <w:tcPr>
            <w:tcW w:type="dxa" w:w="932"/>
            <w:shd w:fill="auto" w:color="auto" w:val="clear"/>
            <w:noWrap/>
            <w:hideMark/>
          </w:tcPr>
          <w:p w:rsidRDefault="00C81395" w:rsidP="00E54900" w:rsidR="00C81395" w:rsidRPr="00B159BC">
            <w:pPr>
              <w:jc w:val="both"/>
              <w:rPr>
                <w:rFonts w:eastAsia="Calibri"/>
                <w:b/>
                <w:bCs/>
                <w:sz w:val="12"/>
                <w:szCs w:val="12"/>
                <w:lang w:eastAsia="en-US"/>
              </w:rPr>
            </w:pPr>
            <w:r w:rsidRPr="00B159BC">
              <w:rPr>
                <w:rFonts w:eastAsia="Calibri"/>
                <w:b/>
                <w:bCs/>
                <w:sz w:val="12"/>
                <w:szCs w:val="12"/>
                <w:lang w:eastAsia="en-US"/>
              </w:rPr>
              <w:t> </w:t>
            </w:r>
          </w:p>
        </w:tc>
        <w:tc>
          <w:tcPr>
            <w:tcW w:type="dxa" w:w="102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107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pl. pristojba 500,00 kn</w:t>
            </w:r>
          </w:p>
        </w:tc>
        <w:tc>
          <w:tcPr>
            <w:tcW w:type="dxa" w:w="79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17.3.2015.</w:t>
            </w:r>
          </w:p>
        </w:tc>
      </w:tr>
      <w:tr w:rsidTr="00E54900" w:rsidR="00C81395" w:rsidRPr="00E54900">
        <w:trPr>
          <w:trHeight w:val="645"/>
        </w:trPr>
        <w:tc>
          <w:tcPr>
            <w:tcW w:type="dxa" w:w="70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14.</w:t>
            </w:r>
          </w:p>
        </w:tc>
        <w:tc>
          <w:tcPr>
            <w:tcW w:type="dxa" w:w="1041"/>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13.</w:t>
            </w:r>
          </w:p>
        </w:tc>
        <w:tc>
          <w:tcPr>
            <w:tcW w:type="dxa" w:w="1290"/>
            <w:shd w:fill="auto" w:color="auto" w:val="clear"/>
            <w:hideMark/>
          </w:tcPr>
          <w:p w:rsidRDefault="00C81395" w:rsidP="00B159BC" w:rsidR="00C81395" w:rsidRPr="00B159BC">
            <w:pPr>
              <w:rPr>
                <w:rFonts w:eastAsia="Calibri"/>
                <w:sz w:val="12"/>
                <w:szCs w:val="12"/>
                <w:lang w:eastAsia="en-US"/>
              </w:rPr>
            </w:pPr>
            <w:r w:rsidRPr="00B159BC">
              <w:rPr>
                <w:rFonts w:eastAsia="Calibri"/>
                <w:sz w:val="12"/>
                <w:szCs w:val="12"/>
                <w:lang w:eastAsia="en-US"/>
              </w:rPr>
              <w:t>Centar za restrukturiranje i prodaju</w:t>
            </w:r>
          </w:p>
        </w:tc>
        <w:tc>
          <w:tcPr>
            <w:tcW w:type="dxa" w:w="101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Ivana Lučića 6,</w:t>
            </w:r>
            <w:r w:rsidRPr="00B159BC">
              <w:rPr>
                <w:rFonts w:eastAsia="Calibri"/>
                <w:sz w:val="12"/>
                <w:szCs w:val="12"/>
                <w:lang w:eastAsia="en-US"/>
              </w:rPr>
              <w:br/>
              <w:t>Zagreb</w:t>
            </w:r>
          </w:p>
        </w:tc>
        <w:tc>
          <w:tcPr>
            <w:tcW w:type="dxa" w:w="1419"/>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Račun 000014/2014; Obračun kamate</w:t>
            </w:r>
          </w:p>
        </w:tc>
        <w:tc>
          <w:tcPr>
            <w:tcW w:type="dxa" w:w="1189"/>
            <w:shd w:fill="auto" w:color="auto" w:val="clear"/>
            <w:noWrap/>
            <w:hideMark/>
          </w:tcPr>
          <w:p w:rsidRDefault="00C81395" w:rsidP="00E54900" w:rsidR="00C81395" w:rsidRPr="00B159BC">
            <w:pPr>
              <w:jc w:val="right"/>
              <w:rPr>
                <w:rFonts w:eastAsia="Calibri"/>
                <w:b/>
                <w:bCs/>
                <w:sz w:val="12"/>
                <w:szCs w:val="12"/>
                <w:lang w:eastAsia="en-US"/>
              </w:rPr>
            </w:pPr>
            <w:r w:rsidRPr="00B159BC">
              <w:rPr>
                <w:rFonts w:eastAsia="Calibri"/>
                <w:b/>
                <w:bCs/>
                <w:sz w:val="12"/>
                <w:szCs w:val="12"/>
                <w:lang w:eastAsia="en-US"/>
              </w:rPr>
              <w:t>39.660,29</w:t>
            </w:r>
          </w:p>
        </w:tc>
        <w:tc>
          <w:tcPr>
            <w:tcW w:type="dxa" w:w="932"/>
            <w:shd w:fill="auto" w:color="auto" w:val="clear"/>
            <w:noWrap/>
            <w:hideMark/>
          </w:tcPr>
          <w:p w:rsidRDefault="00C81395" w:rsidP="00E54900" w:rsidR="00C81395" w:rsidRPr="00B159BC">
            <w:pPr>
              <w:jc w:val="both"/>
              <w:rPr>
                <w:rFonts w:eastAsia="Calibri"/>
                <w:b/>
                <w:bCs/>
                <w:sz w:val="12"/>
                <w:szCs w:val="12"/>
                <w:lang w:eastAsia="en-US"/>
              </w:rPr>
            </w:pPr>
            <w:r w:rsidRPr="00B159BC">
              <w:rPr>
                <w:rFonts w:eastAsia="Calibri"/>
                <w:b/>
                <w:bCs/>
                <w:sz w:val="12"/>
                <w:szCs w:val="12"/>
                <w:lang w:eastAsia="en-US"/>
              </w:rPr>
              <w:t> </w:t>
            </w:r>
          </w:p>
        </w:tc>
        <w:tc>
          <w:tcPr>
            <w:tcW w:type="dxa" w:w="102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107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osl. pl. sud. prist.</w:t>
            </w:r>
          </w:p>
        </w:tc>
        <w:tc>
          <w:tcPr>
            <w:tcW w:type="dxa" w:w="79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17.3.2015.</w:t>
            </w:r>
          </w:p>
        </w:tc>
      </w:tr>
      <w:tr w:rsidTr="00E54900" w:rsidR="00C81395" w:rsidRPr="00E54900">
        <w:trPr>
          <w:trHeight w:val="1140"/>
        </w:trPr>
        <w:tc>
          <w:tcPr>
            <w:tcW w:type="dxa" w:w="70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15.</w:t>
            </w:r>
          </w:p>
        </w:tc>
        <w:tc>
          <w:tcPr>
            <w:tcW w:type="dxa" w:w="1041"/>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14.</w:t>
            </w:r>
          </w:p>
        </w:tc>
        <w:tc>
          <w:tcPr>
            <w:tcW w:type="dxa" w:w="1290"/>
            <w:shd w:fill="auto" w:color="auto" w:val="clear"/>
            <w:hideMark/>
          </w:tcPr>
          <w:p w:rsidRDefault="00C81395" w:rsidP="00B159BC" w:rsidR="00C81395" w:rsidRPr="00B159BC">
            <w:pPr>
              <w:rPr>
                <w:rFonts w:eastAsia="Calibri"/>
                <w:sz w:val="12"/>
                <w:szCs w:val="12"/>
                <w:lang w:eastAsia="en-US"/>
              </w:rPr>
            </w:pPr>
            <w:r w:rsidRPr="00B159BC">
              <w:rPr>
                <w:rFonts w:eastAsia="Calibri"/>
                <w:sz w:val="12"/>
                <w:szCs w:val="12"/>
                <w:lang w:eastAsia="en-US"/>
              </w:rPr>
              <w:t>RH Grad Zadar,</w:t>
            </w:r>
            <w:r w:rsidRPr="00B159BC">
              <w:rPr>
                <w:rFonts w:eastAsia="Calibri"/>
                <w:sz w:val="12"/>
                <w:szCs w:val="12"/>
                <w:lang w:eastAsia="en-US"/>
              </w:rPr>
              <w:br/>
              <w:t>Upravni odjel za financije</w:t>
            </w:r>
          </w:p>
        </w:tc>
        <w:tc>
          <w:tcPr>
            <w:tcW w:type="dxa" w:w="101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Narodni trg 1,</w:t>
            </w:r>
            <w:r w:rsidRPr="00B159BC">
              <w:rPr>
                <w:rFonts w:eastAsia="Calibri"/>
                <w:sz w:val="12"/>
                <w:szCs w:val="12"/>
                <w:lang w:eastAsia="en-US"/>
              </w:rPr>
              <w:br/>
              <w:t>Zadar</w:t>
            </w:r>
          </w:p>
        </w:tc>
        <w:tc>
          <w:tcPr>
            <w:tcW w:type="dxa" w:w="1419"/>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Knjig. izlist stanja na dan 24.02.2015.;</w:t>
            </w:r>
            <w:r w:rsidRPr="00B159BC">
              <w:rPr>
                <w:rFonts w:eastAsia="Calibri"/>
                <w:sz w:val="12"/>
                <w:szCs w:val="12"/>
                <w:lang w:eastAsia="en-US"/>
              </w:rPr>
              <w:br/>
              <w:t>Rješenje o utvrđenju obveze plaćanja; Rj. o ovrsi komunalne naknade;</w:t>
            </w:r>
          </w:p>
        </w:tc>
        <w:tc>
          <w:tcPr>
            <w:tcW w:type="dxa" w:w="1189"/>
            <w:shd w:fill="auto" w:color="auto" w:val="clear"/>
            <w:noWrap/>
            <w:hideMark/>
          </w:tcPr>
          <w:p w:rsidRDefault="00C81395" w:rsidP="00E54900" w:rsidR="00C81395" w:rsidRPr="00B159BC">
            <w:pPr>
              <w:jc w:val="right"/>
              <w:rPr>
                <w:rFonts w:eastAsia="Calibri"/>
                <w:b/>
                <w:bCs/>
                <w:sz w:val="12"/>
                <w:szCs w:val="12"/>
                <w:lang w:eastAsia="en-US"/>
              </w:rPr>
            </w:pPr>
            <w:r w:rsidRPr="00B159BC">
              <w:rPr>
                <w:rFonts w:eastAsia="Calibri"/>
                <w:b/>
                <w:bCs/>
                <w:sz w:val="12"/>
                <w:szCs w:val="12"/>
                <w:lang w:eastAsia="en-US"/>
              </w:rPr>
              <w:t>3.937.121,68</w:t>
            </w:r>
          </w:p>
        </w:tc>
        <w:tc>
          <w:tcPr>
            <w:tcW w:type="dxa" w:w="932"/>
            <w:shd w:fill="auto" w:color="auto" w:val="clear"/>
            <w:noWrap/>
            <w:hideMark/>
          </w:tcPr>
          <w:p w:rsidRDefault="00C81395" w:rsidP="00E54900" w:rsidR="00C81395" w:rsidRPr="00B159BC">
            <w:pPr>
              <w:jc w:val="both"/>
              <w:rPr>
                <w:rFonts w:eastAsia="Calibri"/>
                <w:b/>
                <w:bCs/>
                <w:sz w:val="12"/>
                <w:szCs w:val="12"/>
                <w:lang w:eastAsia="en-US"/>
              </w:rPr>
            </w:pPr>
            <w:r w:rsidRPr="00B159BC">
              <w:rPr>
                <w:rFonts w:eastAsia="Calibri"/>
                <w:b/>
                <w:bCs/>
                <w:sz w:val="12"/>
                <w:szCs w:val="12"/>
                <w:lang w:eastAsia="en-US"/>
              </w:rPr>
              <w:t> </w:t>
            </w:r>
          </w:p>
        </w:tc>
        <w:tc>
          <w:tcPr>
            <w:tcW w:type="dxa" w:w="102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107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pl. pristojba 500,00 kn</w:t>
            </w:r>
          </w:p>
        </w:tc>
        <w:tc>
          <w:tcPr>
            <w:tcW w:type="dxa" w:w="79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17.3.2015.</w:t>
            </w:r>
          </w:p>
        </w:tc>
      </w:tr>
      <w:tr w:rsidTr="00E54900" w:rsidR="00C81395" w:rsidRPr="00E54900">
        <w:trPr>
          <w:trHeight w:val="795"/>
        </w:trPr>
        <w:tc>
          <w:tcPr>
            <w:tcW w:type="dxa" w:w="70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16.</w:t>
            </w:r>
          </w:p>
        </w:tc>
        <w:tc>
          <w:tcPr>
            <w:tcW w:type="dxa" w:w="1041"/>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15.</w:t>
            </w:r>
          </w:p>
        </w:tc>
        <w:tc>
          <w:tcPr>
            <w:tcW w:type="dxa" w:w="1290"/>
            <w:shd w:fill="auto" w:color="auto" w:val="clear"/>
            <w:hideMark/>
          </w:tcPr>
          <w:p w:rsidRDefault="00C81395" w:rsidP="00B159BC" w:rsidR="00C81395" w:rsidRPr="00B159BC">
            <w:pPr>
              <w:rPr>
                <w:rFonts w:eastAsia="Calibri"/>
                <w:sz w:val="12"/>
                <w:szCs w:val="12"/>
                <w:lang w:eastAsia="en-US"/>
              </w:rPr>
            </w:pPr>
            <w:r w:rsidRPr="00B159BC">
              <w:rPr>
                <w:rFonts w:eastAsia="Calibri"/>
                <w:sz w:val="12"/>
                <w:szCs w:val="12"/>
                <w:lang w:eastAsia="en-US"/>
              </w:rPr>
              <w:t>PODRAVKA prehrambena industrija, d.d.,</w:t>
            </w:r>
            <w:r w:rsidRPr="00B159BC">
              <w:rPr>
                <w:rFonts w:eastAsia="Calibri"/>
                <w:sz w:val="12"/>
                <w:szCs w:val="12"/>
                <w:lang w:eastAsia="en-US"/>
              </w:rPr>
              <w:br/>
              <w:t>OIB: 18928523252</w:t>
            </w:r>
          </w:p>
        </w:tc>
        <w:tc>
          <w:tcPr>
            <w:tcW w:type="dxa" w:w="101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A. Starčevića 32.                  48000 Koprivnica</w:t>
            </w:r>
          </w:p>
        </w:tc>
        <w:tc>
          <w:tcPr>
            <w:tcW w:type="dxa" w:w="1419"/>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Izvaci iz ovjerovljenih poslovnih knjiga stečajnog vjerovnika; Obračuni kamata od 3. ožujka 2015.</w:t>
            </w:r>
          </w:p>
        </w:tc>
        <w:tc>
          <w:tcPr>
            <w:tcW w:type="dxa" w:w="1189"/>
            <w:shd w:fill="auto" w:color="auto" w:val="clear"/>
            <w:noWrap/>
            <w:hideMark/>
          </w:tcPr>
          <w:p w:rsidRDefault="00C81395" w:rsidP="00E54900" w:rsidR="00C81395" w:rsidRPr="00B159BC">
            <w:pPr>
              <w:jc w:val="right"/>
              <w:rPr>
                <w:rFonts w:eastAsia="Calibri"/>
                <w:b/>
                <w:bCs/>
                <w:sz w:val="12"/>
                <w:szCs w:val="12"/>
                <w:lang w:eastAsia="en-US"/>
              </w:rPr>
            </w:pPr>
            <w:r w:rsidRPr="00B159BC">
              <w:rPr>
                <w:rFonts w:eastAsia="Calibri"/>
                <w:b/>
                <w:bCs/>
                <w:sz w:val="12"/>
                <w:szCs w:val="12"/>
                <w:lang w:eastAsia="en-US"/>
              </w:rPr>
              <w:t>3.996.918,15</w:t>
            </w:r>
          </w:p>
        </w:tc>
        <w:tc>
          <w:tcPr>
            <w:tcW w:type="dxa" w:w="932"/>
            <w:shd w:fill="auto" w:color="auto" w:val="clear"/>
            <w:noWrap/>
            <w:hideMark/>
          </w:tcPr>
          <w:p w:rsidRDefault="00C81395" w:rsidP="00E54900" w:rsidR="00C81395" w:rsidRPr="00B159BC">
            <w:pPr>
              <w:jc w:val="both"/>
              <w:rPr>
                <w:rFonts w:eastAsia="Calibri"/>
                <w:b/>
                <w:bCs/>
                <w:sz w:val="12"/>
                <w:szCs w:val="12"/>
                <w:lang w:eastAsia="en-US"/>
              </w:rPr>
            </w:pPr>
            <w:r w:rsidRPr="00B159BC">
              <w:rPr>
                <w:rFonts w:eastAsia="Calibri"/>
                <w:b/>
                <w:bCs/>
                <w:sz w:val="12"/>
                <w:szCs w:val="12"/>
                <w:lang w:eastAsia="en-US"/>
              </w:rPr>
              <w:t> </w:t>
            </w:r>
          </w:p>
        </w:tc>
        <w:tc>
          <w:tcPr>
            <w:tcW w:type="dxa" w:w="1026"/>
            <w:shd w:fill="auto" w:color="auto" w:val="clear"/>
            <w:noWrap/>
            <w:hideMark/>
          </w:tcPr>
          <w:p w:rsidRDefault="00C81395" w:rsidP="00E54900" w:rsidR="00C81395" w:rsidRPr="00B159BC">
            <w:pPr>
              <w:jc w:val="both"/>
              <w:rPr>
                <w:rFonts w:eastAsia="Calibri"/>
                <w:b/>
                <w:bCs/>
                <w:sz w:val="12"/>
                <w:szCs w:val="12"/>
                <w:lang w:eastAsia="en-US"/>
              </w:rPr>
            </w:pPr>
            <w:r w:rsidRPr="00B159BC">
              <w:rPr>
                <w:rFonts w:eastAsia="Calibri"/>
                <w:b/>
                <w:bCs/>
                <w:sz w:val="12"/>
                <w:szCs w:val="12"/>
                <w:lang w:eastAsia="en-US"/>
              </w:rPr>
              <w:t> </w:t>
            </w:r>
          </w:p>
        </w:tc>
        <w:tc>
          <w:tcPr>
            <w:tcW w:type="dxa" w:w="107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pl. pristojba 500,00 kn</w:t>
            </w:r>
          </w:p>
        </w:tc>
        <w:tc>
          <w:tcPr>
            <w:tcW w:type="dxa" w:w="79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17.3.2015.</w:t>
            </w:r>
          </w:p>
        </w:tc>
      </w:tr>
      <w:tr w:rsidTr="00E54900" w:rsidR="00C81395" w:rsidRPr="00E54900">
        <w:trPr>
          <w:trHeight w:val="855"/>
        </w:trPr>
        <w:tc>
          <w:tcPr>
            <w:tcW w:type="dxa" w:w="70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17.</w:t>
            </w:r>
          </w:p>
        </w:tc>
        <w:tc>
          <w:tcPr>
            <w:tcW w:type="dxa" w:w="1041"/>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16.</w:t>
            </w:r>
          </w:p>
        </w:tc>
        <w:tc>
          <w:tcPr>
            <w:tcW w:type="dxa" w:w="1290"/>
            <w:shd w:fill="auto" w:color="auto" w:val="clear"/>
            <w:hideMark/>
          </w:tcPr>
          <w:p w:rsidRDefault="00C81395" w:rsidP="00B159BC" w:rsidR="00C81395" w:rsidRPr="00B159BC">
            <w:pPr>
              <w:rPr>
                <w:rFonts w:eastAsia="Calibri"/>
                <w:sz w:val="12"/>
                <w:szCs w:val="12"/>
                <w:lang w:eastAsia="en-US"/>
              </w:rPr>
            </w:pPr>
            <w:r w:rsidRPr="00B159BC">
              <w:rPr>
                <w:rFonts w:eastAsia="Calibri"/>
                <w:sz w:val="12"/>
                <w:szCs w:val="12"/>
                <w:lang w:eastAsia="en-US"/>
              </w:rPr>
              <w:t>ZAVOD ZA JAVNO ZDRAVSTVO ZADAR,</w:t>
            </w:r>
            <w:r w:rsidRPr="00B159BC">
              <w:rPr>
                <w:rFonts w:eastAsia="Calibri"/>
                <w:sz w:val="12"/>
                <w:szCs w:val="12"/>
                <w:lang w:eastAsia="en-US"/>
              </w:rPr>
              <w:br/>
              <w:t>OIB: 30765863795</w:t>
            </w:r>
          </w:p>
        </w:tc>
        <w:tc>
          <w:tcPr>
            <w:tcW w:type="dxa" w:w="101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Kolovare 2, 23000 Zadar</w:t>
            </w:r>
          </w:p>
        </w:tc>
        <w:tc>
          <w:tcPr>
            <w:tcW w:type="dxa" w:w="1419"/>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xml:space="preserve">Presuda 9P-11/12; Presuda 6 Povrv-49/13; Račun br. 3453-10; </w:t>
            </w:r>
            <w:r w:rsidRPr="00B159BC">
              <w:rPr>
                <w:rFonts w:eastAsia="Calibri"/>
                <w:sz w:val="12"/>
                <w:szCs w:val="12"/>
                <w:lang w:eastAsia="en-US"/>
              </w:rPr>
              <w:br/>
              <w:t>Izvod otvorenih stavki</w:t>
            </w:r>
          </w:p>
        </w:tc>
        <w:tc>
          <w:tcPr>
            <w:tcW w:type="dxa" w:w="1189"/>
            <w:shd w:fill="auto" w:color="auto" w:val="clear"/>
            <w:noWrap/>
            <w:hideMark/>
          </w:tcPr>
          <w:p w:rsidRDefault="00C81395" w:rsidP="00E54900" w:rsidR="00C81395" w:rsidRPr="00B159BC">
            <w:pPr>
              <w:jc w:val="right"/>
              <w:rPr>
                <w:rFonts w:eastAsia="Calibri"/>
                <w:b/>
                <w:bCs/>
                <w:sz w:val="12"/>
                <w:szCs w:val="12"/>
                <w:lang w:eastAsia="en-US"/>
              </w:rPr>
            </w:pPr>
            <w:r w:rsidRPr="00B159BC">
              <w:rPr>
                <w:rFonts w:eastAsia="Calibri"/>
                <w:b/>
                <w:bCs/>
                <w:sz w:val="12"/>
                <w:szCs w:val="12"/>
                <w:lang w:eastAsia="en-US"/>
              </w:rPr>
              <w:t>99.632,28</w:t>
            </w:r>
          </w:p>
        </w:tc>
        <w:tc>
          <w:tcPr>
            <w:tcW w:type="dxa" w:w="932"/>
            <w:shd w:fill="auto" w:color="auto" w:val="clear"/>
            <w:noWrap/>
            <w:hideMark/>
          </w:tcPr>
          <w:p w:rsidRDefault="00C81395" w:rsidP="00E54900" w:rsidR="00C81395" w:rsidRPr="00B159BC">
            <w:pPr>
              <w:jc w:val="both"/>
              <w:rPr>
                <w:rFonts w:eastAsia="Calibri"/>
                <w:b/>
                <w:bCs/>
                <w:sz w:val="12"/>
                <w:szCs w:val="12"/>
                <w:lang w:eastAsia="en-US"/>
              </w:rPr>
            </w:pPr>
            <w:r w:rsidRPr="00B159BC">
              <w:rPr>
                <w:rFonts w:eastAsia="Calibri"/>
                <w:b/>
                <w:bCs/>
                <w:sz w:val="12"/>
                <w:szCs w:val="12"/>
                <w:lang w:eastAsia="en-US"/>
              </w:rPr>
              <w:t> </w:t>
            </w:r>
          </w:p>
        </w:tc>
        <w:tc>
          <w:tcPr>
            <w:tcW w:type="dxa" w:w="1026"/>
            <w:shd w:fill="auto" w:color="auto" w:val="clear"/>
            <w:noWrap/>
            <w:hideMark/>
          </w:tcPr>
          <w:p w:rsidRDefault="00C81395" w:rsidP="00E54900" w:rsidR="00C81395" w:rsidRPr="00B159BC">
            <w:pPr>
              <w:jc w:val="both"/>
              <w:rPr>
                <w:rFonts w:eastAsia="Calibri"/>
                <w:b/>
                <w:bCs/>
                <w:sz w:val="12"/>
                <w:szCs w:val="12"/>
                <w:lang w:eastAsia="en-US"/>
              </w:rPr>
            </w:pPr>
            <w:r w:rsidRPr="00B159BC">
              <w:rPr>
                <w:rFonts w:eastAsia="Calibri"/>
                <w:b/>
                <w:bCs/>
                <w:sz w:val="12"/>
                <w:szCs w:val="12"/>
                <w:lang w:eastAsia="en-US"/>
              </w:rPr>
              <w:t> </w:t>
            </w:r>
          </w:p>
        </w:tc>
        <w:tc>
          <w:tcPr>
            <w:tcW w:type="dxa" w:w="107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pl. pristojba 500,00 kn</w:t>
            </w:r>
          </w:p>
        </w:tc>
        <w:tc>
          <w:tcPr>
            <w:tcW w:type="dxa" w:w="79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19.3.2015.</w:t>
            </w:r>
          </w:p>
        </w:tc>
      </w:tr>
      <w:tr w:rsidTr="00E54900" w:rsidR="00C81395" w:rsidRPr="00E54900">
        <w:trPr>
          <w:trHeight w:val="900"/>
        </w:trPr>
        <w:tc>
          <w:tcPr>
            <w:tcW w:type="dxa" w:w="70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18.</w:t>
            </w:r>
          </w:p>
        </w:tc>
        <w:tc>
          <w:tcPr>
            <w:tcW w:type="dxa" w:w="1041"/>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17.</w:t>
            </w:r>
          </w:p>
        </w:tc>
        <w:tc>
          <w:tcPr>
            <w:tcW w:type="dxa" w:w="1290"/>
            <w:shd w:fill="auto" w:color="auto" w:val="clear"/>
            <w:hideMark/>
          </w:tcPr>
          <w:p w:rsidRDefault="00C81395" w:rsidP="00B159BC" w:rsidR="00C81395" w:rsidRPr="00B159BC">
            <w:pPr>
              <w:rPr>
                <w:rFonts w:eastAsia="Calibri"/>
                <w:sz w:val="12"/>
                <w:szCs w:val="12"/>
                <w:lang w:eastAsia="en-US"/>
              </w:rPr>
            </w:pPr>
            <w:r w:rsidRPr="00B159BC">
              <w:rPr>
                <w:rFonts w:eastAsia="Calibri"/>
                <w:sz w:val="12"/>
                <w:szCs w:val="12"/>
                <w:lang w:eastAsia="en-US"/>
              </w:rPr>
              <w:t>HEP, Elektra Zadar,</w:t>
            </w:r>
            <w:r w:rsidRPr="00B159BC">
              <w:rPr>
                <w:rFonts w:eastAsia="Calibri"/>
                <w:sz w:val="12"/>
                <w:szCs w:val="12"/>
                <w:lang w:eastAsia="en-US"/>
              </w:rPr>
              <w:br/>
              <w:t>OIB: 46830600751</w:t>
            </w:r>
          </w:p>
        </w:tc>
        <w:tc>
          <w:tcPr>
            <w:tcW w:type="dxa" w:w="101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Kralja Dmitra Zvonimira 8,</w:t>
            </w:r>
            <w:r w:rsidRPr="00B159BC">
              <w:rPr>
                <w:rFonts w:eastAsia="Calibri"/>
                <w:sz w:val="12"/>
                <w:szCs w:val="12"/>
                <w:lang w:eastAsia="en-US"/>
              </w:rPr>
              <w:br/>
              <w:t>23000 Zadar</w:t>
            </w:r>
          </w:p>
        </w:tc>
        <w:tc>
          <w:tcPr>
            <w:tcW w:type="dxa" w:w="1419"/>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Rj. Općinskog suda u Zadru 10 Povrv-1096/12; Izvod iz poslovnih knjiga</w:t>
            </w:r>
          </w:p>
        </w:tc>
        <w:tc>
          <w:tcPr>
            <w:tcW w:type="dxa" w:w="1189"/>
            <w:shd w:fill="auto" w:color="auto" w:val="clear"/>
            <w:noWrap/>
            <w:hideMark/>
          </w:tcPr>
          <w:p w:rsidRDefault="00C81395" w:rsidP="00E54900" w:rsidR="00C81395" w:rsidRPr="00B159BC">
            <w:pPr>
              <w:jc w:val="right"/>
              <w:rPr>
                <w:rFonts w:eastAsia="Calibri"/>
                <w:b/>
                <w:bCs/>
                <w:sz w:val="12"/>
                <w:szCs w:val="12"/>
                <w:lang w:eastAsia="en-US"/>
              </w:rPr>
            </w:pPr>
            <w:r w:rsidRPr="00B159BC">
              <w:rPr>
                <w:rFonts w:eastAsia="Calibri"/>
                <w:b/>
                <w:bCs/>
                <w:sz w:val="12"/>
                <w:szCs w:val="12"/>
                <w:lang w:eastAsia="en-US"/>
              </w:rPr>
              <w:t>307.306,12</w:t>
            </w:r>
          </w:p>
        </w:tc>
        <w:tc>
          <w:tcPr>
            <w:tcW w:type="dxa" w:w="932"/>
            <w:shd w:fill="auto" w:color="auto" w:val="clear"/>
            <w:noWrap/>
            <w:hideMark/>
          </w:tcPr>
          <w:p w:rsidRDefault="00C81395" w:rsidP="00E54900" w:rsidR="00C81395" w:rsidRPr="00B159BC">
            <w:pPr>
              <w:jc w:val="both"/>
              <w:rPr>
                <w:rFonts w:eastAsia="Calibri"/>
                <w:b/>
                <w:bCs/>
                <w:sz w:val="12"/>
                <w:szCs w:val="12"/>
                <w:lang w:eastAsia="en-US"/>
              </w:rPr>
            </w:pPr>
            <w:r w:rsidRPr="00B159BC">
              <w:rPr>
                <w:rFonts w:eastAsia="Calibri"/>
                <w:b/>
                <w:bCs/>
                <w:sz w:val="12"/>
                <w:szCs w:val="12"/>
                <w:lang w:eastAsia="en-US"/>
              </w:rPr>
              <w:t> </w:t>
            </w:r>
          </w:p>
        </w:tc>
        <w:tc>
          <w:tcPr>
            <w:tcW w:type="dxa" w:w="102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107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pl. pristojba 500,00 kn</w:t>
            </w:r>
          </w:p>
        </w:tc>
        <w:tc>
          <w:tcPr>
            <w:tcW w:type="dxa" w:w="79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24.3.2015.</w:t>
            </w:r>
          </w:p>
        </w:tc>
      </w:tr>
      <w:tr w:rsidTr="00E54900" w:rsidR="00C81395" w:rsidRPr="00E54900">
        <w:trPr>
          <w:trHeight w:val="750"/>
        </w:trPr>
        <w:tc>
          <w:tcPr>
            <w:tcW w:type="dxa" w:w="70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19.</w:t>
            </w:r>
          </w:p>
        </w:tc>
        <w:tc>
          <w:tcPr>
            <w:tcW w:type="dxa" w:w="1041"/>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18.</w:t>
            </w:r>
          </w:p>
        </w:tc>
        <w:tc>
          <w:tcPr>
            <w:tcW w:type="dxa" w:w="1290"/>
            <w:shd w:fill="auto" w:color="auto" w:val="clear"/>
            <w:hideMark/>
          </w:tcPr>
          <w:p w:rsidRDefault="00C81395" w:rsidP="00B159BC" w:rsidR="00C81395" w:rsidRPr="00B159BC">
            <w:pPr>
              <w:rPr>
                <w:rFonts w:eastAsia="Calibri"/>
                <w:sz w:val="12"/>
                <w:szCs w:val="12"/>
                <w:lang w:eastAsia="en-US"/>
              </w:rPr>
            </w:pPr>
            <w:r w:rsidRPr="00B159BC">
              <w:rPr>
                <w:rFonts w:eastAsia="Calibri"/>
                <w:sz w:val="12"/>
                <w:szCs w:val="12"/>
                <w:lang w:eastAsia="en-US"/>
              </w:rPr>
              <w:t>ČAZMATRANS-NOVA d.o.o.,</w:t>
            </w:r>
            <w:r w:rsidRPr="00B159BC">
              <w:rPr>
                <w:rFonts w:eastAsia="Calibri"/>
                <w:sz w:val="12"/>
                <w:szCs w:val="12"/>
                <w:lang w:eastAsia="en-US"/>
              </w:rPr>
              <w:br/>
              <w:t>OIB: 04767584912</w:t>
            </w:r>
          </w:p>
        </w:tc>
        <w:tc>
          <w:tcPr>
            <w:tcW w:type="dxa" w:w="101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M. Novačića 10,</w:t>
            </w:r>
            <w:r w:rsidRPr="00B159BC">
              <w:rPr>
                <w:rFonts w:eastAsia="Calibri"/>
                <w:sz w:val="12"/>
                <w:szCs w:val="12"/>
                <w:lang w:eastAsia="en-US"/>
              </w:rPr>
              <w:br/>
              <w:t>43240 Čazma</w:t>
            </w:r>
          </w:p>
        </w:tc>
        <w:tc>
          <w:tcPr>
            <w:tcW w:type="dxa" w:w="1419"/>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Rn 1219130579, Rn 1216400107</w:t>
            </w:r>
          </w:p>
        </w:tc>
        <w:tc>
          <w:tcPr>
            <w:tcW w:type="dxa" w:w="1189"/>
            <w:shd w:fill="auto" w:color="auto" w:val="clear"/>
            <w:noWrap/>
            <w:hideMark/>
          </w:tcPr>
          <w:p w:rsidRDefault="00C81395" w:rsidP="00E54900" w:rsidR="00C81395" w:rsidRPr="00B159BC">
            <w:pPr>
              <w:jc w:val="right"/>
              <w:rPr>
                <w:rFonts w:eastAsia="Calibri"/>
                <w:b/>
                <w:bCs/>
                <w:sz w:val="12"/>
                <w:szCs w:val="12"/>
                <w:lang w:eastAsia="en-US"/>
              </w:rPr>
            </w:pPr>
            <w:r w:rsidRPr="00B159BC">
              <w:rPr>
                <w:rFonts w:eastAsia="Calibri"/>
                <w:b/>
                <w:bCs/>
                <w:sz w:val="12"/>
                <w:szCs w:val="12"/>
                <w:lang w:eastAsia="en-US"/>
              </w:rPr>
              <w:t>7.221,80</w:t>
            </w:r>
          </w:p>
        </w:tc>
        <w:tc>
          <w:tcPr>
            <w:tcW w:type="dxa" w:w="932"/>
            <w:shd w:fill="auto" w:color="auto" w:val="clear"/>
            <w:noWrap/>
            <w:hideMark/>
          </w:tcPr>
          <w:p w:rsidRDefault="00C81395" w:rsidP="00E54900" w:rsidR="00C81395" w:rsidRPr="00B159BC">
            <w:pPr>
              <w:jc w:val="both"/>
              <w:rPr>
                <w:rFonts w:eastAsia="Calibri"/>
                <w:b/>
                <w:bCs/>
                <w:sz w:val="12"/>
                <w:szCs w:val="12"/>
                <w:lang w:eastAsia="en-US"/>
              </w:rPr>
            </w:pPr>
            <w:r w:rsidRPr="00B159BC">
              <w:rPr>
                <w:rFonts w:eastAsia="Calibri"/>
                <w:b/>
                <w:bCs/>
                <w:sz w:val="12"/>
                <w:szCs w:val="12"/>
                <w:lang w:eastAsia="en-US"/>
              </w:rPr>
              <w:t> </w:t>
            </w:r>
          </w:p>
        </w:tc>
        <w:tc>
          <w:tcPr>
            <w:tcW w:type="dxa" w:w="102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107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pl. pristojba 144,44 kn</w:t>
            </w:r>
          </w:p>
        </w:tc>
        <w:tc>
          <w:tcPr>
            <w:tcW w:type="dxa" w:w="79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24.3.2015.</w:t>
            </w:r>
          </w:p>
        </w:tc>
      </w:tr>
      <w:tr w:rsidTr="00E54900" w:rsidR="00C81395" w:rsidRPr="00E54900">
        <w:trPr>
          <w:trHeight w:val="645"/>
        </w:trPr>
        <w:tc>
          <w:tcPr>
            <w:tcW w:type="dxa" w:w="70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20.</w:t>
            </w:r>
          </w:p>
        </w:tc>
        <w:tc>
          <w:tcPr>
            <w:tcW w:type="dxa" w:w="1041"/>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19.</w:t>
            </w:r>
          </w:p>
        </w:tc>
        <w:tc>
          <w:tcPr>
            <w:tcW w:type="dxa" w:w="1290"/>
            <w:shd w:fill="auto" w:color="auto" w:val="clear"/>
            <w:hideMark/>
          </w:tcPr>
          <w:p w:rsidRDefault="00C81395" w:rsidP="00B159BC" w:rsidR="00C81395" w:rsidRPr="00B159BC">
            <w:pPr>
              <w:rPr>
                <w:rFonts w:eastAsia="Calibri"/>
                <w:sz w:val="12"/>
                <w:szCs w:val="12"/>
                <w:lang w:eastAsia="en-US"/>
              </w:rPr>
            </w:pPr>
            <w:r w:rsidRPr="00B159BC">
              <w:rPr>
                <w:rFonts w:eastAsia="Calibri"/>
                <w:sz w:val="12"/>
                <w:szCs w:val="12"/>
                <w:lang w:eastAsia="en-US"/>
              </w:rPr>
              <w:t>Liburnija d.o.o.,</w:t>
            </w:r>
            <w:r w:rsidRPr="00B159BC">
              <w:rPr>
                <w:rFonts w:eastAsia="Calibri"/>
                <w:sz w:val="12"/>
                <w:szCs w:val="12"/>
                <w:lang w:eastAsia="en-US"/>
              </w:rPr>
              <w:br/>
              <w:t>OIB: 03655700167</w:t>
            </w:r>
          </w:p>
        </w:tc>
        <w:tc>
          <w:tcPr>
            <w:tcW w:type="dxa" w:w="101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Ante Starčevića 1,</w:t>
            </w:r>
            <w:r w:rsidRPr="00B159BC">
              <w:rPr>
                <w:rFonts w:eastAsia="Calibri"/>
                <w:sz w:val="12"/>
                <w:szCs w:val="12"/>
                <w:lang w:eastAsia="en-US"/>
              </w:rPr>
              <w:br/>
              <w:t>23000 Zadar</w:t>
            </w:r>
          </w:p>
        </w:tc>
        <w:tc>
          <w:tcPr>
            <w:tcW w:type="dxa" w:w="1419"/>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Izvod iz poslovnih knjiga, Obračun kamata</w:t>
            </w:r>
          </w:p>
        </w:tc>
        <w:tc>
          <w:tcPr>
            <w:tcW w:type="dxa" w:w="1189"/>
            <w:shd w:fill="auto" w:color="auto" w:val="clear"/>
            <w:noWrap/>
            <w:hideMark/>
          </w:tcPr>
          <w:p w:rsidRDefault="00C81395" w:rsidP="00E54900" w:rsidR="00C81395" w:rsidRPr="00B159BC">
            <w:pPr>
              <w:jc w:val="right"/>
              <w:rPr>
                <w:rFonts w:eastAsia="Calibri"/>
                <w:b/>
                <w:bCs/>
                <w:sz w:val="12"/>
                <w:szCs w:val="12"/>
                <w:lang w:eastAsia="en-US"/>
              </w:rPr>
            </w:pPr>
            <w:r w:rsidRPr="00B159BC">
              <w:rPr>
                <w:rFonts w:eastAsia="Calibri"/>
                <w:b/>
                <w:bCs/>
                <w:sz w:val="12"/>
                <w:szCs w:val="12"/>
                <w:lang w:eastAsia="en-US"/>
              </w:rPr>
              <w:t>231.979,63</w:t>
            </w:r>
          </w:p>
        </w:tc>
        <w:tc>
          <w:tcPr>
            <w:tcW w:type="dxa" w:w="932"/>
            <w:shd w:fill="auto" w:color="auto" w:val="clear"/>
            <w:noWrap/>
            <w:hideMark/>
          </w:tcPr>
          <w:p w:rsidRDefault="00C81395" w:rsidP="00E54900" w:rsidR="00C81395" w:rsidRPr="00B159BC">
            <w:pPr>
              <w:jc w:val="both"/>
              <w:rPr>
                <w:rFonts w:eastAsia="Calibri"/>
                <w:b/>
                <w:bCs/>
                <w:sz w:val="12"/>
                <w:szCs w:val="12"/>
                <w:lang w:eastAsia="en-US"/>
              </w:rPr>
            </w:pPr>
            <w:r w:rsidRPr="00B159BC">
              <w:rPr>
                <w:rFonts w:eastAsia="Calibri"/>
                <w:b/>
                <w:bCs/>
                <w:sz w:val="12"/>
                <w:szCs w:val="12"/>
                <w:lang w:eastAsia="en-US"/>
              </w:rPr>
              <w:t> </w:t>
            </w:r>
          </w:p>
        </w:tc>
        <w:tc>
          <w:tcPr>
            <w:tcW w:type="dxa" w:w="102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107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pl. pristojba 500,00 kn</w:t>
            </w:r>
          </w:p>
        </w:tc>
        <w:tc>
          <w:tcPr>
            <w:tcW w:type="dxa" w:w="79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24.3.2015.</w:t>
            </w:r>
          </w:p>
        </w:tc>
      </w:tr>
      <w:tr w:rsidTr="00E54900" w:rsidR="00C81395" w:rsidRPr="00E54900">
        <w:trPr>
          <w:trHeight w:val="810"/>
        </w:trPr>
        <w:tc>
          <w:tcPr>
            <w:tcW w:type="dxa" w:w="70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21.</w:t>
            </w:r>
          </w:p>
        </w:tc>
        <w:tc>
          <w:tcPr>
            <w:tcW w:type="dxa" w:w="1041"/>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20.</w:t>
            </w:r>
          </w:p>
        </w:tc>
        <w:tc>
          <w:tcPr>
            <w:tcW w:type="dxa" w:w="1290"/>
            <w:shd w:fill="auto" w:color="auto" w:val="clear"/>
            <w:hideMark/>
          </w:tcPr>
          <w:p w:rsidRDefault="00C81395" w:rsidP="00B159BC" w:rsidR="00C81395" w:rsidRPr="00B159BC">
            <w:pPr>
              <w:rPr>
                <w:rFonts w:eastAsia="Calibri"/>
                <w:sz w:val="12"/>
                <w:szCs w:val="12"/>
                <w:lang w:eastAsia="en-US"/>
              </w:rPr>
            </w:pPr>
            <w:r w:rsidRPr="00B159BC">
              <w:rPr>
                <w:rFonts w:eastAsia="Calibri"/>
                <w:sz w:val="12"/>
                <w:szCs w:val="12"/>
                <w:lang w:eastAsia="en-US"/>
              </w:rPr>
              <w:t>PRIJEVOZ, Zadruga za prijevoz otpremništvo i graditeljstvo,</w:t>
            </w:r>
            <w:r w:rsidRPr="00B159BC">
              <w:rPr>
                <w:rFonts w:eastAsia="Calibri"/>
                <w:sz w:val="12"/>
                <w:szCs w:val="12"/>
                <w:lang w:eastAsia="en-US"/>
              </w:rPr>
              <w:br/>
              <w:t>OIB: 19693564020</w:t>
            </w:r>
          </w:p>
        </w:tc>
        <w:tc>
          <w:tcPr>
            <w:tcW w:type="dxa" w:w="101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Biogradska bb,</w:t>
            </w:r>
            <w:r w:rsidRPr="00B159BC">
              <w:rPr>
                <w:rFonts w:eastAsia="Calibri"/>
                <w:sz w:val="12"/>
                <w:szCs w:val="12"/>
                <w:lang w:eastAsia="en-US"/>
              </w:rPr>
              <w:br/>
              <w:t>23000 Zadar</w:t>
            </w:r>
          </w:p>
        </w:tc>
        <w:tc>
          <w:tcPr>
            <w:tcW w:type="dxa" w:w="1419"/>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Izvod iz poslovnih knjiga; Obračun kamata</w:t>
            </w:r>
          </w:p>
        </w:tc>
        <w:tc>
          <w:tcPr>
            <w:tcW w:type="dxa" w:w="1189"/>
            <w:shd w:fill="auto" w:color="auto" w:val="clear"/>
            <w:noWrap/>
            <w:hideMark/>
          </w:tcPr>
          <w:p w:rsidRDefault="00C81395" w:rsidP="00E54900" w:rsidR="00C81395" w:rsidRPr="00B159BC">
            <w:pPr>
              <w:jc w:val="right"/>
              <w:rPr>
                <w:rFonts w:eastAsia="Calibri"/>
                <w:b/>
                <w:bCs/>
                <w:sz w:val="12"/>
                <w:szCs w:val="12"/>
                <w:lang w:eastAsia="en-US"/>
              </w:rPr>
            </w:pPr>
            <w:r w:rsidRPr="00B159BC">
              <w:rPr>
                <w:rFonts w:eastAsia="Calibri"/>
                <w:b/>
                <w:bCs/>
                <w:sz w:val="12"/>
                <w:szCs w:val="12"/>
                <w:lang w:eastAsia="en-US"/>
              </w:rPr>
              <w:t>46.122,41</w:t>
            </w:r>
          </w:p>
        </w:tc>
        <w:tc>
          <w:tcPr>
            <w:tcW w:type="dxa" w:w="932"/>
            <w:shd w:fill="auto" w:color="auto" w:val="clear"/>
            <w:noWrap/>
            <w:hideMark/>
          </w:tcPr>
          <w:p w:rsidRDefault="00C81395" w:rsidP="00E54900" w:rsidR="00C81395" w:rsidRPr="00B159BC">
            <w:pPr>
              <w:jc w:val="both"/>
              <w:rPr>
                <w:rFonts w:eastAsia="Calibri"/>
                <w:b/>
                <w:bCs/>
                <w:sz w:val="12"/>
                <w:szCs w:val="12"/>
                <w:lang w:eastAsia="en-US"/>
              </w:rPr>
            </w:pPr>
            <w:r w:rsidRPr="00B159BC">
              <w:rPr>
                <w:rFonts w:eastAsia="Calibri"/>
                <w:b/>
                <w:bCs/>
                <w:sz w:val="12"/>
                <w:szCs w:val="12"/>
                <w:lang w:eastAsia="en-US"/>
              </w:rPr>
              <w:t> </w:t>
            </w:r>
          </w:p>
        </w:tc>
        <w:tc>
          <w:tcPr>
            <w:tcW w:type="dxa" w:w="102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107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pl. pristojba 500,00 kn</w:t>
            </w:r>
          </w:p>
        </w:tc>
        <w:tc>
          <w:tcPr>
            <w:tcW w:type="dxa" w:w="79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24.3.2015.</w:t>
            </w:r>
          </w:p>
        </w:tc>
      </w:tr>
      <w:tr w:rsidTr="00E54900" w:rsidR="00C81395" w:rsidRPr="00E54900">
        <w:trPr>
          <w:trHeight w:val="765"/>
        </w:trPr>
        <w:tc>
          <w:tcPr>
            <w:tcW w:type="dxa" w:w="70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22.</w:t>
            </w:r>
          </w:p>
        </w:tc>
        <w:tc>
          <w:tcPr>
            <w:tcW w:type="dxa" w:w="1041"/>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21.</w:t>
            </w:r>
          </w:p>
        </w:tc>
        <w:tc>
          <w:tcPr>
            <w:tcW w:type="dxa" w:w="1290"/>
            <w:shd w:fill="auto" w:color="auto" w:val="clear"/>
            <w:hideMark/>
          </w:tcPr>
          <w:p w:rsidRDefault="00C81395" w:rsidP="00B159BC" w:rsidR="00C81395" w:rsidRPr="00B159BC">
            <w:pPr>
              <w:rPr>
                <w:rFonts w:eastAsia="Calibri"/>
                <w:sz w:val="12"/>
                <w:szCs w:val="12"/>
                <w:lang w:eastAsia="en-US"/>
              </w:rPr>
            </w:pPr>
            <w:r w:rsidRPr="00B159BC">
              <w:rPr>
                <w:rFonts w:eastAsia="Calibri"/>
                <w:sz w:val="12"/>
                <w:szCs w:val="12"/>
                <w:lang w:eastAsia="en-US"/>
              </w:rPr>
              <w:t>SLOBODNA DALMACIJA PRINT d.o.o.,</w:t>
            </w:r>
            <w:r w:rsidRPr="00B159BC">
              <w:rPr>
                <w:rFonts w:eastAsia="Calibri"/>
                <w:sz w:val="12"/>
                <w:szCs w:val="12"/>
                <w:lang w:eastAsia="en-US"/>
              </w:rPr>
              <w:br/>
              <w:t>OIB: 87665769689</w:t>
            </w:r>
          </w:p>
        </w:tc>
        <w:tc>
          <w:tcPr>
            <w:tcW w:type="dxa" w:w="101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Hrvatske mornarice 4,</w:t>
            </w:r>
            <w:r w:rsidRPr="00B159BC">
              <w:rPr>
                <w:rFonts w:eastAsia="Calibri"/>
                <w:sz w:val="12"/>
                <w:szCs w:val="12"/>
                <w:lang w:eastAsia="en-US"/>
              </w:rPr>
              <w:br/>
              <w:t>21000 Split</w:t>
            </w:r>
          </w:p>
        </w:tc>
        <w:tc>
          <w:tcPr>
            <w:tcW w:type="dxa" w:w="1419"/>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Rj. Trgovačkog suda u Zadru br. 4 Stpn-65/13-3</w:t>
            </w:r>
          </w:p>
        </w:tc>
        <w:tc>
          <w:tcPr>
            <w:tcW w:type="dxa" w:w="1189"/>
            <w:shd w:fill="auto" w:color="auto" w:val="clear"/>
            <w:noWrap/>
            <w:hideMark/>
          </w:tcPr>
          <w:p w:rsidRDefault="00C81395" w:rsidP="00E54900" w:rsidR="00C81395" w:rsidRPr="00B159BC">
            <w:pPr>
              <w:jc w:val="right"/>
              <w:rPr>
                <w:rFonts w:eastAsia="Calibri"/>
                <w:b/>
                <w:bCs/>
                <w:sz w:val="12"/>
                <w:szCs w:val="12"/>
                <w:lang w:eastAsia="en-US"/>
              </w:rPr>
            </w:pPr>
            <w:r w:rsidRPr="00B159BC">
              <w:rPr>
                <w:rFonts w:eastAsia="Calibri"/>
                <w:b/>
                <w:bCs/>
                <w:sz w:val="12"/>
                <w:szCs w:val="12"/>
                <w:lang w:eastAsia="en-US"/>
              </w:rPr>
              <w:t>1.654,05</w:t>
            </w:r>
          </w:p>
        </w:tc>
        <w:tc>
          <w:tcPr>
            <w:tcW w:type="dxa" w:w="932"/>
            <w:shd w:fill="auto" w:color="auto" w:val="clear"/>
            <w:noWrap/>
            <w:hideMark/>
          </w:tcPr>
          <w:p w:rsidRDefault="00C81395" w:rsidP="00E54900" w:rsidR="00C81395" w:rsidRPr="00B159BC">
            <w:pPr>
              <w:jc w:val="both"/>
              <w:rPr>
                <w:rFonts w:eastAsia="Calibri"/>
                <w:b/>
                <w:bCs/>
                <w:sz w:val="12"/>
                <w:szCs w:val="12"/>
                <w:lang w:eastAsia="en-US"/>
              </w:rPr>
            </w:pPr>
            <w:r w:rsidRPr="00B159BC">
              <w:rPr>
                <w:rFonts w:eastAsia="Calibri"/>
                <w:b/>
                <w:bCs/>
                <w:sz w:val="12"/>
                <w:szCs w:val="12"/>
                <w:lang w:eastAsia="en-US"/>
              </w:rPr>
              <w:t> </w:t>
            </w:r>
          </w:p>
        </w:tc>
        <w:tc>
          <w:tcPr>
            <w:tcW w:type="dxa" w:w="102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107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pl. pristojba 33,80</w:t>
            </w:r>
          </w:p>
        </w:tc>
        <w:tc>
          <w:tcPr>
            <w:tcW w:type="dxa" w:w="79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24.3.2015.</w:t>
            </w:r>
          </w:p>
        </w:tc>
      </w:tr>
      <w:tr w:rsidTr="00E54900" w:rsidR="00C81395" w:rsidRPr="00E54900">
        <w:trPr>
          <w:trHeight w:val="765"/>
        </w:trPr>
        <w:tc>
          <w:tcPr>
            <w:tcW w:type="dxa" w:w="70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23.</w:t>
            </w:r>
          </w:p>
        </w:tc>
        <w:tc>
          <w:tcPr>
            <w:tcW w:type="dxa" w:w="1041"/>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22.</w:t>
            </w:r>
          </w:p>
        </w:tc>
        <w:tc>
          <w:tcPr>
            <w:tcW w:type="dxa" w:w="1290"/>
            <w:shd w:fill="auto" w:color="auto" w:val="clear"/>
            <w:hideMark/>
          </w:tcPr>
          <w:p w:rsidRDefault="00C81395" w:rsidP="00B159BC" w:rsidR="00C81395" w:rsidRPr="00B159BC">
            <w:pPr>
              <w:rPr>
                <w:rFonts w:eastAsia="Calibri"/>
                <w:sz w:val="12"/>
                <w:szCs w:val="12"/>
                <w:lang w:eastAsia="en-US"/>
              </w:rPr>
            </w:pPr>
            <w:r w:rsidRPr="00B159BC">
              <w:rPr>
                <w:rFonts w:eastAsia="Calibri"/>
                <w:sz w:val="12"/>
                <w:szCs w:val="12"/>
                <w:lang w:eastAsia="en-US"/>
              </w:rPr>
              <w:t>INA-INDUSTRIJA NAFTE d.d.,</w:t>
            </w:r>
            <w:r w:rsidRPr="00B159BC">
              <w:rPr>
                <w:rFonts w:eastAsia="Calibri"/>
                <w:sz w:val="12"/>
                <w:szCs w:val="12"/>
                <w:lang w:eastAsia="en-US"/>
              </w:rPr>
              <w:br/>
              <w:t>OIB: 2775</w:t>
            </w:r>
            <w:r w:rsidR="00D5580C">
              <w:rPr>
                <w:rFonts w:eastAsia="Calibri"/>
                <w:sz w:val="12"/>
                <w:szCs w:val="12"/>
                <w:lang w:eastAsia="en-US"/>
              </w:rPr>
              <w:t>9560625, zst. po OD Stasnić i p</w:t>
            </w:r>
            <w:r w:rsidRPr="00B159BC">
              <w:rPr>
                <w:rFonts w:eastAsia="Calibri"/>
                <w:sz w:val="12"/>
                <w:szCs w:val="12"/>
                <w:lang w:eastAsia="en-US"/>
              </w:rPr>
              <w:t>a</w:t>
            </w:r>
            <w:r w:rsidR="00D5580C">
              <w:rPr>
                <w:rFonts w:eastAsia="Calibri"/>
                <w:sz w:val="12"/>
                <w:szCs w:val="12"/>
                <w:lang w:eastAsia="en-US"/>
              </w:rPr>
              <w:t>r</w:t>
            </w:r>
            <w:r w:rsidRPr="00B159BC">
              <w:rPr>
                <w:rFonts w:eastAsia="Calibri"/>
                <w:sz w:val="12"/>
                <w:szCs w:val="12"/>
                <w:lang w:eastAsia="en-US"/>
              </w:rPr>
              <w:t>tner d.o.o. iz Rijeke</w:t>
            </w:r>
          </w:p>
        </w:tc>
        <w:tc>
          <w:tcPr>
            <w:tcW w:type="dxa" w:w="101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Avenija V. Holjevca,</w:t>
            </w:r>
            <w:r w:rsidRPr="00B159BC">
              <w:rPr>
                <w:rFonts w:eastAsia="Calibri"/>
                <w:sz w:val="12"/>
                <w:szCs w:val="12"/>
                <w:lang w:eastAsia="en-US"/>
              </w:rPr>
              <w:br/>
              <w:t>10000 Zagreb</w:t>
            </w:r>
          </w:p>
        </w:tc>
        <w:tc>
          <w:tcPr>
            <w:tcW w:type="dxa" w:w="1419"/>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Preslik računa, Preslik Ugovora 20568/08, Obračun kamata od 04.03.2015.</w:t>
            </w:r>
          </w:p>
        </w:tc>
        <w:tc>
          <w:tcPr>
            <w:tcW w:type="dxa" w:w="1189"/>
            <w:shd w:fill="auto" w:color="auto" w:val="clear"/>
            <w:noWrap/>
            <w:hideMark/>
          </w:tcPr>
          <w:p w:rsidRDefault="00C81395" w:rsidP="00E54900" w:rsidR="00C81395" w:rsidRPr="00B159BC">
            <w:pPr>
              <w:jc w:val="right"/>
              <w:rPr>
                <w:rFonts w:eastAsia="Calibri"/>
                <w:b/>
                <w:bCs/>
                <w:sz w:val="12"/>
                <w:szCs w:val="12"/>
                <w:lang w:eastAsia="en-US"/>
              </w:rPr>
            </w:pPr>
            <w:r w:rsidRPr="00B159BC">
              <w:rPr>
                <w:rFonts w:eastAsia="Calibri"/>
                <w:b/>
                <w:bCs/>
                <w:sz w:val="12"/>
                <w:szCs w:val="12"/>
                <w:lang w:eastAsia="en-US"/>
              </w:rPr>
              <w:t>19.194,37</w:t>
            </w:r>
          </w:p>
        </w:tc>
        <w:tc>
          <w:tcPr>
            <w:tcW w:type="dxa" w:w="932"/>
            <w:shd w:fill="auto" w:color="auto" w:val="clear"/>
            <w:noWrap/>
            <w:hideMark/>
          </w:tcPr>
          <w:p w:rsidRDefault="00C81395" w:rsidP="00E54900" w:rsidR="00C81395" w:rsidRPr="00B159BC">
            <w:pPr>
              <w:jc w:val="both"/>
              <w:rPr>
                <w:rFonts w:eastAsia="Calibri"/>
                <w:b/>
                <w:bCs/>
                <w:sz w:val="12"/>
                <w:szCs w:val="12"/>
                <w:lang w:eastAsia="en-US"/>
              </w:rPr>
            </w:pPr>
            <w:r w:rsidRPr="00B159BC">
              <w:rPr>
                <w:rFonts w:eastAsia="Calibri"/>
                <w:b/>
                <w:bCs/>
                <w:sz w:val="12"/>
                <w:szCs w:val="12"/>
                <w:lang w:eastAsia="en-US"/>
              </w:rPr>
              <w:t> </w:t>
            </w:r>
          </w:p>
        </w:tc>
        <w:tc>
          <w:tcPr>
            <w:tcW w:type="dxa" w:w="102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107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pl. pristojba 383,89</w:t>
            </w:r>
          </w:p>
        </w:tc>
        <w:tc>
          <w:tcPr>
            <w:tcW w:type="dxa" w:w="79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24.3.2015.</w:t>
            </w:r>
          </w:p>
        </w:tc>
      </w:tr>
      <w:tr w:rsidTr="00E54900" w:rsidR="00C81395" w:rsidRPr="00E54900">
        <w:trPr>
          <w:trHeight w:val="810"/>
        </w:trPr>
        <w:tc>
          <w:tcPr>
            <w:tcW w:type="dxa" w:w="70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24.</w:t>
            </w:r>
          </w:p>
        </w:tc>
        <w:tc>
          <w:tcPr>
            <w:tcW w:type="dxa" w:w="1041"/>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23.</w:t>
            </w:r>
          </w:p>
        </w:tc>
        <w:tc>
          <w:tcPr>
            <w:tcW w:type="dxa" w:w="1290"/>
            <w:shd w:fill="auto" w:color="auto" w:val="clear"/>
            <w:hideMark/>
          </w:tcPr>
          <w:p w:rsidRDefault="00C81395" w:rsidP="00B159BC" w:rsidR="00C81395" w:rsidRPr="00B159BC">
            <w:pPr>
              <w:rPr>
                <w:rFonts w:eastAsia="Calibri"/>
                <w:sz w:val="12"/>
                <w:szCs w:val="12"/>
                <w:lang w:eastAsia="en-US"/>
              </w:rPr>
            </w:pPr>
            <w:r w:rsidRPr="00B159BC">
              <w:rPr>
                <w:rFonts w:eastAsia="Calibri"/>
                <w:sz w:val="12"/>
                <w:szCs w:val="12"/>
                <w:lang w:eastAsia="en-US"/>
              </w:rPr>
              <w:t>Čistoća d.d.,</w:t>
            </w:r>
            <w:r w:rsidRPr="00B159BC">
              <w:rPr>
                <w:rFonts w:eastAsia="Calibri"/>
                <w:sz w:val="12"/>
                <w:szCs w:val="12"/>
                <w:lang w:eastAsia="en-US"/>
              </w:rPr>
              <w:br/>
              <w:t>OIB: 87665769689</w:t>
            </w:r>
          </w:p>
        </w:tc>
        <w:tc>
          <w:tcPr>
            <w:tcW w:type="dxa" w:w="101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Stjepana Radića 33,</w:t>
            </w:r>
            <w:r w:rsidRPr="00B159BC">
              <w:rPr>
                <w:rFonts w:eastAsia="Calibri"/>
                <w:sz w:val="12"/>
                <w:szCs w:val="12"/>
                <w:lang w:eastAsia="en-US"/>
              </w:rPr>
              <w:br/>
              <w:t>23000 Zadar</w:t>
            </w:r>
          </w:p>
        </w:tc>
        <w:tc>
          <w:tcPr>
            <w:tcW w:type="dxa" w:w="1419"/>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Preslik računa, Preslik Ugovora 20568/08, Obračun kamata od 04.03.2015.</w:t>
            </w:r>
          </w:p>
        </w:tc>
        <w:tc>
          <w:tcPr>
            <w:tcW w:type="dxa" w:w="1189"/>
            <w:shd w:fill="auto" w:color="auto" w:val="clear"/>
            <w:noWrap/>
            <w:hideMark/>
          </w:tcPr>
          <w:p w:rsidRDefault="00C81395" w:rsidP="00E54900" w:rsidR="00C81395" w:rsidRPr="00B159BC">
            <w:pPr>
              <w:jc w:val="right"/>
              <w:rPr>
                <w:rFonts w:eastAsia="Calibri"/>
                <w:b/>
                <w:bCs/>
                <w:sz w:val="12"/>
                <w:szCs w:val="12"/>
                <w:lang w:eastAsia="en-US"/>
              </w:rPr>
            </w:pPr>
            <w:r w:rsidRPr="00B159BC">
              <w:rPr>
                <w:rFonts w:eastAsia="Calibri"/>
                <w:b/>
                <w:bCs/>
                <w:sz w:val="12"/>
                <w:szCs w:val="12"/>
                <w:lang w:eastAsia="en-US"/>
              </w:rPr>
              <w:t>434.830,78</w:t>
            </w:r>
          </w:p>
        </w:tc>
        <w:tc>
          <w:tcPr>
            <w:tcW w:type="dxa" w:w="932"/>
            <w:shd w:fill="auto" w:color="auto" w:val="clear"/>
            <w:noWrap/>
            <w:hideMark/>
          </w:tcPr>
          <w:p w:rsidRDefault="00C81395" w:rsidP="00E54900" w:rsidR="00C81395" w:rsidRPr="00B159BC">
            <w:pPr>
              <w:jc w:val="both"/>
              <w:rPr>
                <w:rFonts w:eastAsia="Calibri"/>
                <w:b/>
                <w:bCs/>
                <w:sz w:val="12"/>
                <w:szCs w:val="12"/>
                <w:lang w:eastAsia="en-US"/>
              </w:rPr>
            </w:pPr>
            <w:r w:rsidRPr="00B159BC">
              <w:rPr>
                <w:rFonts w:eastAsia="Calibri"/>
                <w:b/>
                <w:bCs/>
                <w:sz w:val="12"/>
                <w:szCs w:val="12"/>
                <w:lang w:eastAsia="en-US"/>
              </w:rPr>
              <w:t> </w:t>
            </w:r>
          </w:p>
        </w:tc>
        <w:tc>
          <w:tcPr>
            <w:tcW w:type="dxa" w:w="102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107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pl. pristojba 500,00</w:t>
            </w:r>
          </w:p>
        </w:tc>
        <w:tc>
          <w:tcPr>
            <w:tcW w:type="dxa" w:w="79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24.3.2015.</w:t>
            </w:r>
          </w:p>
        </w:tc>
      </w:tr>
      <w:tr w:rsidTr="00E54900" w:rsidR="00C81395" w:rsidRPr="00E54900">
        <w:trPr>
          <w:trHeight w:val="630"/>
        </w:trPr>
        <w:tc>
          <w:tcPr>
            <w:tcW w:type="dxa" w:w="70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lastRenderedPageBreak/>
              <w:t>25.</w:t>
            </w:r>
          </w:p>
        </w:tc>
        <w:tc>
          <w:tcPr>
            <w:tcW w:type="dxa" w:w="1041"/>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24.</w:t>
            </w:r>
          </w:p>
        </w:tc>
        <w:tc>
          <w:tcPr>
            <w:tcW w:type="dxa" w:w="1290"/>
            <w:shd w:fill="auto" w:color="auto" w:val="clear"/>
            <w:hideMark/>
          </w:tcPr>
          <w:p w:rsidRDefault="00C81395" w:rsidP="00B159BC" w:rsidR="00C81395" w:rsidRPr="00B159BC">
            <w:pPr>
              <w:rPr>
                <w:rFonts w:eastAsia="Calibri"/>
                <w:sz w:val="12"/>
                <w:szCs w:val="12"/>
                <w:lang w:eastAsia="en-US"/>
              </w:rPr>
            </w:pPr>
            <w:r w:rsidRPr="00B159BC">
              <w:rPr>
                <w:rFonts w:eastAsia="Calibri"/>
                <w:sz w:val="12"/>
                <w:szCs w:val="12"/>
                <w:lang w:eastAsia="en-US"/>
              </w:rPr>
              <w:t>ZKM d.o.o.,OIB: 57976587442,          zast.</w:t>
            </w:r>
            <w:r w:rsidR="00D5580C">
              <w:rPr>
                <w:rFonts w:eastAsia="Calibri"/>
                <w:sz w:val="12"/>
                <w:szCs w:val="12"/>
                <w:lang w:eastAsia="en-US"/>
              </w:rPr>
              <w:t xml:space="preserve"> </w:t>
            </w:r>
            <w:r w:rsidRPr="00B159BC">
              <w:rPr>
                <w:rFonts w:eastAsia="Calibri"/>
                <w:sz w:val="12"/>
                <w:szCs w:val="12"/>
                <w:lang w:eastAsia="en-US"/>
              </w:rPr>
              <w:t>po OD Kotlar&amp;Vidov</w:t>
            </w:r>
          </w:p>
        </w:tc>
        <w:tc>
          <w:tcPr>
            <w:tcW w:type="dxa" w:w="101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Gojka Šuška 1,</w:t>
            </w:r>
            <w:r w:rsidRPr="00B159BC">
              <w:rPr>
                <w:rFonts w:eastAsia="Calibri"/>
                <w:sz w:val="12"/>
                <w:szCs w:val="12"/>
                <w:lang w:eastAsia="en-US"/>
              </w:rPr>
              <w:br/>
              <w:t>23223 Škabrnja</w:t>
            </w:r>
          </w:p>
        </w:tc>
        <w:tc>
          <w:tcPr>
            <w:tcW w:type="dxa" w:w="1419"/>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xml:space="preserve">Pravom. Pres. Trgovačkog suda u Zadru 2 Povrv-648/12, Obračun kamata, </w:t>
            </w:r>
          </w:p>
        </w:tc>
        <w:tc>
          <w:tcPr>
            <w:tcW w:type="dxa" w:w="1189"/>
            <w:shd w:fill="auto" w:color="auto" w:val="clear"/>
            <w:hideMark/>
          </w:tcPr>
          <w:p w:rsidRDefault="00C81395" w:rsidP="00E54900" w:rsidR="00C81395" w:rsidRPr="00B159BC">
            <w:pPr>
              <w:jc w:val="right"/>
              <w:rPr>
                <w:rFonts w:eastAsia="Calibri"/>
                <w:b/>
                <w:bCs/>
                <w:sz w:val="12"/>
                <w:szCs w:val="12"/>
                <w:lang w:eastAsia="en-US"/>
              </w:rPr>
            </w:pPr>
            <w:r w:rsidRPr="00B159BC">
              <w:rPr>
                <w:rFonts w:eastAsia="Calibri"/>
                <w:b/>
                <w:bCs/>
                <w:sz w:val="12"/>
                <w:szCs w:val="12"/>
                <w:lang w:eastAsia="en-US"/>
              </w:rPr>
              <w:t>70.352,22</w:t>
            </w:r>
          </w:p>
        </w:tc>
        <w:tc>
          <w:tcPr>
            <w:tcW w:type="dxa" w:w="932"/>
            <w:shd w:fill="auto" w:color="auto" w:val="clear"/>
            <w:hideMark/>
          </w:tcPr>
          <w:p w:rsidRDefault="00C81395" w:rsidP="00E54900" w:rsidR="00C81395" w:rsidRPr="00B159BC">
            <w:pPr>
              <w:jc w:val="both"/>
              <w:rPr>
                <w:rFonts w:eastAsia="Calibri"/>
                <w:b/>
                <w:bCs/>
                <w:sz w:val="12"/>
                <w:szCs w:val="12"/>
                <w:lang w:eastAsia="en-US"/>
              </w:rPr>
            </w:pPr>
            <w:r w:rsidRPr="00B159BC">
              <w:rPr>
                <w:rFonts w:eastAsia="Calibri"/>
                <w:b/>
                <w:bCs/>
                <w:sz w:val="12"/>
                <w:szCs w:val="12"/>
                <w:lang w:eastAsia="en-US"/>
              </w:rPr>
              <w:t> </w:t>
            </w:r>
          </w:p>
        </w:tc>
        <w:tc>
          <w:tcPr>
            <w:tcW w:type="dxa" w:w="102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107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pl. pristojba 500,00</w:t>
            </w:r>
          </w:p>
        </w:tc>
        <w:tc>
          <w:tcPr>
            <w:tcW w:type="dxa" w:w="79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24.3.2015.</w:t>
            </w:r>
          </w:p>
        </w:tc>
      </w:tr>
      <w:tr w:rsidTr="00E54900" w:rsidR="00C81395" w:rsidRPr="00E54900">
        <w:trPr>
          <w:trHeight w:val="780"/>
        </w:trPr>
        <w:tc>
          <w:tcPr>
            <w:tcW w:type="dxa" w:w="70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26.</w:t>
            </w:r>
          </w:p>
        </w:tc>
        <w:tc>
          <w:tcPr>
            <w:tcW w:type="dxa" w:w="1041"/>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25.</w:t>
            </w:r>
          </w:p>
        </w:tc>
        <w:tc>
          <w:tcPr>
            <w:tcW w:type="dxa" w:w="1290"/>
            <w:shd w:fill="auto" w:color="auto" w:val="clear"/>
            <w:hideMark/>
          </w:tcPr>
          <w:p w:rsidRDefault="00C81395" w:rsidP="00D5580C" w:rsidR="00C81395" w:rsidRPr="00B159BC">
            <w:pPr>
              <w:rPr>
                <w:rFonts w:eastAsia="Calibri"/>
                <w:sz w:val="12"/>
                <w:szCs w:val="12"/>
                <w:lang w:eastAsia="en-US"/>
              </w:rPr>
            </w:pPr>
            <w:r w:rsidRPr="00B159BC">
              <w:rPr>
                <w:rFonts w:eastAsia="Calibri"/>
                <w:sz w:val="12"/>
                <w:szCs w:val="12"/>
                <w:lang w:eastAsia="en-US"/>
              </w:rPr>
              <w:t>SAPONIA d.d.,</w:t>
            </w:r>
            <w:r w:rsidRPr="00B159BC">
              <w:rPr>
                <w:rFonts w:eastAsia="Calibri"/>
                <w:sz w:val="12"/>
                <w:szCs w:val="12"/>
                <w:lang w:eastAsia="en-US"/>
              </w:rPr>
              <w:br/>
              <w:t xml:space="preserve">OIB: 37879152548, zast. </w:t>
            </w:r>
            <w:r w:rsidR="00D5580C">
              <w:rPr>
                <w:rFonts w:eastAsia="Calibri"/>
                <w:sz w:val="12"/>
                <w:szCs w:val="12"/>
                <w:lang w:eastAsia="en-US"/>
              </w:rPr>
              <w:t>p</w:t>
            </w:r>
            <w:r w:rsidRPr="00B159BC">
              <w:rPr>
                <w:rFonts w:eastAsia="Calibri"/>
                <w:sz w:val="12"/>
                <w:szCs w:val="12"/>
                <w:lang w:eastAsia="en-US"/>
              </w:rPr>
              <w:t>o čl.</w:t>
            </w:r>
            <w:r w:rsidR="00D5580C">
              <w:rPr>
                <w:rFonts w:eastAsia="Calibri"/>
                <w:sz w:val="12"/>
                <w:szCs w:val="12"/>
                <w:lang w:eastAsia="en-US"/>
              </w:rPr>
              <w:t xml:space="preserve"> upr</w:t>
            </w:r>
            <w:r w:rsidRPr="00B159BC">
              <w:rPr>
                <w:rFonts w:eastAsia="Calibri"/>
                <w:sz w:val="12"/>
                <w:szCs w:val="12"/>
                <w:lang w:eastAsia="en-US"/>
              </w:rPr>
              <w:t>ave</w:t>
            </w:r>
          </w:p>
        </w:tc>
        <w:tc>
          <w:tcPr>
            <w:tcW w:type="dxa" w:w="101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M. Gupca 2,</w:t>
            </w:r>
            <w:r w:rsidRPr="00B159BC">
              <w:rPr>
                <w:rFonts w:eastAsia="Calibri"/>
                <w:sz w:val="12"/>
                <w:szCs w:val="12"/>
                <w:lang w:eastAsia="en-US"/>
              </w:rPr>
              <w:br/>
              <w:t>31000 Osijek</w:t>
            </w:r>
          </w:p>
        </w:tc>
        <w:tc>
          <w:tcPr>
            <w:tcW w:type="dxa" w:w="1419"/>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Pravom. Presuda Povrv-424/12,  Ovrv-331/11, Povrv-424/12, Obračun kamata</w:t>
            </w:r>
          </w:p>
        </w:tc>
        <w:tc>
          <w:tcPr>
            <w:tcW w:type="dxa" w:w="1189"/>
            <w:shd w:fill="auto" w:color="auto" w:val="clear"/>
            <w:hideMark/>
          </w:tcPr>
          <w:p w:rsidRDefault="00C81395" w:rsidP="00E54900" w:rsidR="00C81395" w:rsidRPr="00B159BC">
            <w:pPr>
              <w:jc w:val="right"/>
              <w:rPr>
                <w:rFonts w:eastAsia="Calibri"/>
                <w:b/>
                <w:bCs/>
                <w:sz w:val="12"/>
                <w:szCs w:val="12"/>
                <w:lang w:eastAsia="en-US"/>
              </w:rPr>
            </w:pPr>
            <w:r w:rsidRPr="00B159BC">
              <w:rPr>
                <w:rFonts w:eastAsia="Calibri"/>
                <w:b/>
                <w:bCs/>
                <w:sz w:val="12"/>
                <w:szCs w:val="12"/>
                <w:lang w:eastAsia="en-US"/>
              </w:rPr>
              <w:t>394.849,29</w:t>
            </w:r>
          </w:p>
        </w:tc>
        <w:tc>
          <w:tcPr>
            <w:tcW w:type="dxa" w:w="932"/>
            <w:shd w:fill="auto" w:color="auto" w:val="clear"/>
            <w:hideMark/>
          </w:tcPr>
          <w:p w:rsidRDefault="00C81395" w:rsidP="00E54900" w:rsidR="00C81395" w:rsidRPr="00B159BC">
            <w:pPr>
              <w:jc w:val="both"/>
              <w:rPr>
                <w:rFonts w:eastAsia="Calibri"/>
                <w:b/>
                <w:bCs/>
                <w:sz w:val="12"/>
                <w:szCs w:val="12"/>
                <w:lang w:eastAsia="en-US"/>
              </w:rPr>
            </w:pPr>
            <w:r w:rsidRPr="00B159BC">
              <w:rPr>
                <w:rFonts w:eastAsia="Calibri"/>
                <w:b/>
                <w:bCs/>
                <w:sz w:val="12"/>
                <w:szCs w:val="12"/>
                <w:lang w:eastAsia="en-US"/>
              </w:rPr>
              <w:t> </w:t>
            </w:r>
          </w:p>
        </w:tc>
        <w:tc>
          <w:tcPr>
            <w:tcW w:type="dxa" w:w="102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107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pl. pristojba 500,00</w:t>
            </w:r>
          </w:p>
        </w:tc>
        <w:tc>
          <w:tcPr>
            <w:tcW w:type="dxa" w:w="79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24.3.2015.</w:t>
            </w:r>
          </w:p>
        </w:tc>
      </w:tr>
      <w:tr w:rsidTr="00E54900" w:rsidR="00C81395" w:rsidRPr="00E54900">
        <w:trPr>
          <w:trHeight w:val="675"/>
        </w:trPr>
        <w:tc>
          <w:tcPr>
            <w:tcW w:type="dxa" w:w="70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27.</w:t>
            </w:r>
          </w:p>
        </w:tc>
        <w:tc>
          <w:tcPr>
            <w:tcW w:type="dxa" w:w="1041"/>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26.</w:t>
            </w:r>
          </w:p>
        </w:tc>
        <w:tc>
          <w:tcPr>
            <w:tcW w:type="dxa" w:w="1290"/>
            <w:shd w:fill="auto" w:color="auto" w:val="clear"/>
            <w:hideMark/>
          </w:tcPr>
          <w:p w:rsidRDefault="00C81395" w:rsidP="00B159BC" w:rsidR="00C81395" w:rsidRPr="00B159BC">
            <w:pPr>
              <w:rPr>
                <w:rFonts w:eastAsia="Calibri"/>
                <w:sz w:val="12"/>
                <w:szCs w:val="12"/>
                <w:lang w:eastAsia="en-US"/>
              </w:rPr>
            </w:pPr>
            <w:r w:rsidRPr="00B159BC">
              <w:rPr>
                <w:rFonts w:eastAsia="Calibri"/>
                <w:sz w:val="12"/>
                <w:szCs w:val="12"/>
                <w:lang w:eastAsia="en-US"/>
              </w:rPr>
              <w:t>SLOBODNA DALMACIJA d.d.,</w:t>
            </w:r>
            <w:r w:rsidRPr="00B159BC">
              <w:rPr>
                <w:rFonts w:eastAsia="Calibri"/>
                <w:sz w:val="12"/>
                <w:szCs w:val="12"/>
                <w:lang w:eastAsia="en-US"/>
              </w:rPr>
              <w:br/>
              <w:t>OIB: 87665769689</w:t>
            </w:r>
          </w:p>
        </w:tc>
        <w:tc>
          <w:tcPr>
            <w:tcW w:type="dxa" w:w="101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Hrvatske mornarice 4,</w:t>
            </w:r>
            <w:r w:rsidRPr="00B159BC">
              <w:rPr>
                <w:rFonts w:eastAsia="Calibri"/>
                <w:sz w:val="12"/>
                <w:szCs w:val="12"/>
                <w:lang w:eastAsia="en-US"/>
              </w:rPr>
              <w:br/>
              <w:t>21000 Split</w:t>
            </w:r>
          </w:p>
        </w:tc>
        <w:tc>
          <w:tcPr>
            <w:tcW w:type="dxa" w:w="1419"/>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Preslika rješenja Trgovačkog suda u Zadru 4 Stpn-/13-3</w:t>
            </w:r>
          </w:p>
        </w:tc>
        <w:tc>
          <w:tcPr>
            <w:tcW w:type="dxa" w:w="1189"/>
            <w:shd w:fill="auto" w:color="auto" w:val="clear"/>
            <w:noWrap/>
            <w:hideMark/>
          </w:tcPr>
          <w:p w:rsidRDefault="00C81395" w:rsidP="00E54900" w:rsidR="00C81395" w:rsidRPr="00B159BC">
            <w:pPr>
              <w:jc w:val="right"/>
              <w:rPr>
                <w:rFonts w:eastAsia="Calibri"/>
                <w:b/>
                <w:bCs/>
                <w:sz w:val="12"/>
                <w:szCs w:val="12"/>
                <w:lang w:eastAsia="en-US"/>
              </w:rPr>
            </w:pPr>
            <w:r w:rsidRPr="00B159BC">
              <w:rPr>
                <w:rFonts w:eastAsia="Calibri"/>
                <w:b/>
                <w:bCs/>
                <w:sz w:val="12"/>
                <w:szCs w:val="12"/>
                <w:lang w:eastAsia="en-US"/>
              </w:rPr>
              <w:t>114.719,05</w:t>
            </w:r>
          </w:p>
        </w:tc>
        <w:tc>
          <w:tcPr>
            <w:tcW w:type="dxa" w:w="932"/>
            <w:shd w:fill="auto" w:color="auto" w:val="clear"/>
            <w:noWrap/>
            <w:hideMark/>
          </w:tcPr>
          <w:p w:rsidRDefault="00C81395" w:rsidP="00E54900" w:rsidR="00C81395" w:rsidRPr="00B159BC">
            <w:pPr>
              <w:jc w:val="both"/>
              <w:rPr>
                <w:rFonts w:eastAsia="Calibri"/>
                <w:b/>
                <w:bCs/>
                <w:sz w:val="12"/>
                <w:szCs w:val="12"/>
                <w:lang w:eastAsia="en-US"/>
              </w:rPr>
            </w:pPr>
            <w:r w:rsidRPr="00B159BC">
              <w:rPr>
                <w:rFonts w:eastAsia="Calibri"/>
                <w:b/>
                <w:bCs/>
                <w:sz w:val="12"/>
                <w:szCs w:val="12"/>
                <w:lang w:eastAsia="en-US"/>
              </w:rPr>
              <w:t> </w:t>
            </w:r>
          </w:p>
        </w:tc>
        <w:tc>
          <w:tcPr>
            <w:tcW w:type="dxa" w:w="102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107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pl. pristojba 500,00</w:t>
            </w:r>
          </w:p>
        </w:tc>
        <w:tc>
          <w:tcPr>
            <w:tcW w:type="dxa" w:w="79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24.3.2015.</w:t>
            </w:r>
          </w:p>
        </w:tc>
      </w:tr>
      <w:tr w:rsidTr="00E54900" w:rsidR="00C81395" w:rsidRPr="00E54900">
        <w:trPr>
          <w:trHeight w:val="810"/>
        </w:trPr>
        <w:tc>
          <w:tcPr>
            <w:tcW w:type="dxa" w:w="70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28.</w:t>
            </w:r>
          </w:p>
        </w:tc>
        <w:tc>
          <w:tcPr>
            <w:tcW w:type="dxa" w:w="1041"/>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27.</w:t>
            </w:r>
          </w:p>
        </w:tc>
        <w:tc>
          <w:tcPr>
            <w:tcW w:type="dxa" w:w="1290"/>
            <w:shd w:fill="auto" w:color="auto" w:val="clear"/>
            <w:hideMark/>
          </w:tcPr>
          <w:p w:rsidRDefault="00C81395" w:rsidP="00B159BC" w:rsidR="00C81395" w:rsidRPr="00B159BC">
            <w:pPr>
              <w:rPr>
                <w:rFonts w:eastAsia="Calibri"/>
                <w:sz w:val="12"/>
                <w:szCs w:val="12"/>
                <w:lang w:eastAsia="en-US"/>
              </w:rPr>
            </w:pPr>
            <w:r w:rsidRPr="00B159BC">
              <w:rPr>
                <w:rFonts w:eastAsia="Calibri"/>
                <w:sz w:val="12"/>
                <w:szCs w:val="12"/>
                <w:lang w:eastAsia="en-US"/>
              </w:rPr>
              <w:t>HRVATSKE VODE,</w:t>
            </w:r>
            <w:r w:rsidRPr="00B159BC">
              <w:rPr>
                <w:rFonts w:eastAsia="Calibri"/>
                <w:sz w:val="12"/>
                <w:szCs w:val="12"/>
                <w:lang w:eastAsia="en-US"/>
              </w:rPr>
              <w:br/>
              <w:t>28921383001</w:t>
            </w:r>
          </w:p>
        </w:tc>
        <w:tc>
          <w:tcPr>
            <w:tcW w:type="dxa" w:w="101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Ulica grada Vukovara 220,</w:t>
            </w:r>
            <w:r w:rsidRPr="00B159BC">
              <w:rPr>
                <w:rFonts w:eastAsia="Calibri"/>
                <w:sz w:val="12"/>
                <w:szCs w:val="12"/>
                <w:lang w:eastAsia="en-US"/>
              </w:rPr>
              <w:br/>
              <w:t>Zagreb</w:t>
            </w:r>
          </w:p>
        </w:tc>
        <w:tc>
          <w:tcPr>
            <w:tcW w:type="dxa" w:w="1419"/>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Rješenje o ovrsi od 3.5.2010., Rj. o ovrsi od 5.7.2012., Obračun zatezne kamate</w:t>
            </w:r>
          </w:p>
        </w:tc>
        <w:tc>
          <w:tcPr>
            <w:tcW w:type="dxa" w:w="1189"/>
            <w:shd w:fill="auto" w:color="auto" w:val="clear"/>
            <w:noWrap/>
            <w:hideMark/>
          </w:tcPr>
          <w:p w:rsidRDefault="00C81395" w:rsidP="00E54900" w:rsidR="00C81395" w:rsidRPr="00B159BC">
            <w:pPr>
              <w:jc w:val="right"/>
              <w:rPr>
                <w:rFonts w:eastAsia="Calibri"/>
                <w:b/>
                <w:bCs/>
                <w:sz w:val="12"/>
                <w:szCs w:val="12"/>
                <w:lang w:eastAsia="en-US"/>
              </w:rPr>
            </w:pPr>
            <w:r w:rsidRPr="00B159BC">
              <w:rPr>
                <w:rFonts w:eastAsia="Calibri"/>
                <w:b/>
                <w:bCs/>
                <w:sz w:val="12"/>
                <w:szCs w:val="12"/>
                <w:lang w:eastAsia="en-US"/>
              </w:rPr>
              <w:t>3.487.407,54</w:t>
            </w:r>
          </w:p>
        </w:tc>
        <w:tc>
          <w:tcPr>
            <w:tcW w:type="dxa" w:w="932"/>
            <w:shd w:fill="auto" w:color="auto" w:val="clear"/>
            <w:noWrap/>
            <w:hideMark/>
          </w:tcPr>
          <w:p w:rsidRDefault="00C81395" w:rsidP="00E54900" w:rsidR="00C81395" w:rsidRPr="00B159BC">
            <w:pPr>
              <w:jc w:val="both"/>
              <w:rPr>
                <w:rFonts w:eastAsia="Calibri"/>
                <w:b/>
                <w:bCs/>
                <w:sz w:val="12"/>
                <w:szCs w:val="12"/>
                <w:lang w:eastAsia="en-US"/>
              </w:rPr>
            </w:pPr>
            <w:r w:rsidRPr="00B159BC">
              <w:rPr>
                <w:rFonts w:eastAsia="Calibri"/>
                <w:b/>
                <w:bCs/>
                <w:sz w:val="12"/>
                <w:szCs w:val="12"/>
                <w:lang w:eastAsia="en-US"/>
              </w:rPr>
              <w:t> </w:t>
            </w:r>
          </w:p>
        </w:tc>
        <w:tc>
          <w:tcPr>
            <w:tcW w:type="dxa" w:w="102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107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osl pl. pristojbi  čl.15 st. 1. t.2</w:t>
            </w:r>
          </w:p>
        </w:tc>
        <w:tc>
          <w:tcPr>
            <w:tcW w:type="dxa" w:w="79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24.3.2015.</w:t>
            </w:r>
          </w:p>
        </w:tc>
      </w:tr>
      <w:tr w:rsidTr="00E54900" w:rsidR="00C81395" w:rsidRPr="00E54900">
        <w:trPr>
          <w:trHeight w:val="870"/>
        </w:trPr>
        <w:tc>
          <w:tcPr>
            <w:tcW w:type="dxa" w:w="70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29.</w:t>
            </w:r>
          </w:p>
        </w:tc>
        <w:tc>
          <w:tcPr>
            <w:tcW w:type="dxa" w:w="1041"/>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28.</w:t>
            </w:r>
          </w:p>
        </w:tc>
        <w:tc>
          <w:tcPr>
            <w:tcW w:type="dxa" w:w="1290"/>
            <w:shd w:fill="auto" w:color="auto" w:val="clear"/>
            <w:hideMark/>
          </w:tcPr>
          <w:p w:rsidRDefault="00C81395" w:rsidP="00B159BC" w:rsidR="00C81395" w:rsidRPr="00B159BC">
            <w:pPr>
              <w:rPr>
                <w:rFonts w:eastAsia="Calibri"/>
                <w:sz w:val="12"/>
                <w:szCs w:val="12"/>
                <w:lang w:eastAsia="en-US"/>
              </w:rPr>
            </w:pPr>
            <w:r w:rsidRPr="00B159BC">
              <w:rPr>
                <w:rFonts w:eastAsia="Calibri"/>
                <w:sz w:val="12"/>
                <w:szCs w:val="12"/>
                <w:lang w:eastAsia="en-US"/>
              </w:rPr>
              <w:t>OTP banka Hrvatska d.d.,</w:t>
            </w:r>
            <w:r w:rsidRPr="00B159BC">
              <w:rPr>
                <w:rFonts w:eastAsia="Calibri"/>
                <w:sz w:val="12"/>
                <w:szCs w:val="12"/>
                <w:lang w:eastAsia="en-US"/>
              </w:rPr>
              <w:br/>
              <w:t>OIB: 52508873833, zast. Po odvj.Ivan Skoblar iz Zadra</w:t>
            </w:r>
          </w:p>
        </w:tc>
        <w:tc>
          <w:tcPr>
            <w:tcW w:type="dxa" w:w="101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Domovinskog rata 3,</w:t>
            </w:r>
            <w:r w:rsidRPr="00B159BC">
              <w:rPr>
                <w:rFonts w:eastAsia="Calibri"/>
                <w:sz w:val="12"/>
                <w:szCs w:val="12"/>
                <w:lang w:eastAsia="en-US"/>
              </w:rPr>
              <w:br/>
              <w:t>Zadar</w:t>
            </w:r>
          </w:p>
        </w:tc>
        <w:tc>
          <w:tcPr>
            <w:tcW w:type="dxa" w:w="1419"/>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Ugovor o dugor. Kreditu br. Partije 020918139521, Izvadak iz poslovnih knjiga na dan 24.2. veljače 2015.</w:t>
            </w:r>
          </w:p>
        </w:tc>
        <w:tc>
          <w:tcPr>
            <w:tcW w:type="dxa" w:w="1189"/>
            <w:shd w:fill="auto" w:color="auto" w:val="clear"/>
            <w:noWrap/>
            <w:hideMark/>
          </w:tcPr>
          <w:p w:rsidRDefault="00C81395" w:rsidP="00E54900" w:rsidR="00C81395" w:rsidRPr="00B159BC">
            <w:pPr>
              <w:jc w:val="right"/>
              <w:rPr>
                <w:rFonts w:eastAsia="Calibri"/>
                <w:b/>
                <w:bCs/>
                <w:sz w:val="12"/>
                <w:szCs w:val="12"/>
                <w:lang w:eastAsia="en-US"/>
              </w:rPr>
            </w:pPr>
            <w:r w:rsidRPr="00B159BC">
              <w:rPr>
                <w:rFonts w:eastAsia="Calibri"/>
                <w:b/>
                <w:bCs/>
                <w:sz w:val="12"/>
                <w:szCs w:val="12"/>
                <w:lang w:eastAsia="en-US"/>
              </w:rPr>
              <w:t>2.861.553,19</w:t>
            </w:r>
          </w:p>
        </w:tc>
        <w:tc>
          <w:tcPr>
            <w:tcW w:type="dxa" w:w="932"/>
            <w:shd w:fill="auto" w:color="auto" w:val="clear"/>
            <w:noWrap/>
            <w:hideMark/>
          </w:tcPr>
          <w:p w:rsidRDefault="00C81395" w:rsidP="00E54900" w:rsidR="00C81395" w:rsidRPr="00B159BC">
            <w:pPr>
              <w:jc w:val="both"/>
              <w:rPr>
                <w:rFonts w:eastAsia="Calibri"/>
                <w:b/>
                <w:bCs/>
                <w:sz w:val="12"/>
                <w:szCs w:val="12"/>
                <w:lang w:eastAsia="en-US"/>
              </w:rPr>
            </w:pPr>
            <w:r w:rsidRPr="00B159BC">
              <w:rPr>
                <w:rFonts w:eastAsia="Calibri"/>
                <w:b/>
                <w:bCs/>
                <w:sz w:val="12"/>
                <w:szCs w:val="12"/>
                <w:lang w:eastAsia="en-US"/>
              </w:rPr>
              <w:t> </w:t>
            </w:r>
          </w:p>
        </w:tc>
        <w:tc>
          <w:tcPr>
            <w:tcW w:type="dxa" w:w="102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107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pl. prist.</w:t>
            </w:r>
            <w:r w:rsidRPr="00B159BC">
              <w:rPr>
                <w:rFonts w:eastAsia="Calibri"/>
                <w:sz w:val="12"/>
                <w:szCs w:val="12"/>
                <w:lang w:eastAsia="en-US"/>
              </w:rPr>
              <w:br/>
              <w:t>500,00 kn</w:t>
            </w:r>
          </w:p>
        </w:tc>
        <w:tc>
          <w:tcPr>
            <w:tcW w:type="dxa" w:w="79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24.3.2015.</w:t>
            </w:r>
          </w:p>
        </w:tc>
      </w:tr>
      <w:tr w:rsidTr="00E54900" w:rsidR="00C81395" w:rsidRPr="00E54900">
        <w:trPr>
          <w:trHeight w:val="735"/>
        </w:trPr>
        <w:tc>
          <w:tcPr>
            <w:tcW w:type="dxa" w:w="70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30.</w:t>
            </w:r>
          </w:p>
        </w:tc>
        <w:tc>
          <w:tcPr>
            <w:tcW w:type="dxa" w:w="1041"/>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29.</w:t>
            </w:r>
          </w:p>
        </w:tc>
        <w:tc>
          <w:tcPr>
            <w:tcW w:type="dxa" w:w="1290"/>
            <w:shd w:fill="auto" w:color="auto" w:val="clear"/>
            <w:hideMark/>
          </w:tcPr>
          <w:p w:rsidRDefault="00C81395" w:rsidP="00B159BC" w:rsidR="00C81395" w:rsidRPr="00B159BC">
            <w:pPr>
              <w:rPr>
                <w:rFonts w:eastAsia="Calibri"/>
                <w:sz w:val="12"/>
                <w:szCs w:val="12"/>
                <w:lang w:eastAsia="en-US"/>
              </w:rPr>
            </w:pPr>
            <w:r w:rsidRPr="00B159BC">
              <w:rPr>
                <w:rFonts w:eastAsia="Calibri"/>
                <w:sz w:val="12"/>
                <w:szCs w:val="12"/>
                <w:lang w:eastAsia="en-US"/>
              </w:rPr>
              <w:t>INTEREUROPA d.o.o.,</w:t>
            </w:r>
            <w:r w:rsidRPr="00B159BC">
              <w:rPr>
                <w:rFonts w:eastAsia="Calibri"/>
                <w:sz w:val="12"/>
                <w:szCs w:val="12"/>
                <w:lang w:eastAsia="en-US"/>
              </w:rPr>
              <w:br/>
              <w:t>OIB: 85514716931</w:t>
            </w:r>
          </w:p>
        </w:tc>
        <w:tc>
          <w:tcPr>
            <w:tcW w:type="dxa" w:w="101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Josipa Lončara 3,</w:t>
            </w:r>
            <w:r w:rsidRPr="00B159BC">
              <w:rPr>
                <w:rFonts w:eastAsia="Calibri"/>
                <w:sz w:val="12"/>
                <w:szCs w:val="12"/>
                <w:lang w:eastAsia="en-US"/>
              </w:rPr>
              <w:br/>
              <w:t>Zagreb</w:t>
            </w:r>
          </w:p>
        </w:tc>
        <w:tc>
          <w:tcPr>
            <w:tcW w:type="dxa" w:w="1419"/>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Preslika predstečajne nagodbe Trgovačkog suda u Zadru Stpn-65/13</w:t>
            </w:r>
          </w:p>
        </w:tc>
        <w:tc>
          <w:tcPr>
            <w:tcW w:type="dxa" w:w="1189"/>
            <w:shd w:fill="auto" w:color="auto" w:val="clear"/>
            <w:noWrap/>
            <w:hideMark/>
          </w:tcPr>
          <w:p w:rsidRDefault="00C81395" w:rsidP="00E54900" w:rsidR="00C81395" w:rsidRPr="00B159BC">
            <w:pPr>
              <w:jc w:val="right"/>
              <w:rPr>
                <w:rFonts w:eastAsia="Calibri"/>
                <w:b/>
                <w:bCs/>
                <w:sz w:val="12"/>
                <w:szCs w:val="12"/>
                <w:lang w:eastAsia="en-US"/>
              </w:rPr>
            </w:pPr>
            <w:r w:rsidRPr="00B159BC">
              <w:rPr>
                <w:rFonts w:eastAsia="Calibri"/>
                <w:b/>
                <w:bCs/>
                <w:sz w:val="12"/>
                <w:szCs w:val="12"/>
                <w:lang w:eastAsia="en-US"/>
              </w:rPr>
              <w:t>12.432,74</w:t>
            </w:r>
          </w:p>
        </w:tc>
        <w:tc>
          <w:tcPr>
            <w:tcW w:type="dxa" w:w="932"/>
            <w:shd w:fill="auto" w:color="auto" w:val="clear"/>
            <w:noWrap/>
            <w:hideMark/>
          </w:tcPr>
          <w:p w:rsidRDefault="00C81395" w:rsidP="00E54900" w:rsidR="00C81395" w:rsidRPr="00B159BC">
            <w:pPr>
              <w:jc w:val="both"/>
              <w:rPr>
                <w:rFonts w:eastAsia="Calibri"/>
                <w:b/>
                <w:bCs/>
                <w:sz w:val="12"/>
                <w:szCs w:val="12"/>
                <w:lang w:eastAsia="en-US"/>
              </w:rPr>
            </w:pPr>
            <w:r w:rsidRPr="00B159BC">
              <w:rPr>
                <w:rFonts w:eastAsia="Calibri"/>
                <w:b/>
                <w:bCs/>
                <w:sz w:val="12"/>
                <w:szCs w:val="12"/>
                <w:lang w:eastAsia="en-US"/>
              </w:rPr>
              <w:t> </w:t>
            </w:r>
          </w:p>
        </w:tc>
        <w:tc>
          <w:tcPr>
            <w:tcW w:type="dxa" w:w="102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107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pl. pristojba 240,00</w:t>
            </w:r>
          </w:p>
        </w:tc>
        <w:tc>
          <w:tcPr>
            <w:tcW w:type="dxa" w:w="79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26.3.2015.</w:t>
            </w:r>
          </w:p>
        </w:tc>
      </w:tr>
      <w:tr w:rsidTr="00E54900" w:rsidR="00C81395" w:rsidRPr="00E54900">
        <w:trPr>
          <w:trHeight w:val="1320"/>
        </w:trPr>
        <w:tc>
          <w:tcPr>
            <w:tcW w:type="dxa" w:w="70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31.</w:t>
            </w:r>
          </w:p>
        </w:tc>
        <w:tc>
          <w:tcPr>
            <w:tcW w:type="dxa" w:w="1041"/>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30.</w:t>
            </w:r>
          </w:p>
        </w:tc>
        <w:tc>
          <w:tcPr>
            <w:tcW w:type="dxa" w:w="1290"/>
            <w:shd w:fill="auto" w:color="auto" w:val="clear"/>
            <w:hideMark/>
          </w:tcPr>
          <w:p w:rsidRDefault="00C81395" w:rsidP="00B159BC" w:rsidR="00C81395" w:rsidRPr="00B159BC">
            <w:pPr>
              <w:rPr>
                <w:rFonts w:eastAsia="Calibri"/>
                <w:sz w:val="12"/>
                <w:szCs w:val="12"/>
                <w:lang w:eastAsia="en-US"/>
              </w:rPr>
            </w:pPr>
            <w:r w:rsidRPr="00B159BC">
              <w:rPr>
                <w:rFonts w:eastAsia="Calibri"/>
                <w:sz w:val="12"/>
                <w:szCs w:val="12"/>
                <w:lang w:eastAsia="en-US"/>
              </w:rPr>
              <w:t>VODOVOD d.o.o.,</w:t>
            </w:r>
            <w:r w:rsidRPr="00B159BC">
              <w:rPr>
                <w:rFonts w:eastAsia="Calibri"/>
                <w:sz w:val="12"/>
                <w:szCs w:val="12"/>
                <w:lang w:eastAsia="en-US"/>
              </w:rPr>
              <w:br/>
              <w:t>OIB: 89406825003</w:t>
            </w:r>
          </w:p>
        </w:tc>
        <w:tc>
          <w:tcPr>
            <w:tcW w:type="dxa" w:w="101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Špire Brusine 17,</w:t>
            </w:r>
            <w:r w:rsidRPr="00B159BC">
              <w:rPr>
                <w:rFonts w:eastAsia="Calibri"/>
                <w:sz w:val="12"/>
                <w:szCs w:val="12"/>
                <w:lang w:eastAsia="en-US"/>
              </w:rPr>
              <w:br/>
              <w:t>Zadar</w:t>
            </w:r>
          </w:p>
        </w:tc>
        <w:tc>
          <w:tcPr>
            <w:tcW w:type="dxa" w:w="1419"/>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Izvod otvorenih stavki, Prijepisi računa, Sporazum s klauzulom ovršnosti OV-5465/12, Rj. o ovrsi Ovrv-52/2013, Presuda Opć. suda u Zadru Povrv-373/2012, Ovrv-1398/2014</w:t>
            </w:r>
          </w:p>
        </w:tc>
        <w:tc>
          <w:tcPr>
            <w:tcW w:type="dxa" w:w="1189"/>
            <w:shd w:fill="auto" w:color="auto" w:val="clear"/>
            <w:noWrap/>
            <w:hideMark/>
          </w:tcPr>
          <w:p w:rsidRDefault="00C81395" w:rsidP="00E54900" w:rsidR="00C81395" w:rsidRPr="00B159BC">
            <w:pPr>
              <w:jc w:val="right"/>
              <w:rPr>
                <w:rFonts w:eastAsia="Calibri"/>
                <w:b/>
                <w:bCs/>
                <w:sz w:val="12"/>
                <w:szCs w:val="12"/>
                <w:lang w:eastAsia="en-US"/>
              </w:rPr>
            </w:pPr>
            <w:r w:rsidRPr="00B159BC">
              <w:rPr>
                <w:rFonts w:eastAsia="Calibri"/>
                <w:b/>
                <w:bCs/>
                <w:sz w:val="12"/>
                <w:szCs w:val="12"/>
                <w:lang w:eastAsia="en-US"/>
              </w:rPr>
              <w:t>775.437,00</w:t>
            </w:r>
          </w:p>
        </w:tc>
        <w:tc>
          <w:tcPr>
            <w:tcW w:type="dxa" w:w="932"/>
            <w:shd w:fill="auto" w:color="auto" w:val="clear"/>
            <w:noWrap/>
            <w:hideMark/>
          </w:tcPr>
          <w:p w:rsidRDefault="00C81395" w:rsidP="00E54900" w:rsidR="00C81395" w:rsidRPr="00B159BC">
            <w:pPr>
              <w:jc w:val="both"/>
              <w:rPr>
                <w:rFonts w:eastAsia="Calibri"/>
                <w:b/>
                <w:bCs/>
                <w:sz w:val="12"/>
                <w:szCs w:val="12"/>
                <w:lang w:eastAsia="en-US"/>
              </w:rPr>
            </w:pPr>
            <w:r w:rsidRPr="00B159BC">
              <w:rPr>
                <w:rFonts w:eastAsia="Calibri"/>
                <w:b/>
                <w:bCs/>
                <w:sz w:val="12"/>
                <w:szCs w:val="12"/>
                <w:lang w:eastAsia="en-US"/>
              </w:rPr>
              <w:t> </w:t>
            </w:r>
          </w:p>
        </w:tc>
        <w:tc>
          <w:tcPr>
            <w:tcW w:type="dxa" w:w="102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107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pl. pristojba 500,00</w:t>
            </w:r>
          </w:p>
        </w:tc>
        <w:tc>
          <w:tcPr>
            <w:tcW w:type="dxa" w:w="79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26.3.2015.</w:t>
            </w:r>
          </w:p>
        </w:tc>
      </w:tr>
      <w:tr w:rsidTr="00E54900" w:rsidR="00C81395" w:rsidRPr="00E54900">
        <w:trPr>
          <w:trHeight w:val="750"/>
        </w:trPr>
        <w:tc>
          <w:tcPr>
            <w:tcW w:type="dxa" w:w="70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32.</w:t>
            </w:r>
          </w:p>
        </w:tc>
        <w:tc>
          <w:tcPr>
            <w:tcW w:type="dxa" w:w="1041"/>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31.</w:t>
            </w:r>
          </w:p>
        </w:tc>
        <w:tc>
          <w:tcPr>
            <w:tcW w:type="dxa" w:w="1290"/>
            <w:shd w:fill="auto" w:color="auto" w:val="clear"/>
            <w:hideMark/>
          </w:tcPr>
          <w:p w:rsidRDefault="00C81395" w:rsidP="00B159BC" w:rsidR="00C81395" w:rsidRPr="00B159BC">
            <w:pPr>
              <w:rPr>
                <w:rFonts w:eastAsia="Calibri"/>
                <w:sz w:val="12"/>
                <w:szCs w:val="12"/>
                <w:lang w:eastAsia="en-US"/>
              </w:rPr>
            </w:pPr>
            <w:r w:rsidRPr="00B159BC">
              <w:rPr>
                <w:rFonts w:eastAsia="Calibri"/>
                <w:sz w:val="12"/>
                <w:szCs w:val="12"/>
                <w:lang w:eastAsia="en-US"/>
              </w:rPr>
              <w:t>TRIGLAV OSIGURANJE d.d.,</w:t>
            </w:r>
            <w:r w:rsidRPr="00B159BC">
              <w:rPr>
                <w:rFonts w:eastAsia="Calibri"/>
                <w:sz w:val="12"/>
                <w:szCs w:val="12"/>
                <w:lang w:eastAsia="en-US"/>
              </w:rPr>
              <w:br/>
              <w:t>OIB: 29743547503, zast.</w:t>
            </w:r>
            <w:r w:rsidR="00D5580C">
              <w:rPr>
                <w:rFonts w:eastAsia="Calibri"/>
                <w:sz w:val="12"/>
                <w:szCs w:val="12"/>
                <w:lang w:eastAsia="en-US"/>
              </w:rPr>
              <w:t xml:space="preserve"> </w:t>
            </w:r>
            <w:r w:rsidRPr="00B159BC">
              <w:rPr>
                <w:rFonts w:eastAsia="Calibri"/>
                <w:sz w:val="12"/>
                <w:szCs w:val="12"/>
                <w:lang w:eastAsia="en-US"/>
              </w:rPr>
              <w:t>po OD Mađarić &amp; Lui iz Zagreba</w:t>
            </w:r>
          </w:p>
        </w:tc>
        <w:tc>
          <w:tcPr>
            <w:tcW w:type="dxa" w:w="101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Heinzova 4,</w:t>
            </w:r>
            <w:r w:rsidRPr="00B159BC">
              <w:rPr>
                <w:rFonts w:eastAsia="Calibri"/>
                <w:sz w:val="12"/>
                <w:szCs w:val="12"/>
                <w:lang w:eastAsia="en-US"/>
              </w:rPr>
              <w:br/>
              <w:t>10000 Zagreb</w:t>
            </w:r>
          </w:p>
        </w:tc>
        <w:tc>
          <w:tcPr>
            <w:tcW w:type="dxa" w:w="1419"/>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Pravomoćno i ovršno rješenje o ovrsi Ovrv-2613/13</w:t>
            </w:r>
          </w:p>
        </w:tc>
        <w:tc>
          <w:tcPr>
            <w:tcW w:type="dxa" w:w="1189"/>
            <w:shd w:fill="auto" w:color="auto" w:val="clear"/>
            <w:noWrap/>
            <w:hideMark/>
          </w:tcPr>
          <w:p w:rsidRDefault="00C81395" w:rsidP="00E54900" w:rsidR="00C81395" w:rsidRPr="00B159BC">
            <w:pPr>
              <w:jc w:val="right"/>
              <w:rPr>
                <w:rFonts w:eastAsia="Calibri"/>
                <w:b/>
                <w:bCs/>
                <w:sz w:val="12"/>
                <w:szCs w:val="12"/>
                <w:lang w:eastAsia="en-US"/>
              </w:rPr>
            </w:pPr>
            <w:r w:rsidRPr="00B159BC">
              <w:rPr>
                <w:rFonts w:eastAsia="Calibri"/>
                <w:b/>
                <w:bCs/>
                <w:sz w:val="12"/>
                <w:szCs w:val="12"/>
                <w:lang w:eastAsia="en-US"/>
              </w:rPr>
              <w:t>5.827,21</w:t>
            </w:r>
          </w:p>
        </w:tc>
        <w:tc>
          <w:tcPr>
            <w:tcW w:type="dxa" w:w="932"/>
            <w:shd w:fill="auto" w:color="auto" w:val="clear"/>
            <w:noWrap/>
            <w:hideMark/>
          </w:tcPr>
          <w:p w:rsidRDefault="00C81395" w:rsidP="00E54900" w:rsidR="00C81395" w:rsidRPr="00B159BC">
            <w:pPr>
              <w:jc w:val="both"/>
              <w:rPr>
                <w:rFonts w:eastAsia="Calibri"/>
                <w:b/>
                <w:bCs/>
                <w:sz w:val="12"/>
                <w:szCs w:val="12"/>
                <w:lang w:eastAsia="en-US"/>
              </w:rPr>
            </w:pPr>
            <w:r w:rsidRPr="00B159BC">
              <w:rPr>
                <w:rFonts w:eastAsia="Calibri"/>
                <w:b/>
                <w:bCs/>
                <w:sz w:val="12"/>
                <w:szCs w:val="12"/>
                <w:lang w:eastAsia="en-US"/>
              </w:rPr>
              <w:t> </w:t>
            </w:r>
          </w:p>
        </w:tc>
        <w:tc>
          <w:tcPr>
            <w:tcW w:type="dxa" w:w="102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107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pl. pristojba 80,00</w:t>
            </w:r>
          </w:p>
        </w:tc>
        <w:tc>
          <w:tcPr>
            <w:tcW w:type="dxa" w:w="79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26.3.2015.</w:t>
            </w:r>
          </w:p>
        </w:tc>
      </w:tr>
      <w:tr w:rsidTr="00E54900" w:rsidR="00C81395" w:rsidRPr="00E54900">
        <w:trPr>
          <w:trHeight w:val="915"/>
        </w:trPr>
        <w:tc>
          <w:tcPr>
            <w:tcW w:type="dxa" w:w="70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33.</w:t>
            </w:r>
          </w:p>
        </w:tc>
        <w:tc>
          <w:tcPr>
            <w:tcW w:type="dxa" w:w="1041"/>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32.</w:t>
            </w:r>
          </w:p>
        </w:tc>
        <w:tc>
          <w:tcPr>
            <w:tcW w:type="dxa" w:w="1290"/>
            <w:shd w:fill="auto" w:color="auto" w:val="clear"/>
            <w:hideMark/>
          </w:tcPr>
          <w:p w:rsidRDefault="00C81395" w:rsidP="00B159BC" w:rsidR="00C81395" w:rsidRPr="00B159BC">
            <w:pPr>
              <w:rPr>
                <w:rFonts w:eastAsia="Calibri"/>
                <w:sz w:val="12"/>
                <w:szCs w:val="12"/>
                <w:lang w:eastAsia="en-US"/>
              </w:rPr>
            </w:pPr>
            <w:r w:rsidRPr="00B159BC">
              <w:rPr>
                <w:rFonts w:eastAsia="Calibri"/>
                <w:sz w:val="12"/>
                <w:szCs w:val="12"/>
                <w:lang w:eastAsia="en-US"/>
              </w:rPr>
              <w:t>Wiener osiguranje</w:t>
            </w:r>
            <w:r w:rsidR="00D5580C">
              <w:rPr>
                <w:rFonts w:eastAsia="Calibri"/>
                <w:sz w:val="12"/>
                <w:szCs w:val="12"/>
                <w:lang w:eastAsia="en-US"/>
              </w:rPr>
              <w:t xml:space="preserve"> </w:t>
            </w:r>
            <w:r w:rsidRPr="00B159BC">
              <w:rPr>
                <w:rFonts w:eastAsia="Calibri"/>
                <w:sz w:val="12"/>
                <w:szCs w:val="12"/>
                <w:lang w:eastAsia="en-US"/>
              </w:rPr>
              <w:t>Vienna Insurance Group d.d.,OIB: 52848403362,           zast.</w:t>
            </w:r>
            <w:r w:rsidR="00D5580C">
              <w:rPr>
                <w:rFonts w:eastAsia="Calibri"/>
                <w:sz w:val="12"/>
                <w:szCs w:val="12"/>
                <w:lang w:eastAsia="en-US"/>
              </w:rPr>
              <w:t xml:space="preserve"> </w:t>
            </w:r>
            <w:r w:rsidRPr="00B159BC">
              <w:rPr>
                <w:rFonts w:eastAsia="Calibri"/>
                <w:sz w:val="12"/>
                <w:szCs w:val="12"/>
                <w:lang w:eastAsia="en-US"/>
              </w:rPr>
              <w:t>po OD Penezić &amp; Kožul iz Zagreba</w:t>
            </w:r>
          </w:p>
        </w:tc>
        <w:tc>
          <w:tcPr>
            <w:tcW w:type="dxa" w:w="101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Slovenska ulica 24,</w:t>
            </w:r>
            <w:r w:rsidRPr="00B159BC">
              <w:rPr>
                <w:rFonts w:eastAsia="Calibri"/>
                <w:sz w:val="12"/>
                <w:szCs w:val="12"/>
                <w:lang w:eastAsia="en-US"/>
              </w:rPr>
              <w:br/>
              <w:t>Zagreb</w:t>
            </w:r>
          </w:p>
        </w:tc>
        <w:tc>
          <w:tcPr>
            <w:tcW w:type="dxa" w:w="1419"/>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Rješenje Trgovačkog suda u Zadru 4 Stpn-65/13-3, Izvadak iz otvorenih stavki na 24.2.2015.</w:t>
            </w:r>
          </w:p>
        </w:tc>
        <w:tc>
          <w:tcPr>
            <w:tcW w:type="dxa" w:w="1189"/>
            <w:shd w:fill="auto" w:color="auto" w:val="clear"/>
            <w:noWrap/>
            <w:hideMark/>
          </w:tcPr>
          <w:p w:rsidRDefault="00C81395" w:rsidP="00E54900" w:rsidR="00C81395" w:rsidRPr="00B159BC">
            <w:pPr>
              <w:jc w:val="right"/>
              <w:rPr>
                <w:rFonts w:eastAsia="Calibri"/>
                <w:b/>
                <w:bCs/>
                <w:sz w:val="12"/>
                <w:szCs w:val="12"/>
                <w:lang w:eastAsia="en-US"/>
              </w:rPr>
            </w:pPr>
            <w:r w:rsidRPr="00B159BC">
              <w:rPr>
                <w:rFonts w:eastAsia="Calibri"/>
                <w:b/>
                <w:bCs/>
                <w:sz w:val="12"/>
                <w:szCs w:val="12"/>
                <w:lang w:eastAsia="en-US"/>
              </w:rPr>
              <w:t>264.968,24</w:t>
            </w:r>
          </w:p>
        </w:tc>
        <w:tc>
          <w:tcPr>
            <w:tcW w:type="dxa" w:w="932"/>
            <w:shd w:fill="auto" w:color="auto" w:val="clear"/>
            <w:noWrap/>
            <w:hideMark/>
          </w:tcPr>
          <w:p w:rsidRDefault="00C81395" w:rsidP="00E54900" w:rsidR="00C81395" w:rsidRPr="00B159BC">
            <w:pPr>
              <w:jc w:val="both"/>
              <w:rPr>
                <w:rFonts w:eastAsia="Calibri"/>
                <w:b/>
                <w:bCs/>
                <w:sz w:val="12"/>
                <w:szCs w:val="12"/>
                <w:lang w:eastAsia="en-US"/>
              </w:rPr>
            </w:pPr>
            <w:r w:rsidRPr="00B159BC">
              <w:rPr>
                <w:rFonts w:eastAsia="Calibri"/>
                <w:b/>
                <w:bCs/>
                <w:sz w:val="12"/>
                <w:szCs w:val="12"/>
                <w:lang w:eastAsia="en-US"/>
              </w:rPr>
              <w:t> </w:t>
            </w:r>
          </w:p>
        </w:tc>
        <w:tc>
          <w:tcPr>
            <w:tcW w:type="dxa" w:w="102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107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pl. pristojba 500,00</w:t>
            </w:r>
          </w:p>
        </w:tc>
        <w:tc>
          <w:tcPr>
            <w:tcW w:type="dxa" w:w="79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26.3.2015.</w:t>
            </w:r>
          </w:p>
        </w:tc>
      </w:tr>
      <w:tr w:rsidTr="00E54900" w:rsidR="00C81395" w:rsidRPr="00E54900">
        <w:trPr>
          <w:trHeight w:val="960"/>
        </w:trPr>
        <w:tc>
          <w:tcPr>
            <w:tcW w:type="dxa" w:w="70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34.</w:t>
            </w:r>
          </w:p>
        </w:tc>
        <w:tc>
          <w:tcPr>
            <w:tcW w:type="dxa" w:w="1041"/>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33.</w:t>
            </w:r>
          </w:p>
        </w:tc>
        <w:tc>
          <w:tcPr>
            <w:tcW w:type="dxa" w:w="1290"/>
            <w:shd w:fill="auto" w:color="auto" w:val="clear"/>
            <w:hideMark/>
          </w:tcPr>
          <w:p w:rsidRDefault="00C81395" w:rsidP="00B159BC" w:rsidR="00C81395" w:rsidRPr="00B159BC">
            <w:pPr>
              <w:rPr>
                <w:rFonts w:eastAsia="Calibri"/>
                <w:sz w:val="12"/>
                <w:szCs w:val="12"/>
                <w:lang w:eastAsia="en-US"/>
              </w:rPr>
            </w:pPr>
            <w:r w:rsidRPr="00B159BC">
              <w:rPr>
                <w:rFonts w:eastAsia="Calibri"/>
                <w:sz w:val="12"/>
                <w:szCs w:val="12"/>
                <w:lang w:eastAsia="en-US"/>
              </w:rPr>
              <w:t>HRVATSKI TELEKOM d.d.,</w:t>
            </w:r>
            <w:r w:rsidRPr="00B159BC">
              <w:rPr>
                <w:rFonts w:eastAsia="Calibri"/>
                <w:sz w:val="12"/>
                <w:szCs w:val="12"/>
                <w:lang w:eastAsia="en-US"/>
              </w:rPr>
              <w:br/>
              <w:t>OIB: 81793146560</w:t>
            </w:r>
          </w:p>
        </w:tc>
        <w:tc>
          <w:tcPr>
            <w:tcW w:type="dxa" w:w="101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Robert Frangeš Mihanović 9,</w:t>
            </w:r>
            <w:r w:rsidRPr="00B159BC">
              <w:rPr>
                <w:rFonts w:eastAsia="Calibri"/>
                <w:sz w:val="12"/>
                <w:szCs w:val="12"/>
                <w:lang w:eastAsia="en-US"/>
              </w:rPr>
              <w:br/>
              <w:t>Zagreb</w:t>
            </w:r>
          </w:p>
        </w:tc>
        <w:tc>
          <w:tcPr>
            <w:tcW w:type="dxa" w:w="1419"/>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Ovrv-36057/11- Povrv-1276/11,</w:t>
            </w:r>
            <w:r w:rsidRPr="00B159BC">
              <w:rPr>
                <w:rFonts w:eastAsia="Calibri"/>
                <w:sz w:val="12"/>
                <w:szCs w:val="12"/>
                <w:lang w:eastAsia="en-US"/>
              </w:rPr>
              <w:br/>
              <w:t>Ovrv-284/12- Povrv-423/12,</w:t>
            </w:r>
            <w:r w:rsidRPr="00B159BC">
              <w:rPr>
                <w:rFonts w:eastAsia="Calibri"/>
                <w:sz w:val="12"/>
                <w:szCs w:val="12"/>
                <w:lang w:eastAsia="en-US"/>
              </w:rPr>
              <w:br/>
              <w:t>Ovrv-20317/11- Povrv-17/14</w:t>
            </w:r>
          </w:p>
        </w:tc>
        <w:tc>
          <w:tcPr>
            <w:tcW w:type="dxa" w:w="1189"/>
            <w:shd w:fill="auto" w:color="auto" w:val="clear"/>
            <w:noWrap/>
            <w:hideMark/>
          </w:tcPr>
          <w:p w:rsidRDefault="00C81395" w:rsidP="00E54900" w:rsidR="00C81395" w:rsidRPr="00B159BC">
            <w:pPr>
              <w:jc w:val="right"/>
              <w:rPr>
                <w:rFonts w:eastAsia="Calibri"/>
                <w:b/>
                <w:bCs/>
                <w:sz w:val="12"/>
                <w:szCs w:val="12"/>
                <w:lang w:eastAsia="en-US"/>
              </w:rPr>
            </w:pPr>
            <w:r w:rsidRPr="00B159BC">
              <w:rPr>
                <w:rFonts w:eastAsia="Calibri"/>
                <w:b/>
                <w:bCs/>
                <w:sz w:val="12"/>
                <w:szCs w:val="12"/>
                <w:lang w:eastAsia="en-US"/>
              </w:rPr>
              <w:t>249.030,21</w:t>
            </w:r>
          </w:p>
        </w:tc>
        <w:tc>
          <w:tcPr>
            <w:tcW w:type="dxa" w:w="932"/>
            <w:shd w:fill="auto" w:color="auto" w:val="clear"/>
            <w:noWrap/>
            <w:hideMark/>
          </w:tcPr>
          <w:p w:rsidRDefault="00C81395" w:rsidP="00E54900" w:rsidR="00C81395" w:rsidRPr="00B159BC">
            <w:pPr>
              <w:jc w:val="both"/>
              <w:rPr>
                <w:rFonts w:eastAsia="Calibri"/>
                <w:b/>
                <w:bCs/>
                <w:sz w:val="12"/>
                <w:szCs w:val="12"/>
                <w:lang w:eastAsia="en-US"/>
              </w:rPr>
            </w:pPr>
            <w:r w:rsidRPr="00B159BC">
              <w:rPr>
                <w:rFonts w:eastAsia="Calibri"/>
                <w:b/>
                <w:bCs/>
                <w:sz w:val="12"/>
                <w:szCs w:val="12"/>
                <w:lang w:eastAsia="en-US"/>
              </w:rPr>
              <w:t> </w:t>
            </w:r>
          </w:p>
        </w:tc>
        <w:tc>
          <w:tcPr>
            <w:tcW w:type="dxa" w:w="102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107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pl. pristojba 500,00</w:t>
            </w:r>
          </w:p>
        </w:tc>
        <w:tc>
          <w:tcPr>
            <w:tcW w:type="dxa" w:w="79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26.3.2015.</w:t>
            </w:r>
          </w:p>
        </w:tc>
      </w:tr>
      <w:tr w:rsidTr="00E54900" w:rsidR="00C81395" w:rsidRPr="00E54900">
        <w:trPr>
          <w:trHeight w:val="1125"/>
        </w:trPr>
        <w:tc>
          <w:tcPr>
            <w:tcW w:type="dxa" w:w="70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35.</w:t>
            </w:r>
          </w:p>
        </w:tc>
        <w:tc>
          <w:tcPr>
            <w:tcW w:type="dxa" w:w="1041"/>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34.</w:t>
            </w:r>
          </w:p>
        </w:tc>
        <w:tc>
          <w:tcPr>
            <w:tcW w:type="dxa" w:w="1290"/>
            <w:shd w:fill="auto" w:color="auto" w:val="clear"/>
            <w:hideMark/>
          </w:tcPr>
          <w:p w:rsidRDefault="00C81395" w:rsidP="00B159BC" w:rsidR="00C81395" w:rsidRPr="00B159BC">
            <w:pPr>
              <w:rPr>
                <w:rFonts w:eastAsia="Calibri"/>
                <w:sz w:val="12"/>
                <w:szCs w:val="12"/>
                <w:lang w:eastAsia="en-US"/>
              </w:rPr>
            </w:pPr>
            <w:r w:rsidRPr="00B159BC">
              <w:rPr>
                <w:rFonts w:eastAsia="Calibri"/>
                <w:sz w:val="12"/>
                <w:szCs w:val="12"/>
                <w:lang w:eastAsia="en-US"/>
              </w:rPr>
              <w:t>KEMOKOP d.o.o.,</w:t>
            </w:r>
            <w:r w:rsidRPr="00B159BC">
              <w:rPr>
                <w:rFonts w:eastAsia="Calibri"/>
                <w:sz w:val="12"/>
                <w:szCs w:val="12"/>
                <w:lang w:eastAsia="en-US"/>
              </w:rPr>
              <w:br/>
              <w:t>OIB: 12916703731, zast.</w:t>
            </w:r>
            <w:r w:rsidR="00D5580C">
              <w:rPr>
                <w:rFonts w:eastAsia="Calibri"/>
                <w:sz w:val="12"/>
                <w:szCs w:val="12"/>
                <w:lang w:eastAsia="en-US"/>
              </w:rPr>
              <w:t xml:space="preserve"> </w:t>
            </w:r>
            <w:r w:rsidRPr="00B159BC">
              <w:rPr>
                <w:rFonts w:eastAsia="Calibri"/>
                <w:sz w:val="12"/>
                <w:szCs w:val="12"/>
                <w:lang w:eastAsia="en-US"/>
              </w:rPr>
              <w:t>po OD Budin-Penić-Skerlev iz Zagreba</w:t>
            </w:r>
          </w:p>
        </w:tc>
        <w:tc>
          <w:tcPr>
            <w:tcW w:type="dxa" w:w="101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Industrijska bb,</w:t>
            </w:r>
            <w:r w:rsidRPr="00B159BC">
              <w:rPr>
                <w:rFonts w:eastAsia="Calibri"/>
                <w:sz w:val="12"/>
                <w:szCs w:val="12"/>
                <w:lang w:eastAsia="en-US"/>
              </w:rPr>
              <w:br/>
              <w:t>Dugo Selo</w:t>
            </w:r>
          </w:p>
        </w:tc>
        <w:tc>
          <w:tcPr>
            <w:tcW w:type="dxa" w:w="1419"/>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Presuda Visokog trgovačkog suda RH Pž-5784/11-4,</w:t>
            </w:r>
            <w:r w:rsidRPr="00B159BC">
              <w:rPr>
                <w:rFonts w:eastAsia="Calibri"/>
                <w:sz w:val="12"/>
                <w:szCs w:val="12"/>
                <w:lang w:eastAsia="en-US"/>
              </w:rPr>
              <w:br/>
              <w:t>Presuda Trgovačkog suda u Zadru P-111/09, Obračun kamata</w:t>
            </w:r>
          </w:p>
        </w:tc>
        <w:tc>
          <w:tcPr>
            <w:tcW w:type="dxa" w:w="1189"/>
            <w:shd w:fill="auto" w:color="auto" w:val="clear"/>
            <w:noWrap/>
            <w:hideMark/>
          </w:tcPr>
          <w:p w:rsidRDefault="00C81395" w:rsidP="00E54900" w:rsidR="00C81395" w:rsidRPr="00B159BC">
            <w:pPr>
              <w:jc w:val="right"/>
              <w:rPr>
                <w:rFonts w:eastAsia="Calibri"/>
                <w:b/>
                <w:bCs/>
                <w:sz w:val="12"/>
                <w:szCs w:val="12"/>
                <w:lang w:eastAsia="en-US"/>
              </w:rPr>
            </w:pPr>
            <w:r w:rsidRPr="00B159BC">
              <w:rPr>
                <w:rFonts w:eastAsia="Calibri"/>
                <w:b/>
                <w:bCs/>
                <w:sz w:val="12"/>
                <w:szCs w:val="12"/>
                <w:lang w:eastAsia="en-US"/>
              </w:rPr>
              <w:t>298.144,36</w:t>
            </w:r>
          </w:p>
        </w:tc>
        <w:tc>
          <w:tcPr>
            <w:tcW w:type="dxa" w:w="932"/>
            <w:shd w:fill="auto" w:color="auto" w:val="clear"/>
            <w:noWrap/>
            <w:hideMark/>
          </w:tcPr>
          <w:p w:rsidRDefault="00C81395" w:rsidP="00E54900" w:rsidR="00C81395" w:rsidRPr="00B159BC">
            <w:pPr>
              <w:jc w:val="both"/>
              <w:rPr>
                <w:rFonts w:eastAsia="Calibri"/>
                <w:b/>
                <w:bCs/>
                <w:sz w:val="12"/>
                <w:szCs w:val="12"/>
                <w:lang w:eastAsia="en-US"/>
              </w:rPr>
            </w:pPr>
            <w:r w:rsidRPr="00B159BC">
              <w:rPr>
                <w:rFonts w:eastAsia="Calibri"/>
                <w:b/>
                <w:bCs/>
                <w:sz w:val="12"/>
                <w:szCs w:val="12"/>
                <w:lang w:eastAsia="en-US"/>
              </w:rPr>
              <w:t> </w:t>
            </w:r>
          </w:p>
        </w:tc>
        <w:tc>
          <w:tcPr>
            <w:tcW w:type="dxa" w:w="102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107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pl. pristojba 500,00</w:t>
            </w:r>
          </w:p>
        </w:tc>
        <w:tc>
          <w:tcPr>
            <w:tcW w:type="dxa" w:w="79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26.3.2015.</w:t>
            </w:r>
          </w:p>
        </w:tc>
      </w:tr>
      <w:tr w:rsidTr="00E54900" w:rsidR="00C81395" w:rsidRPr="00E54900">
        <w:trPr>
          <w:trHeight w:val="1155"/>
        </w:trPr>
        <w:tc>
          <w:tcPr>
            <w:tcW w:type="dxa" w:w="70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36.</w:t>
            </w:r>
          </w:p>
        </w:tc>
        <w:tc>
          <w:tcPr>
            <w:tcW w:type="dxa" w:w="1041"/>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35.</w:t>
            </w:r>
          </w:p>
        </w:tc>
        <w:tc>
          <w:tcPr>
            <w:tcW w:type="dxa" w:w="1290"/>
            <w:shd w:fill="auto" w:color="auto" w:val="clear"/>
            <w:hideMark/>
          </w:tcPr>
          <w:p w:rsidRDefault="00C81395" w:rsidP="00B159BC" w:rsidR="00C81395" w:rsidRPr="00B159BC">
            <w:pPr>
              <w:rPr>
                <w:rFonts w:eastAsia="Calibri"/>
                <w:sz w:val="12"/>
                <w:szCs w:val="12"/>
                <w:lang w:eastAsia="en-US"/>
              </w:rPr>
            </w:pPr>
            <w:r w:rsidRPr="00B159BC">
              <w:rPr>
                <w:rFonts w:eastAsia="Calibri"/>
                <w:sz w:val="12"/>
                <w:szCs w:val="12"/>
                <w:lang w:eastAsia="en-US"/>
              </w:rPr>
              <w:t>SREDIŠNJE KLIRINŠKO DEPOZITARNO DRUŠTVO DD,</w:t>
            </w:r>
            <w:r w:rsidRPr="00B159BC">
              <w:rPr>
                <w:rFonts w:eastAsia="Calibri"/>
                <w:sz w:val="12"/>
                <w:szCs w:val="12"/>
                <w:lang w:eastAsia="en-US"/>
              </w:rPr>
              <w:br/>
              <w:t>OIB: 64406809162</w:t>
            </w:r>
          </w:p>
        </w:tc>
        <w:tc>
          <w:tcPr>
            <w:tcW w:type="dxa" w:w="101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Heinzelova 62,</w:t>
            </w:r>
            <w:r w:rsidRPr="00B159BC">
              <w:rPr>
                <w:rFonts w:eastAsia="Calibri"/>
                <w:sz w:val="12"/>
                <w:szCs w:val="12"/>
                <w:lang w:eastAsia="en-US"/>
              </w:rPr>
              <w:br/>
              <w:t>Zagreb</w:t>
            </w:r>
          </w:p>
        </w:tc>
        <w:tc>
          <w:tcPr>
            <w:tcW w:type="dxa" w:w="1419"/>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Računi stečajnog vjerovnika, Obračun kamata od 24.2.2015., Ugovor o članstvu od 10.10.2000., Odluka o primitku u članstvo, Odluka o uključivanju dionica u usluge prijeboja i namire</w:t>
            </w:r>
          </w:p>
        </w:tc>
        <w:tc>
          <w:tcPr>
            <w:tcW w:type="dxa" w:w="1189"/>
            <w:shd w:fill="auto" w:color="auto" w:val="clear"/>
            <w:noWrap/>
            <w:hideMark/>
          </w:tcPr>
          <w:p w:rsidRDefault="00C81395" w:rsidP="00E54900" w:rsidR="00C81395" w:rsidRPr="00B159BC">
            <w:pPr>
              <w:jc w:val="right"/>
              <w:rPr>
                <w:rFonts w:eastAsia="Calibri"/>
                <w:b/>
                <w:bCs/>
                <w:sz w:val="12"/>
                <w:szCs w:val="12"/>
                <w:lang w:eastAsia="en-US"/>
              </w:rPr>
            </w:pPr>
            <w:r w:rsidRPr="00B159BC">
              <w:rPr>
                <w:rFonts w:eastAsia="Calibri"/>
                <w:b/>
                <w:bCs/>
                <w:sz w:val="12"/>
                <w:szCs w:val="12"/>
                <w:lang w:eastAsia="en-US"/>
              </w:rPr>
              <w:t>51.933,29</w:t>
            </w:r>
          </w:p>
        </w:tc>
        <w:tc>
          <w:tcPr>
            <w:tcW w:type="dxa" w:w="932"/>
            <w:shd w:fill="auto" w:color="auto" w:val="clear"/>
            <w:noWrap/>
            <w:hideMark/>
          </w:tcPr>
          <w:p w:rsidRDefault="00C81395" w:rsidP="00E54900" w:rsidR="00C81395" w:rsidRPr="00B159BC">
            <w:pPr>
              <w:jc w:val="both"/>
              <w:rPr>
                <w:rFonts w:eastAsia="Calibri"/>
                <w:b/>
                <w:bCs/>
                <w:sz w:val="12"/>
                <w:szCs w:val="12"/>
                <w:lang w:eastAsia="en-US"/>
              </w:rPr>
            </w:pPr>
            <w:r w:rsidRPr="00B159BC">
              <w:rPr>
                <w:rFonts w:eastAsia="Calibri"/>
                <w:b/>
                <w:bCs/>
                <w:sz w:val="12"/>
                <w:szCs w:val="12"/>
                <w:lang w:eastAsia="en-US"/>
              </w:rPr>
              <w:t> </w:t>
            </w:r>
          </w:p>
        </w:tc>
        <w:tc>
          <w:tcPr>
            <w:tcW w:type="dxa" w:w="102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107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pl. pristojba 500,00</w:t>
            </w:r>
          </w:p>
        </w:tc>
        <w:tc>
          <w:tcPr>
            <w:tcW w:type="dxa" w:w="79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26.3.2015.</w:t>
            </w:r>
          </w:p>
        </w:tc>
      </w:tr>
      <w:tr w:rsidTr="00E54900" w:rsidR="00C81395" w:rsidRPr="00E54900">
        <w:trPr>
          <w:trHeight w:val="750"/>
        </w:trPr>
        <w:tc>
          <w:tcPr>
            <w:tcW w:type="dxa" w:w="70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37.</w:t>
            </w:r>
          </w:p>
        </w:tc>
        <w:tc>
          <w:tcPr>
            <w:tcW w:type="dxa" w:w="1041"/>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36.</w:t>
            </w:r>
          </w:p>
        </w:tc>
        <w:tc>
          <w:tcPr>
            <w:tcW w:type="dxa" w:w="1290"/>
            <w:shd w:fill="auto" w:color="auto" w:val="clear"/>
            <w:hideMark/>
          </w:tcPr>
          <w:p w:rsidRDefault="00C81395" w:rsidP="00B159BC" w:rsidR="00C81395" w:rsidRPr="00B159BC">
            <w:pPr>
              <w:rPr>
                <w:rFonts w:eastAsia="Calibri"/>
                <w:sz w:val="12"/>
                <w:szCs w:val="12"/>
                <w:lang w:eastAsia="en-US"/>
              </w:rPr>
            </w:pPr>
            <w:r w:rsidRPr="00B159BC">
              <w:rPr>
                <w:rFonts w:eastAsia="Calibri"/>
                <w:sz w:val="12"/>
                <w:szCs w:val="12"/>
                <w:lang w:eastAsia="en-US"/>
              </w:rPr>
              <w:t>DIMO d.o.o. u stečaju,</w:t>
            </w:r>
            <w:r w:rsidRPr="00B159BC">
              <w:rPr>
                <w:rFonts w:eastAsia="Calibri"/>
                <w:sz w:val="12"/>
                <w:szCs w:val="12"/>
                <w:lang w:eastAsia="en-US"/>
              </w:rPr>
              <w:br/>
              <w:t>OIB: 18363840342, zast.po odvj. Dajana Bjedov iz Zadra</w:t>
            </w:r>
          </w:p>
        </w:tc>
        <w:tc>
          <w:tcPr>
            <w:tcW w:type="dxa" w:w="101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Gaženička bb,</w:t>
            </w:r>
            <w:r w:rsidRPr="00B159BC">
              <w:rPr>
                <w:rFonts w:eastAsia="Calibri"/>
                <w:sz w:val="12"/>
                <w:szCs w:val="12"/>
                <w:lang w:eastAsia="en-US"/>
              </w:rPr>
              <w:br/>
              <w:t>Zadar</w:t>
            </w:r>
          </w:p>
        </w:tc>
        <w:tc>
          <w:tcPr>
            <w:tcW w:type="dxa" w:w="1419"/>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Presuda Trgovačkog suda u Zadru 2 P-158/14-9</w:t>
            </w:r>
          </w:p>
        </w:tc>
        <w:tc>
          <w:tcPr>
            <w:tcW w:type="dxa" w:w="1189"/>
            <w:shd w:fill="auto" w:color="auto" w:val="clear"/>
            <w:noWrap/>
            <w:hideMark/>
          </w:tcPr>
          <w:p w:rsidRDefault="00C81395" w:rsidP="00E54900" w:rsidR="00C81395" w:rsidRPr="00B159BC">
            <w:pPr>
              <w:jc w:val="right"/>
              <w:rPr>
                <w:rFonts w:eastAsia="Calibri"/>
                <w:b/>
                <w:bCs/>
                <w:sz w:val="12"/>
                <w:szCs w:val="12"/>
                <w:lang w:eastAsia="en-US"/>
              </w:rPr>
            </w:pPr>
            <w:r w:rsidRPr="00B159BC">
              <w:rPr>
                <w:rFonts w:eastAsia="Calibri"/>
                <w:b/>
                <w:bCs/>
                <w:sz w:val="12"/>
                <w:szCs w:val="12"/>
                <w:lang w:eastAsia="en-US"/>
              </w:rPr>
              <w:t>77.590,62</w:t>
            </w:r>
          </w:p>
        </w:tc>
        <w:tc>
          <w:tcPr>
            <w:tcW w:type="dxa" w:w="932"/>
            <w:shd w:fill="auto" w:color="auto" w:val="clear"/>
            <w:noWrap/>
            <w:hideMark/>
          </w:tcPr>
          <w:p w:rsidRDefault="00C81395" w:rsidP="00E54900" w:rsidR="00C81395" w:rsidRPr="00B159BC">
            <w:pPr>
              <w:jc w:val="both"/>
              <w:rPr>
                <w:rFonts w:eastAsia="Calibri"/>
                <w:b/>
                <w:bCs/>
                <w:sz w:val="12"/>
                <w:szCs w:val="12"/>
                <w:lang w:eastAsia="en-US"/>
              </w:rPr>
            </w:pPr>
            <w:r w:rsidRPr="00B159BC">
              <w:rPr>
                <w:rFonts w:eastAsia="Calibri"/>
                <w:b/>
                <w:bCs/>
                <w:sz w:val="12"/>
                <w:szCs w:val="12"/>
                <w:lang w:eastAsia="en-US"/>
              </w:rPr>
              <w:t> </w:t>
            </w:r>
          </w:p>
        </w:tc>
        <w:tc>
          <w:tcPr>
            <w:tcW w:type="dxa" w:w="102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107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pl. pristojba, prenijeto sa r.b. 52, 2 x prij.</w:t>
            </w:r>
          </w:p>
        </w:tc>
        <w:tc>
          <w:tcPr>
            <w:tcW w:type="dxa" w:w="79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26.3.2015.</w:t>
            </w:r>
          </w:p>
        </w:tc>
      </w:tr>
      <w:tr w:rsidTr="00E54900" w:rsidR="00C81395" w:rsidRPr="00E54900">
        <w:trPr>
          <w:trHeight w:val="750"/>
        </w:trPr>
        <w:tc>
          <w:tcPr>
            <w:tcW w:type="dxa" w:w="70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38.</w:t>
            </w:r>
          </w:p>
        </w:tc>
        <w:tc>
          <w:tcPr>
            <w:tcW w:type="dxa" w:w="1041"/>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37.</w:t>
            </w:r>
          </w:p>
        </w:tc>
        <w:tc>
          <w:tcPr>
            <w:tcW w:type="dxa" w:w="1290"/>
            <w:shd w:fill="auto" w:color="auto" w:val="clear"/>
            <w:hideMark/>
          </w:tcPr>
          <w:p w:rsidRDefault="00C81395" w:rsidP="00B159BC" w:rsidR="00C81395" w:rsidRPr="00B159BC">
            <w:pPr>
              <w:rPr>
                <w:rFonts w:eastAsia="Calibri"/>
                <w:sz w:val="12"/>
                <w:szCs w:val="12"/>
                <w:lang w:eastAsia="en-US"/>
              </w:rPr>
            </w:pPr>
            <w:r w:rsidRPr="00B159BC">
              <w:rPr>
                <w:rFonts w:eastAsia="Calibri"/>
                <w:sz w:val="12"/>
                <w:szCs w:val="12"/>
                <w:lang w:eastAsia="en-US"/>
              </w:rPr>
              <w:t>AGROPROTEINKA d.d.,</w:t>
            </w:r>
            <w:r w:rsidRPr="00B159BC">
              <w:rPr>
                <w:rFonts w:eastAsia="Calibri"/>
                <w:sz w:val="12"/>
                <w:szCs w:val="12"/>
                <w:lang w:eastAsia="en-US"/>
              </w:rPr>
              <w:br/>
              <w:t>OIB: 80695452345, zast.</w:t>
            </w:r>
            <w:r w:rsidR="00D5580C">
              <w:rPr>
                <w:rFonts w:eastAsia="Calibri"/>
                <w:sz w:val="12"/>
                <w:szCs w:val="12"/>
                <w:lang w:eastAsia="en-US"/>
              </w:rPr>
              <w:t xml:space="preserve"> </w:t>
            </w:r>
            <w:r w:rsidRPr="00B159BC">
              <w:rPr>
                <w:rFonts w:eastAsia="Calibri"/>
                <w:sz w:val="12"/>
                <w:szCs w:val="12"/>
                <w:lang w:eastAsia="en-US"/>
              </w:rPr>
              <w:t>po OD Šunić i partneri j.t.d., Zagreb</w:t>
            </w:r>
          </w:p>
        </w:tc>
        <w:tc>
          <w:tcPr>
            <w:tcW w:type="dxa" w:w="101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Strojarska cesta 11,</w:t>
            </w:r>
            <w:r w:rsidRPr="00B159BC">
              <w:rPr>
                <w:rFonts w:eastAsia="Calibri"/>
                <w:sz w:val="12"/>
                <w:szCs w:val="12"/>
                <w:lang w:eastAsia="en-US"/>
              </w:rPr>
              <w:br/>
              <w:t>SESVETE</w:t>
            </w:r>
          </w:p>
        </w:tc>
        <w:tc>
          <w:tcPr>
            <w:tcW w:type="dxa" w:w="1419"/>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Pravomoćna i ovršna Presuda Trgovačkog suda u Zadru P-621/10</w:t>
            </w:r>
          </w:p>
        </w:tc>
        <w:tc>
          <w:tcPr>
            <w:tcW w:type="dxa" w:w="1189"/>
            <w:shd w:fill="auto" w:color="auto" w:val="clear"/>
            <w:noWrap/>
            <w:hideMark/>
          </w:tcPr>
          <w:p w:rsidRDefault="00C81395" w:rsidP="00E54900" w:rsidR="00C81395" w:rsidRPr="00B159BC">
            <w:pPr>
              <w:jc w:val="right"/>
              <w:rPr>
                <w:rFonts w:eastAsia="Calibri"/>
                <w:b/>
                <w:bCs/>
                <w:sz w:val="12"/>
                <w:szCs w:val="12"/>
                <w:lang w:eastAsia="en-US"/>
              </w:rPr>
            </w:pPr>
            <w:r w:rsidRPr="00B159BC">
              <w:rPr>
                <w:rFonts w:eastAsia="Calibri"/>
                <w:b/>
                <w:bCs/>
                <w:sz w:val="12"/>
                <w:szCs w:val="12"/>
                <w:lang w:eastAsia="en-US"/>
              </w:rPr>
              <w:t>54.396,81</w:t>
            </w:r>
          </w:p>
        </w:tc>
        <w:tc>
          <w:tcPr>
            <w:tcW w:type="dxa" w:w="932"/>
            <w:shd w:fill="auto" w:color="auto" w:val="clear"/>
            <w:noWrap/>
            <w:hideMark/>
          </w:tcPr>
          <w:p w:rsidRDefault="00C81395" w:rsidP="00E54900" w:rsidR="00C81395" w:rsidRPr="00B159BC">
            <w:pPr>
              <w:jc w:val="both"/>
              <w:rPr>
                <w:rFonts w:eastAsia="Calibri"/>
                <w:b/>
                <w:bCs/>
                <w:sz w:val="12"/>
                <w:szCs w:val="12"/>
                <w:lang w:eastAsia="en-US"/>
              </w:rPr>
            </w:pPr>
            <w:r w:rsidRPr="00B159BC">
              <w:rPr>
                <w:rFonts w:eastAsia="Calibri"/>
                <w:b/>
                <w:bCs/>
                <w:sz w:val="12"/>
                <w:szCs w:val="12"/>
                <w:lang w:eastAsia="en-US"/>
              </w:rPr>
              <w:t> </w:t>
            </w:r>
          </w:p>
        </w:tc>
        <w:tc>
          <w:tcPr>
            <w:tcW w:type="dxa" w:w="102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107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pl. pristojba 500,00</w:t>
            </w:r>
          </w:p>
        </w:tc>
        <w:tc>
          <w:tcPr>
            <w:tcW w:type="dxa" w:w="79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26.3.2015.</w:t>
            </w:r>
          </w:p>
        </w:tc>
      </w:tr>
      <w:tr w:rsidTr="00E54900" w:rsidR="00C81395" w:rsidRPr="00E54900">
        <w:trPr>
          <w:trHeight w:val="795"/>
        </w:trPr>
        <w:tc>
          <w:tcPr>
            <w:tcW w:type="dxa" w:w="70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39.</w:t>
            </w:r>
          </w:p>
        </w:tc>
        <w:tc>
          <w:tcPr>
            <w:tcW w:type="dxa" w:w="1041"/>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38.</w:t>
            </w:r>
          </w:p>
        </w:tc>
        <w:tc>
          <w:tcPr>
            <w:tcW w:type="dxa" w:w="1290"/>
            <w:shd w:fill="auto" w:color="auto" w:val="clear"/>
            <w:hideMark/>
          </w:tcPr>
          <w:p w:rsidRDefault="00C81395" w:rsidP="00B159BC" w:rsidR="00C81395" w:rsidRPr="00B159BC">
            <w:pPr>
              <w:rPr>
                <w:rFonts w:eastAsia="Calibri"/>
                <w:sz w:val="12"/>
                <w:szCs w:val="12"/>
                <w:lang w:eastAsia="en-US"/>
              </w:rPr>
            </w:pPr>
            <w:r w:rsidRPr="00B159BC">
              <w:rPr>
                <w:rFonts w:eastAsia="Calibri"/>
                <w:sz w:val="12"/>
                <w:szCs w:val="12"/>
                <w:lang w:eastAsia="en-US"/>
              </w:rPr>
              <w:t>CROATIA OSIGURANJE d.d., Filijala Zadar</w:t>
            </w:r>
            <w:r w:rsidRPr="00B159BC">
              <w:rPr>
                <w:rFonts w:eastAsia="Calibri"/>
                <w:sz w:val="12"/>
                <w:szCs w:val="12"/>
                <w:lang w:eastAsia="en-US"/>
              </w:rPr>
              <w:br/>
              <w:t>OIB: 26187994862</w:t>
            </w:r>
          </w:p>
        </w:tc>
        <w:tc>
          <w:tcPr>
            <w:tcW w:type="dxa" w:w="101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Obala kneza Branimira 20,</w:t>
            </w:r>
            <w:r w:rsidRPr="00B159BC">
              <w:rPr>
                <w:rFonts w:eastAsia="Calibri"/>
                <w:sz w:val="12"/>
                <w:szCs w:val="12"/>
                <w:lang w:eastAsia="en-US"/>
              </w:rPr>
              <w:br/>
              <w:t>Zadar</w:t>
            </w:r>
          </w:p>
        </w:tc>
        <w:tc>
          <w:tcPr>
            <w:tcW w:type="dxa" w:w="1419"/>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Izvod iz poslovnih knjiga, Obračun kamata</w:t>
            </w:r>
          </w:p>
        </w:tc>
        <w:tc>
          <w:tcPr>
            <w:tcW w:type="dxa" w:w="1189"/>
            <w:shd w:fill="auto" w:color="auto" w:val="clear"/>
            <w:noWrap/>
            <w:hideMark/>
          </w:tcPr>
          <w:p w:rsidRDefault="00C81395" w:rsidP="00E54900" w:rsidR="00C81395" w:rsidRPr="00B159BC">
            <w:pPr>
              <w:jc w:val="right"/>
              <w:rPr>
                <w:rFonts w:eastAsia="Calibri"/>
                <w:b/>
                <w:bCs/>
                <w:sz w:val="12"/>
                <w:szCs w:val="12"/>
                <w:lang w:eastAsia="en-US"/>
              </w:rPr>
            </w:pPr>
            <w:r w:rsidRPr="00B159BC">
              <w:rPr>
                <w:rFonts w:eastAsia="Calibri"/>
                <w:b/>
                <w:bCs/>
                <w:sz w:val="12"/>
                <w:szCs w:val="12"/>
                <w:lang w:eastAsia="en-US"/>
              </w:rPr>
              <w:t>47.759,64</w:t>
            </w:r>
          </w:p>
        </w:tc>
        <w:tc>
          <w:tcPr>
            <w:tcW w:type="dxa" w:w="932"/>
            <w:shd w:fill="auto" w:color="auto" w:val="clear"/>
            <w:noWrap/>
            <w:hideMark/>
          </w:tcPr>
          <w:p w:rsidRDefault="00C81395" w:rsidP="00E54900" w:rsidR="00C81395" w:rsidRPr="00B159BC">
            <w:pPr>
              <w:jc w:val="both"/>
              <w:rPr>
                <w:rFonts w:eastAsia="Calibri"/>
                <w:b/>
                <w:bCs/>
                <w:sz w:val="12"/>
                <w:szCs w:val="12"/>
                <w:lang w:eastAsia="en-US"/>
              </w:rPr>
            </w:pPr>
            <w:r w:rsidRPr="00B159BC">
              <w:rPr>
                <w:rFonts w:eastAsia="Calibri"/>
                <w:b/>
                <w:bCs/>
                <w:sz w:val="12"/>
                <w:szCs w:val="12"/>
                <w:lang w:eastAsia="en-US"/>
              </w:rPr>
              <w:t> </w:t>
            </w:r>
          </w:p>
        </w:tc>
        <w:tc>
          <w:tcPr>
            <w:tcW w:type="dxa" w:w="102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107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pl. pristojba 500,00</w:t>
            </w:r>
          </w:p>
        </w:tc>
        <w:tc>
          <w:tcPr>
            <w:tcW w:type="dxa" w:w="79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27.3.2015.</w:t>
            </w:r>
          </w:p>
        </w:tc>
      </w:tr>
      <w:tr w:rsidTr="00E54900" w:rsidR="00C81395" w:rsidRPr="00E54900">
        <w:trPr>
          <w:trHeight w:val="915"/>
        </w:trPr>
        <w:tc>
          <w:tcPr>
            <w:tcW w:type="dxa" w:w="70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lastRenderedPageBreak/>
              <w:t>40.</w:t>
            </w:r>
          </w:p>
        </w:tc>
        <w:tc>
          <w:tcPr>
            <w:tcW w:type="dxa" w:w="1041"/>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39.</w:t>
            </w:r>
          </w:p>
        </w:tc>
        <w:tc>
          <w:tcPr>
            <w:tcW w:type="dxa" w:w="1290"/>
            <w:shd w:fill="auto" w:color="auto" w:val="clear"/>
            <w:hideMark/>
          </w:tcPr>
          <w:p w:rsidRDefault="00C81395" w:rsidP="00B159BC" w:rsidR="00C81395" w:rsidRPr="00B159BC">
            <w:pPr>
              <w:rPr>
                <w:rFonts w:eastAsia="Calibri"/>
                <w:sz w:val="12"/>
                <w:szCs w:val="12"/>
                <w:lang w:eastAsia="en-US"/>
              </w:rPr>
            </w:pPr>
            <w:r w:rsidRPr="00B159BC">
              <w:rPr>
                <w:rFonts w:eastAsia="Calibri"/>
                <w:sz w:val="12"/>
                <w:szCs w:val="12"/>
                <w:lang w:eastAsia="en-US"/>
              </w:rPr>
              <w:t>H-ABDUCO,</w:t>
            </w:r>
            <w:r w:rsidRPr="00B159BC">
              <w:rPr>
                <w:rFonts w:eastAsia="Calibri"/>
                <w:sz w:val="12"/>
                <w:szCs w:val="12"/>
                <w:lang w:eastAsia="en-US"/>
              </w:rPr>
              <w:br/>
              <w:t>OIB: 13667298928</w:t>
            </w:r>
          </w:p>
        </w:tc>
        <w:tc>
          <w:tcPr>
            <w:tcW w:type="dxa" w:w="101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Slavonska avenija 6a,</w:t>
            </w:r>
            <w:r w:rsidRPr="00B159BC">
              <w:rPr>
                <w:rFonts w:eastAsia="Calibri"/>
                <w:sz w:val="12"/>
                <w:szCs w:val="12"/>
                <w:lang w:eastAsia="en-US"/>
              </w:rPr>
              <w:br/>
              <w:t>Zagreb</w:t>
            </w:r>
          </w:p>
        </w:tc>
        <w:tc>
          <w:tcPr>
            <w:tcW w:type="dxa" w:w="1419"/>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Ugovor o izdavanju devizne garancije, Aneks broj 1, Aneks broj 2, Ugovor o odobrenju okvira za financijsko praćenje, Ugovor o kreditu</w:t>
            </w:r>
          </w:p>
        </w:tc>
        <w:tc>
          <w:tcPr>
            <w:tcW w:type="dxa" w:w="1189"/>
            <w:shd w:fill="auto" w:color="auto" w:val="clear"/>
            <w:noWrap/>
            <w:hideMark/>
          </w:tcPr>
          <w:p w:rsidRDefault="00C81395" w:rsidP="00E54900" w:rsidR="00C81395" w:rsidRPr="00B159BC">
            <w:pPr>
              <w:jc w:val="right"/>
              <w:rPr>
                <w:rFonts w:eastAsia="Calibri"/>
                <w:b/>
                <w:bCs/>
                <w:sz w:val="12"/>
                <w:szCs w:val="12"/>
                <w:lang w:eastAsia="en-US"/>
              </w:rPr>
            </w:pPr>
            <w:r w:rsidRPr="00B159BC">
              <w:rPr>
                <w:rFonts w:eastAsia="Calibri"/>
                <w:b/>
                <w:bCs/>
                <w:sz w:val="12"/>
                <w:szCs w:val="12"/>
                <w:lang w:eastAsia="en-US"/>
              </w:rPr>
              <w:t>29.223.504,79</w:t>
            </w:r>
          </w:p>
        </w:tc>
        <w:tc>
          <w:tcPr>
            <w:tcW w:type="dxa" w:w="932"/>
            <w:shd w:fill="auto" w:color="auto" w:val="clear"/>
            <w:noWrap/>
            <w:hideMark/>
          </w:tcPr>
          <w:p w:rsidRDefault="00C81395" w:rsidP="00E54900" w:rsidR="00C81395" w:rsidRPr="00B159BC">
            <w:pPr>
              <w:jc w:val="both"/>
              <w:rPr>
                <w:rFonts w:eastAsia="Calibri"/>
                <w:b/>
                <w:bCs/>
                <w:sz w:val="12"/>
                <w:szCs w:val="12"/>
                <w:lang w:eastAsia="en-US"/>
              </w:rPr>
            </w:pPr>
            <w:r w:rsidRPr="00B159BC">
              <w:rPr>
                <w:rFonts w:eastAsia="Calibri"/>
                <w:b/>
                <w:bCs/>
                <w:sz w:val="12"/>
                <w:szCs w:val="12"/>
                <w:lang w:eastAsia="en-US"/>
              </w:rPr>
              <w:t> </w:t>
            </w:r>
          </w:p>
        </w:tc>
        <w:tc>
          <w:tcPr>
            <w:tcW w:type="dxa" w:w="102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107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xml:space="preserve">pl. pristojba </w:t>
            </w:r>
          </w:p>
        </w:tc>
        <w:tc>
          <w:tcPr>
            <w:tcW w:type="dxa" w:w="79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31.3.2015.</w:t>
            </w:r>
          </w:p>
        </w:tc>
      </w:tr>
      <w:tr w:rsidTr="00E54900" w:rsidR="00C81395" w:rsidRPr="00E54900">
        <w:trPr>
          <w:trHeight w:val="690"/>
        </w:trPr>
        <w:tc>
          <w:tcPr>
            <w:tcW w:type="dxa" w:w="70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41.</w:t>
            </w:r>
          </w:p>
        </w:tc>
        <w:tc>
          <w:tcPr>
            <w:tcW w:type="dxa" w:w="1041"/>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40.</w:t>
            </w:r>
          </w:p>
        </w:tc>
        <w:tc>
          <w:tcPr>
            <w:tcW w:type="dxa" w:w="1290"/>
            <w:shd w:fill="auto" w:color="auto" w:val="clear"/>
            <w:hideMark/>
          </w:tcPr>
          <w:p w:rsidRDefault="00C81395" w:rsidP="00B159BC" w:rsidR="00C81395" w:rsidRPr="00B159BC">
            <w:pPr>
              <w:rPr>
                <w:rFonts w:eastAsia="Calibri"/>
                <w:sz w:val="12"/>
                <w:szCs w:val="12"/>
                <w:lang w:eastAsia="en-US"/>
              </w:rPr>
            </w:pPr>
            <w:r w:rsidRPr="00B159BC">
              <w:rPr>
                <w:rFonts w:eastAsia="Calibri"/>
                <w:sz w:val="12"/>
                <w:szCs w:val="12"/>
                <w:lang w:eastAsia="en-US"/>
              </w:rPr>
              <w:t>SI-AGENT d.o.o.,</w:t>
            </w:r>
            <w:r w:rsidRPr="00B159BC">
              <w:rPr>
                <w:rFonts w:eastAsia="Calibri"/>
                <w:sz w:val="12"/>
                <w:szCs w:val="12"/>
                <w:lang w:eastAsia="en-US"/>
              </w:rPr>
              <w:br/>
              <w:t>OIB: 64476475221</w:t>
            </w:r>
          </w:p>
        </w:tc>
        <w:tc>
          <w:tcPr>
            <w:tcW w:type="dxa" w:w="101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Ante Starčevića 25E,</w:t>
            </w:r>
            <w:r w:rsidRPr="00B159BC">
              <w:rPr>
                <w:rFonts w:eastAsia="Calibri"/>
                <w:sz w:val="12"/>
                <w:szCs w:val="12"/>
                <w:lang w:eastAsia="en-US"/>
              </w:rPr>
              <w:br/>
              <w:t>23000 Zadar</w:t>
            </w:r>
          </w:p>
        </w:tc>
        <w:tc>
          <w:tcPr>
            <w:tcW w:type="dxa" w:w="1419"/>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Kartica otvorenih stavki</w:t>
            </w:r>
          </w:p>
        </w:tc>
        <w:tc>
          <w:tcPr>
            <w:tcW w:type="dxa" w:w="1189"/>
            <w:shd w:fill="auto" w:color="auto" w:val="clear"/>
            <w:noWrap/>
            <w:hideMark/>
          </w:tcPr>
          <w:p w:rsidRDefault="00C81395" w:rsidP="00E54900" w:rsidR="00C81395" w:rsidRPr="00B159BC">
            <w:pPr>
              <w:jc w:val="right"/>
              <w:rPr>
                <w:rFonts w:eastAsia="Calibri"/>
                <w:b/>
                <w:bCs/>
                <w:sz w:val="12"/>
                <w:szCs w:val="12"/>
                <w:lang w:eastAsia="en-US"/>
              </w:rPr>
            </w:pPr>
            <w:r w:rsidRPr="00B159BC">
              <w:rPr>
                <w:rFonts w:eastAsia="Calibri"/>
                <w:b/>
                <w:bCs/>
                <w:sz w:val="12"/>
                <w:szCs w:val="12"/>
                <w:lang w:eastAsia="en-US"/>
              </w:rPr>
              <w:t>98.410,92</w:t>
            </w:r>
          </w:p>
        </w:tc>
        <w:tc>
          <w:tcPr>
            <w:tcW w:type="dxa" w:w="932"/>
            <w:shd w:fill="auto" w:color="auto" w:val="clear"/>
            <w:noWrap/>
            <w:hideMark/>
          </w:tcPr>
          <w:p w:rsidRDefault="00C81395" w:rsidP="00E54900" w:rsidR="00C81395" w:rsidRPr="00B159BC">
            <w:pPr>
              <w:jc w:val="both"/>
              <w:rPr>
                <w:rFonts w:eastAsia="Calibri"/>
                <w:b/>
                <w:bCs/>
                <w:sz w:val="12"/>
                <w:szCs w:val="12"/>
                <w:lang w:eastAsia="en-US"/>
              </w:rPr>
            </w:pPr>
            <w:r w:rsidRPr="00B159BC">
              <w:rPr>
                <w:rFonts w:eastAsia="Calibri"/>
                <w:b/>
                <w:bCs/>
                <w:sz w:val="12"/>
                <w:szCs w:val="12"/>
                <w:lang w:eastAsia="en-US"/>
              </w:rPr>
              <w:t> </w:t>
            </w:r>
          </w:p>
        </w:tc>
        <w:tc>
          <w:tcPr>
            <w:tcW w:type="dxa" w:w="102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107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xml:space="preserve"> pl. pristojba  </w:t>
            </w:r>
          </w:p>
        </w:tc>
        <w:tc>
          <w:tcPr>
            <w:tcW w:type="dxa" w:w="79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31.3.2015.</w:t>
            </w:r>
          </w:p>
        </w:tc>
      </w:tr>
      <w:tr w:rsidTr="00E54900" w:rsidR="00C81395" w:rsidRPr="00E54900">
        <w:trPr>
          <w:trHeight w:val="660"/>
        </w:trPr>
        <w:tc>
          <w:tcPr>
            <w:tcW w:type="dxa" w:w="70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42.</w:t>
            </w:r>
          </w:p>
        </w:tc>
        <w:tc>
          <w:tcPr>
            <w:tcW w:type="dxa" w:w="1041"/>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41.</w:t>
            </w:r>
          </w:p>
        </w:tc>
        <w:tc>
          <w:tcPr>
            <w:tcW w:type="dxa" w:w="1290"/>
            <w:shd w:fill="auto" w:color="auto" w:val="clear"/>
            <w:hideMark/>
          </w:tcPr>
          <w:p w:rsidRDefault="00C81395" w:rsidP="00B159BC" w:rsidR="00C81395" w:rsidRPr="00B159BC">
            <w:pPr>
              <w:rPr>
                <w:rFonts w:eastAsia="Calibri"/>
                <w:sz w:val="12"/>
                <w:szCs w:val="12"/>
                <w:lang w:eastAsia="en-US"/>
              </w:rPr>
            </w:pPr>
            <w:r w:rsidRPr="00B159BC">
              <w:rPr>
                <w:rFonts w:eastAsia="Calibri"/>
                <w:sz w:val="12"/>
                <w:szCs w:val="12"/>
                <w:lang w:eastAsia="en-US"/>
              </w:rPr>
              <w:t>TELE2 d.o.o.,</w:t>
            </w:r>
            <w:r w:rsidRPr="00B159BC">
              <w:rPr>
                <w:rFonts w:eastAsia="Calibri"/>
                <w:sz w:val="12"/>
                <w:szCs w:val="12"/>
                <w:lang w:eastAsia="en-US"/>
              </w:rPr>
              <w:br/>
              <w:t>OIB: 70133616033, zast. po čl. uprave</w:t>
            </w:r>
          </w:p>
        </w:tc>
        <w:tc>
          <w:tcPr>
            <w:tcW w:type="dxa" w:w="101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Ulica grada Vukovara 269/D,</w:t>
            </w:r>
            <w:r w:rsidRPr="00B159BC">
              <w:rPr>
                <w:rFonts w:eastAsia="Calibri"/>
                <w:sz w:val="12"/>
                <w:szCs w:val="12"/>
                <w:lang w:eastAsia="en-US"/>
              </w:rPr>
              <w:br/>
              <w:t>Zagreb</w:t>
            </w:r>
          </w:p>
        </w:tc>
        <w:tc>
          <w:tcPr>
            <w:tcW w:type="dxa" w:w="1419"/>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Računi za telekomunikacijske usluge (1.8.2014.-30.4.2015.)</w:t>
            </w:r>
          </w:p>
        </w:tc>
        <w:tc>
          <w:tcPr>
            <w:tcW w:type="dxa" w:w="1189"/>
            <w:shd w:fill="auto" w:color="auto" w:val="clear"/>
            <w:noWrap/>
            <w:hideMark/>
          </w:tcPr>
          <w:p w:rsidRDefault="00C81395" w:rsidP="00E54900" w:rsidR="00C81395" w:rsidRPr="00B159BC">
            <w:pPr>
              <w:jc w:val="right"/>
              <w:rPr>
                <w:rFonts w:eastAsia="Calibri"/>
                <w:b/>
                <w:bCs/>
                <w:sz w:val="12"/>
                <w:szCs w:val="12"/>
                <w:lang w:eastAsia="en-US"/>
              </w:rPr>
            </w:pPr>
            <w:r w:rsidRPr="00B159BC">
              <w:rPr>
                <w:rFonts w:eastAsia="Calibri"/>
                <w:b/>
                <w:bCs/>
                <w:sz w:val="12"/>
                <w:szCs w:val="12"/>
                <w:lang w:eastAsia="en-US"/>
              </w:rPr>
              <w:t>52.237,28</w:t>
            </w:r>
          </w:p>
        </w:tc>
        <w:tc>
          <w:tcPr>
            <w:tcW w:type="dxa" w:w="932"/>
            <w:shd w:fill="auto" w:color="auto" w:val="clear"/>
            <w:noWrap/>
            <w:hideMark/>
          </w:tcPr>
          <w:p w:rsidRDefault="00C81395" w:rsidP="00E54900" w:rsidR="00C81395" w:rsidRPr="00B159BC">
            <w:pPr>
              <w:jc w:val="both"/>
              <w:rPr>
                <w:rFonts w:eastAsia="Calibri"/>
                <w:b/>
                <w:bCs/>
                <w:sz w:val="12"/>
                <w:szCs w:val="12"/>
                <w:lang w:eastAsia="en-US"/>
              </w:rPr>
            </w:pPr>
            <w:r w:rsidRPr="00B159BC">
              <w:rPr>
                <w:rFonts w:eastAsia="Calibri"/>
                <w:b/>
                <w:bCs/>
                <w:sz w:val="12"/>
                <w:szCs w:val="12"/>
                <w:lang w:eastAsia="en-US"/>
              </w:rPr>
              <w:t> </w:t>
            </w:r>
          </w:p>
        </w:tc>
        <w:tc>
          <w:tcPr>
            <w:tcW w:type="dxa" w:w="102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107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pl. pristojba 500,00</w:t>
            </w:r>
          </w:p>
        </w:tc>
        <w:tc>
          <w:tcPr>
            <w:tcW w:type="dxa" w:w="79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31.3.2015.</w:t>
            </w:r>
          </w:p>
        </w:tc>
      </w:tr>
      <w:tr w:rsidTr="00E54900" w:rsidR="00C81395" w:rsidRPr="00E54900">
        <w:trPr>
          <w:trHeight w:val="795"/>
        </w:trPr>
        <w:tc>
          <w:tcPr>
            <w:tcW w:type="dxa" w:w="70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43.</w:t>
            </w:r>
          </w:p>
        </w:tc>
        <w:tc>
          <w:tcPr>
            <w:tcW w:type="dxa" w:w="1041"/>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42.</w:t>
            </w:r>
          </w:p>
        </w:tc>
        <w:tc>
          <w:tcPr>
            <w:tcW w:type="dxa" w:w="1290"/>
            <w:shd w:fill="auto" w:color="auto" w:val="clear"/>
            <w:hideMark/>
          </w:tcPr>
          <w:p w:rsidRDefault="00C81395" w:rsidP="00B159BC" w:rsidR="00C81395" w:rsidRPr="00B159BC">
            <w:pPr>
              <w:rPr>
                <w:rFonts w:eastAsia="Calibri"/>
                <w:sz w:val="12"/>
                <w:szCs w:val="12"/>
                <w:lang w:eastAsia="en-US"/>
              </w:rPr>
            </w:pPr>
            <w:r w:rsidRPr="00B159BC">
              <w:rPr>
                <w:rFonts w:eastAsia="Calibri"/>
                <w:sz w:val="12"/>
                <w:szCs w:val="12"/>
                <w:lang w:eastAsia="en-US"/>
              </w:rPr>
              <w:t>HETA ASSET RESOLUTION  AG,</w:t>
            </w:r>
            <w:r w:rsidRPr="00B159BC">
              <w:rPr>
                <w:rFonts w:eastAsia="Calibri"/>
                <w:sz w:val="12"/>
                <w:szCs w:val="12"/>
                <w:lang w:eastAsia="en-US"/>
              </w:rPr>
              <w:br/>
              <w:t>OIB: 90730821413, zast.</w:t>
            </w:r>
            <w:r w:rsidR="00D5580C">
              <w:rPr>
                <w:rFonts w:eastAsia="Calibri"/>
                <w:sz w:val="12"/>
                <w:szCs w:val="12"/>
                <w:lang w:eastAsia="en-US"/>
              </w:rPr>
              <w:t xml:space="preserve"> </w:t>
            </w:r>
            <w:r w:rsidRPr="00B159BC">
              <w:rPr>
                <w:rFonts w:eastAsia="Calibri"/>
                <w:sz w:val="12"/>
                <w:szCs w:val="12"/>
                <w:lang w:eastAsia="en-US"/>
              </w:rPr>
              <w:t>po odvj. Natalija Lacmanović iz Zagreba</w:t>
            </w:r>
          </w:p>
        </w:tc>
        <w:tc>
          <w:tcPr>
            <w:tcW w:type="dxa" w:w="101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Alpen-Adria-Platz 1,</w:t>
            </w:r>
            <w:r w:rsidRPr="00B159BC">
              <w:rPr>
                <w:rFonts w:eastAsia="Calibri"/>
                <w:sz w:val="12"/>
                <w:szCs w:val="12"/>
                <w:lang w:eastAsia="en-US"/>
              </w:rPr>
              <w:br/>
              <w:t>A-9020 Klagenfurt am Worthersee</w:t>
            </w:r>
          </w:p>
        </w:tc>
        <w:tc>
          <w:tcPr>
            <w:tcW w:type="dxa" w:w="1419"/>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Specifikacije tražbine na dan 24.2.2015., Ugovor o kreditu HR/1819</w:t>
            </w:r>
          </w:p>
        </w:tc>
        <w:tc>
          <w:tcPr>
            <w:tcW w:type="dxa" w:w="1189"/>
            <w:shd w:fill="auto" w:color="auto" w:val="clear"/>
            <w:noWrap/>
            <w:hideMark/>
          </w:tcPr>
          <w:p w:rsidRDefault="00C81395" w:rsidP="00E54900" w:rsidR="00C81395" w:rsidRPr="00B159BC">
            <w:pPr>
              <w:jc w:val="right"/>
              <w:rPr>
                <w:rFonts w:eastAsia="Calibri"/>
                <w:b/>
                <w:bCs/>
                <w:sz w:val="12"/>
                <w:szCs w:val="12"/>
                <w:lang w:eastAsia="en-US"/>
              </w:rPr>
            </w:pPr>
            <w:r w:rsidRPr="00B159BC">
              <w:rPr>
                <w:rFonts w:eastAsia="Calibri"/>
                <w:b/>
                <w:bCs/>
                <w:sz w:val="12"/>
                <w:szCs w:val="12"/>
                <w:lang w:eastAsia="en-US"/>
              </w:rPr>
              <w:t>28.584.698,88</w:t>
            </w:r>
          </w:p>
        </w:tc>
        <w:tc>
          <w:tcPr>
            <w:tcW w:type="dxa" w:w="932"/>
            <w:shd w:fill="auto" w:color="auto" w:val="clear"/>
            <w:noWrap/>
            <w:hideMark/>
          </w:tcPr>
          <w:p w:rsidRDefault="00C81395" w:rsidP="00E54900" w:rsidR="00C81395" w:rsidRPr="00B159BC">
            <w:pPr>
              <w:jc w:val="both"/>
              <w:rPr>
                <w:rFonts w:eastAsia="Calibri"/>
                <w:b/>
                <w:bCs/>
                <w:sz w:val="12"/>
                <w:szCs w:val="12"/>
                <w:lang w:eastAsia="en-US"/>
              </w:rPr>
            </w:pPr>
            <w:r w:rsidRPr="00B159BC">
              <w:rPr>
                <w:rFonts w:eastAsia="Calibri"/>
                <w:b/>
                <w:bCs/>
                <w:sz w:val="12"/>
                <w:szCs w:val="12"/>
                <w:lang w:eastAsia="en-US"/>
              </w:rPr>
              <w:t> </w:t>
            </w:r>
          </w:p>
        </w:tc>
        <w:tc>
          <w:tcPr>
            <w:tcW w:type="dxa" w:w="102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107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pl. pristojba 500,00</w:t>
            </w:r>
          </w:p>
        </w:tc>
        <w:tc>
          <w:tcPr>
            <w:tcW w:type="dxa" w:w="79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31.3.2015.</w:t>
            </w:r>
          </w:p>
        </w:tc>
      </w:tr>
      <w:tr w:rsidTr="00E54900" w:rsidR="00C81395" w:rsidRPr="00E54900">
        <w:trPr>
          <w:trHeight w:val="1305"/>
        </w:trPr>
        <w:tc>
          <w:tcPr>
            <w:tcW w:type="dxa" w:w="70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44.</w:t>
            </w:r>
          </w:p>
        </w:tc>
        <w:tc>
          <w:tcPr>
            <w:tcW w:type="dxa" w:w="1041"/>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43.</w:t>
            </w:r>
          </w:p>
        </w:tc>
        <w:tc>
          <w:tcPr>
            <w:tcW w:type="dxa" w:w="1290"/>
            <w:shd w:fill="auto" w:color="auto" w:val="clear"/>
            <w:hideMark/>
          </w:tcPr>
          <w:p w:rsidRDefault="00C81395" w:rsidP="00B159BC" w:rsidR="00C81395" w:rsidRPr="00B159BC">
            <w:pPr>
              <w:rPr>
                <w:rFonts w:eastAsia="Calibri"/>
                <w:sz w:val="12"/>
                <w:szCs w:val="12"/>
                <w:lang w:eastAsia="en-US"/>
              </w:rPr>
            </w:pPr>
            <w:r w:rsidRPr="00B159BC">
              <w:rPr>
                <w:rFonts w:eastAsia="Calibri"/>
                <w:sz w:val="12"/>
                <w:szCs w:val="12"/>
                <w:lang w:eastAsia="en-US"/>
              </w:rPr>
              <w:t>HRVATSKA BANKA ZA OBNOVU I RAZVITAK,</w:t>
            </w:r>
            <w:r w:rsidRPr="00B159BC">
              <w:rPr>
                <w:rFonts w:eastAsia="Calibri"/>
                <w:sz w:val="12"/>
                <w:szCs w:val="12"/>
                <w:lang w:eastAsia="en-US"/>
              </w:rPr>
              <w:br/>
              <w:t>OIB: 26702280390,                                  zast</w:t>
            </w:r>
            <w:r w:rsidR="00D5580C">
              <w:rPr>
                <w:rFonts w:eastAsia="Calibri"/>
                <w:sz w:val="12"/>
                <w:szCs w:val="12"/>
                <w:lang w:eastAsia="en-US"/>
              </w:rPr>
              <w:t xml:space="preserve"> </w:t>
            </w:r>
            <w:r w:rsidRPr="00B159BC">
              <w:rPr>
                <w:rFonts w:eastAsia="Calibri"/>
                <w:sz w:val="12"/>
                <w:szCs w:val="12"/>
                <w:lang w:eastAsia="en-US"/>
              </w:rPr>
              <w:t>.po Dajana Dragović, dipl</w:t>
            </w:r>
            <w:r w:rsidR="00D5580C">
              <w:rPr>
                <w:rFonts w:eastAsia="Calibri"/>
                <w:sz w:val="12"/>
                <w:szCs w:val="12"/>
                <w:lang w:eastAsia="en-US"/>
              </w:rPr>
              <w:t xml:space="preserve">. </w:t>
            </w:r>
            <w:r w:rsidRPr="00B159BC">
              <w:rPr>
                <w:rFonts w:eastAsia="Calibri"/>
                <w:sz w:val="12"/>
                <w:szCs w:val="12"/>
                <w:lang w:eastAsia="en-US"/>
              </w:rPr>
              <w:t>iur.</w:t>
            </w:r>
          </w:p>
        </w:tc>
        <w:tc>
          <w:tcPr>
            <w:tcW w:type="dxa" w:w="101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Strossmayerov trg 9,</w:t>
            </w:r>
            <w:r w:rsidRPr="00B159BC">
              <w:rPr>
                <w:rFonts w:eastAsia="Calibri"/>
                <w:sz w:val="12"/>
                <w:szCs w:val="12"/>
                <w:lang w:eastAsia="en-US"/>
              </w:rPr>
              <w:br/>
              <w:t>Zagreb</w:t>
            </w:r>
          </w:p>
        </w:tc>
        <w:tc>
          <w:tcPr>
            <w:tcW w:type="dxa" w:w="1419"/>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Ugovor o kreditu RIBF-05/2008, Sporazum o zasnivanju založnog prava na brodu  od 23.6.2008., Rj. Ministarstva mora, prometa i infrastrukture od 1.7.2008., Preslika zadužnice, Izvod iz poslovnih knjiga</w:t>
            </w:r>
          </w:p>
        </w:tc>
        <w:tc>
          <w:tcPr>
            <w:tcW w:type="dxa" w:w="1189"/>
            <w:shd w:fill="auto" w:color="auto" w:val="clear"/>
            <w:noWrap/>
            <w:hideMark/>
          </w:tcPr>
          <w:p w:rsidRDefault="00C81395" w:rsidP="00E54900" w:rsidR="00C81395" w:rsidRPr="00B159BC">
            <w:pPr>
              <w:jc w:val="right"/>
              <w:rPr>
                <w:rFonts w:eastAsia="Calibri"/>
                <w:b/>
                <w:bCs/>
                <w:sz w:val="12"/>
                <w:szCs w:val="12"/>
                <w:lang w:eastAsia="en-US"/>
              </w:rPr>
            </w:pPr>
            <w:r w:rsidRPr="00B159BC">
              <w:rPr>
                <w:rFonts w:eastAsia="Calibri"/>
                <w:b/>
                <w:bCs/>
                <w:sz w:val="12"/>
                <w:szCs w:val="12"/>
                <w:lang w:eastAsia="en-US"/>
              </w:rPr>
              <w:t>4.529.273,61</w:t>
            </w:r>
          </w:p>
        </w:tc>
        <w:tc>
          <w:tcPr>
            <w:tcW w:type="dxa" w:w="932"/>
            <w:shd w:fill="auto" w:color="auto" w:val="clear"/>
            <w:noWrap/>
            <w:hideMark/>
          </w:tcPr>
          <w:p w:rsidRDefault="00C81395" w:rsidP="00E54900" w:rsidR="00C81395" w:rsidRPr="00B159BC">
            <w:pPr>
              <w:jc w:val="both"/>
              <w:rPr>
                <w:rFonts w:eastAsia="Calibri"/>
                <w:b/>
                <w:bCs/>
                <w:sz w:val="12"/>
                <w:szCs w:val="12"/>
                <w:lang w:eastAsia="en-US"/>
              </w:rPr>
            </w:pPr>
            <w:r w:rsidRPr="00B159BC">
              <w:rPr>
                <w:rFonts w:eastAsia="Calibri"/>
                <w:b/>
                <w:bCs/>
                <w:sz w:val="12"/>
                <w:szCs w:val="12"/>
                <w:lang w:eastAsia="en-US"/>
              </w:rPr>
              <w:t> </w:t>
            </w:r>
          </w:p>
        </w:tc>
        <w:tc>
          <w:tcPr>
            <w:tcW w:type="dxa" w:w="102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107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pl. pristojba 500,00</w:t>
            </w:r>
          </w:p>
        </w:tc>
        <w:tc>
          <w:tcPr>
            <w:tcW w:type="dxa" w:w="79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31.3.2015.</w:t>
            </w:r>
          </w:p>
        </w:tc>
      </w:tr>
      <w:tr w:rsidTr="00E54900" w:rsidR="00C81395" w:rsidRPr="00E54900">
        <w:trPr>
          <w:trHeight w:val="900"/>
        </w:trPr>
        <w:tc>
          <w:tcPr>
            <w:tcW w:type="dxa" w:w="70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45.</w:t>
            </w:r>
          </w:p>
        </w:tc>
        <w:tc>
          <w:tcPr>
            <w:tcW w:type="dxa" w:w="1041"/>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44.</w:t>
            </w:r>
          </w:p>
        </w:tc>
        <w:tc>
          <w:tcPr>
            <w:tcW w:type="dxa" w:w="1290"/>
            <w:shd w:fill="auto" w:color="auto" w:val="clear"/>
            <w:hideMark/>
          </w:tcPr>
          <w:p w:rsidRDefault="00C81395" w:rsidP="00B159BC" w:rsidR="00C81395" w:rsidRPr="00B159BC">
            <w:pPr>
              <w:rPr>
                <w:rFonts w:eastAsia="Calibri"/>
                <w:sz w:val="12"/>
                <w:szCs w:val="12"/>
                <w:lang w:eastAsia="en-US"/>
              </w:rPr>
            </w:pPr>
            <w:r w:rsidRPr="00B159BC">
              <w:rPr>
                <w:rFonts w:eastAsia="Calibri"/>
                <w:sz w:val="12"/>
                <w:szCs w:val="12"/>
                <w:lang w:eastAsia="en-US"/>
              </w:rPr>
              <w:t>HRVATSKA RADIOTELEVIZIJA, javna ustanova,OIB: 68419124305, zast.po OD Hanžeković i partneri, Zg</w:t>
            </w:r>
          </w:p>
        </w:tc>
        <w:tc>
          <w:tcPr>
            <w:tcW w:type="dxa" w:w="101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Prisavlje 3,</w:t>
            </w:r>
            <w:r w:rsidRPr="00B159BC">
              <w:rPr>
                <w:rFonts w:eastAsia="Calibri"/>
                <w:sz w:val="12"/>
                <w:szCs w:val="12"/>
                <w:lang w:eastAsia="en-US"/>
              </w:rPr>
              <w:br/>
              <w:t>10000 Zagreb</w:t>
            </w:r>
          </w:p>
        </w:tc>
        <w:tc>
          <w:tcPr>
            <w:tcW w:type="dxa" w:w="1419"/>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Izvod iz evidencije i saldakonti za PR 43925834, Rj. o ovrsi Ovrv-14613/12, Rj. o ovrsi Ovrv-1566/13, Rj. o ovrsi Ovrv-8259/14, Rn za 07/2014- 02/2015</w:t>
            </w:r>
          </w:p>
        </w:tc>
        <w:tc>
          <w:tcPr>
            <w:tcW w:type="dxa" w:w="1189"/>
            <w:shd w:fill="auto" w:color="auto" w:val="clear"/>
            <w:noWrap/>
            <w:hideMark/>
          </w:tcPr>
          <w:p w:rsidRDefault="00C81395" w:rsidP="00E54900" w:rsidR="00C81395" w:rsidRPr="00B159BC">
            <w:pPr>
              <w:jc w:val="right"/>
              <w:rPr>
                <w:rFonts w:eastAsia="Calibri"/>
                <w:b/>
                <w:bCs/>
                <w:sz w:val="12"/>
                <w:szCs w:val="12"/>
                <w:lang w:eastAsia="en-US"/>
              </w:rPr>
            </w:pPr>
            <w:r w:rsidRPr="00B159BC">
              <w:rPr>
                <w:rFonts w:eastAsia="Calibri"/>
                <w:b/>
                <w:bCs/>
                <w:sz w:val="12"/>
                <w:szCs w:val="12"/>
                <w:lang w:eastAsia="en-US"/>
              </w:rPr>
              <w:t>5.841,40</w:t>
            </w:r>
          </w:p>
        </w:tc>
        <w:tc>
          <w:tcPr>
            <w:tcW w:type="dxa" w:w="932"/>
            <w:shd w:fill="auto" w:color="auto" w:val="clear"/>
            <w:noWrap/>
            <w:hideMark/>
          </w:tcPr>
          <w:p w:rsidRDefault="00C81395" w:rsidP="00E54900" w:rsidR="00C81395" w:rsidRPr="00B159BC">
            <w:pPr>
              <w:jc w:val="both"/>
              <w:rPr>
                <w:rFonts w:eastAsia="Calibri"/>
                <w:b/>
                <w:bCs/>
                <w:sz w:val="12"/>
                <w:szCs w:val="12"/>
                <w:lang w:eastAsia="en-US"/>
              </w:rPr>
            </w:pPr>
            <w:r w:rsidRPr="00B159BC">
              <w:rPr>
                <w:rFonts w:eastAsia="Calibri"/>
                <w:b/>
                <w:bCs/>
                <w:sz w:val="12"/>
                <w:szCs w:val="12"/>
                <w:lang w:eastAsia="en-US"/>
              </w:rPr>
              <w:t> </w:t>
            </w:r>
          </w:p>
        </w:tc>
        <w:tc>
          <w:tcPr>
            <w:tcW w:type="dxa" w:w="102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107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pl. pristojba 116,83</w:t>
            </w:r>
          </w:p>
        </w:tc>
        <w:tc>
          <w:tcPr>
            <w:tcW w:type="dxa" w:w="79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31.3.2015.</w:t>
            </w:r>
          </w:p>
        </w:tc>
      </w:tr>
      <w:tr w:rsidTr="00E54900" w:rsidR="00C81395" w:rsidRPr="00E54900">
        <w:trPr>
          <w:trHeight w:val="750"/>
        </w:trPr>
        <w:tc>
          <w:tcPr>
            <w:tcW w:type="dxa" w:w="70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46.</w:t>
            </w:r>
          </w:p>
        </w:tc>
        <w:tc>
          <w:tcPr>
            <w:tcW w:type="dxa" w:w="1041"/>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45.</w:t>
            </w:r>
          </w:p>
        </w:tc>
        <w:tc>
          <w:tcPr>
            <w:tcW w:type="dxa" w:w="1290"/>
            <w:shd w:fill="auto" w:color="auto" w:val="clear"/>
            <w:hideMark/>
          </w:tcPr>
          <w:p w:rsidRDefault="00C81395" w:rsidP="00B159BC" w:rsidR="00C81395" w:rsidRPr="00B159BC">
            <w:pPr>
              <w:rPr>
                <w:rFonts w:eastAsia="Calibri"/>
                <w:sz w:val="12"/>
                <w:szCs w:val="12"/>
                <w:lang w:eastAsia="en-US"/>
              </w:rPr>
            </w:pPr>
            <w:r w:rsidRPr="00B159BC">
              <w:rPr>
                <w:rFonts w:eastAsia="Calibri"/>
                <w:sz w:val="12"/>
                <w:szCs w:val="12"/>
                <w:lang w:eastAsia="en-US"/>
              </w:rPr>
              <w:t>MEDIA NEXUS d.o.o.,OIB: 37841523018, zast.</w:t>
            </w:r>
            <w:r w:rsidR="00D5580C">
              <w:rPr>
                <w:rFonts w:eastAsia="Calibri"/>
                <w:sz w:val="12"/>
                <w:szCs w:val="12"/>
                <w:lang w:eastAsia="en-US"/>
              </w:rPr>
              <w:t xml:space="preserve"> </w:t>
            </w:r>
            <w:r w:rsidRPr="00B159BC">
              <w:rPr>
                <w:rFonts w:eastAsia="Calibri"/>
                <w:sz w:val="12"/>
                <w:szCs w:val="12"/>
                <w:lang w:eastAsia="en-US"/>
              </w:rPr>
              <w:t>po OD Hanžeković i partneri iz Zagreba</w:t>
            </w:r>
          </w:p>
        </w:tc>
        <w:tc>
          <w:tcPr>
            <w:tcW w:type="dxa" w:w="101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Koranska 2,</w:t>
            </w:r>
            <w:r w:rsidRPr="00B159BC">
              <w:rPr>
                <w:rFonts w:eastAsia="Calibri"/>
                <w:sz w:val="12"/>
                <w:szCs w:val="12"/>
                <w:lang w:eastAsia="en-US"/>
              </w:rPr>
              <w:br/>
              <w:t>10000 Zagreb</w:t>
            </w:r>
          </w:p>
        </w:tc>
        <w:tc>
          <w:tcPr>
            <w:tcW w:type="dxa" w:w="1419"/>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Rn 5760-2202-1, Specifikacija obračuna kamata</w:t>
            </w:r>
          </w:p>
        </w:tc>
        <w:tc>
          <w:tcPr>
            <w:tcW w:type="dxa" w:w="1189"/>
            <w:shd w:fill="auto" w:color="auto" w:val="clear"/>
            <w:noWrap/>
            <w:hideMark/>
          </w:tcPr>
          <w:p w:rsidRDefault="00C81395" w:rsidP="00E54900" w:rsidR="00C81395" w:rsidRPr="00B159BC">
            <w:pPr>
              <w:jc w:val="right"/>
              <w:rPr>
                <w:rFonts w:eastAsia="Calibri"/>
                <w:b/>
                <w:bCs/>
                <w:sz w:val="12"/>
                <w:szCs w:val="12"/>
                <w:lang w:eastAsia="en-US"/>
              </w:rPr>
            </w:pPr>
            <w:r w:rsidRPr="00B159BC">
              <w:rPr>
                <w:rFonts w:eastAsia="Calibri"/>
                <w:b/>
                <w:bCs/>
                <w:sz w:val="12"/>
                <w:szCs w:val="12"/>
                <w:lang w:eastAsia="en-US"/>
              </w:rPr>
              <w:t>1.084,34</w:t>
            </w:r>
          </w:p>
        </w:tc>
        <w:tc>
          <w:tcPr>
            <w:tcW w:type="dxa" w:w="932"/>
            <w:shd w:fill="auto" w:color="auto" w:val="clear"/>
            <w:noWrap/>
            <w:hideMark/>
          </w:tcPr>
          <w:p w:rsidRDefault="00C81395" w:rsidP="00E54900" w:rsidR="00C81395" w:rsidRPr="00B159BC">
            <w:pPr>
              <w:jc w:val="both"/>
              <w:rPr>
                <w:rFonts w:eastAsia="Calibri"/>
                <w:b/>
                <w:bCs/>
                <w:sz w:val="12"/>
                <w:szCs w:val="12"/>
                <w:lang w:eastAsia="en-US"/>
              </w:rPr>
            </w:pPr>
            <w:r w:rsidRPr="00B159BC">
              <w:rPr>
                <w:rFonts w:eastAsia="Calibri"/>
                <w:b/>
                <w:bCs/>
                <w:sz w:val="12"/>
                <w:szCs w:val="12"/>
                <w:lang w:eastAsia="en-US"/>
              </w:rPr>
              <w:t> </w:t>
            </w:r>
          </w:p>
        </w:tc>
        <w:tc>
          <w:tcPr>
            <w:tcW w:type="dxa" w:w="102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107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pl. pristojba 146,84</w:t>
            </w:r>
          </w:p>
        </w:tc>
        <w:tc>
          <w:tcPr>
            <w:tcW w:type="dxa" w:w="79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31.3.2015.</w:t>
            </w:r>
          </w:p>
        </w:tc>
      </w:tr>
      <w:tr w:rsidTr="00E54900" w:rsidR="00C81395" w:rsidRPr="00E54900">
        <w:trPr>
          <w:trHeight w:val="705"/>
        </w:trPr>
        <w:tc>
          <w:tcPr>
            <w:tcW w:type="dxa" w:w="70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47.</w:t>
            </w:r>
          </w:p>
        </w:tc>
        <w:tc>
          <w:tcPr>
            <w:tcW w:type="dxa" w:w="1041"/>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46.</w:t>
            </w:r>
          </w:p>
        </w:tc>
        <w:tc>
          <w:tcPr>
            <w:tcW w:type="dxa" w:w="1290"/>
            <w:shd w:fill="auto" w:color="auto" w:val="clear"/>
            <w:hideMark/>
          </w:tcPr>
          <w:p w:rsidRDefault="00C81395" w:rsidP="00B159BC" w:rsidR="00C81395" w:rsidRPr="00B159BC">
            <w:pPr>
              <w:rPr>
                <w:rFonts w:eastAsia="Calibri"/>
                <w:sz w:val="12"/>
                <w:szCs w:val="12"/>
                <w:lang w:eastAsia="en-US"/>
              </w:rPr>
            </w:pPr>
            <w:r w:rsidRPr="00B159BC">
              <w:rPr>
                <w:rFonts w:eastAsia="Calibri"/>
                <w:sz w:val="12"/>
                <w:szCs w:val="12"/>
                <w:lang w:eastAsia="en-US"/>
              </w:rPr>
              <w:t>NAUTA LAMJANA d.d. u stečaju,</w:t>
            </w:r>
            <w:r w:rsidRPr="00B159BC">
              <w:rPr>
                <w:rFonts w:eastAsia="Calibri"/>
                <w:sz w:val="12"/>
                <w:szCs w:val="12"/>
                <w:lang w:eastAsia="en-US"/>
              </w:rPr>
              <w:br/>
              <w:t>OIB: 87200166350</w:t>
            </w:r>
          </w:p>
        </w:tc>
        <w:tc>
          <w:tcPr>
            <w:tcW w:type="dxa" w:w="101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Vela Lamjana bb,</w:t>
            </w:r>
            <w:r w:rsidRPr="00B159BC">
              <w:rPr>
                <w:rFonts w:eastAsia="Calibri"/>
                <w:sz w:val="12"/>
                <w:szCs w:val="12"/>
                <w:lang w:eastAsia="en-US"/>
              </w:rPr>
              <w:br/>
              <w:t>23272 Kali</w:t>
            </w:r>
          </w:p>
        </w:tc>
        <w:tc>
          <w:tcPr>
            <w:tcW w:type="dxa" w:w="1419"/>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Specifikacija dugovanja od 1.12.2011. do 23.2.2015.</w:t>
            </w:r>
          </w:p>
        </w:tc>
        <w:tc>
          <w:tcPr>
            <w:tcW w:type="dxa" w:w="1189"/>
            <w:shd w:fill="auto" w:color="auto" w:val="clear"/>
            <w:noWrap/>
            <w:hideMark/>
          </w:tcPr>
          <w:p w:rsidRDefault="00C81395" w:rsidP="00E54900" w:rsidR="00C81395" w:rsidRPr="00B159BC">
            <w:pPr>
              <w:jc w:val="right"/>
              <w:rPr>
                <w:rFonts w:eastAsia="Calibri"/>
                <w:b/>
                <w:bCs/>
                <w:sz w:val="12"/>
                <w:szCs w:val="12"/>
                <w:lang w:eastAsia="en-US"/>
              </w:rPr>
            </w:pPr>
            <w:r w:rsidRPr="00B159BC">
              <w:rPr>
                <w:rFonts w:eastAsia="Calibri"/>
                <w:b/>
                <w:bCs/>
                <w:sz w:val="12"/>
                <w:szCs w:val="12"/>
                <w:lang w:eastAsia="en-US"/>
              </w:rPr>
              <w:t>1.514.032,61</w:t>
            </w:r>
          </w:p>
        </w:tc>
        <w:tc>
          <w:tcPr>
            <w:tcW w:type="dxa" w:w="932"/>
            <w:shd w:fill="auto" w:color="auto" w:val="clear"/>
            <w:noWrap/>
            <w:hideMark/>
          </w:tcPr>
          <w:p w:rsidRDefault="00C81395" w:rsidP="00E54900" w:rsidR="00C81395" w:rsidRPr="00B159BC">
            <w:pPr>
              <w:jc w:val="both"/>
              <w:rPr>
                <w:rFonts w:eastAsia="Calibri"/>
                <w:b/>
                <w:bCs/>
                <w:sz w:val="12"/>
                <w:szCs w:val="12"/>
                <w:lang w:eastAsia="en-US"/>
              </w:rPr>
            </w:pPr>
            <w:r w:rsidRPr="00B159BC">
              <w:rPr>
                <w:rFonts w:eastAsia="Calibri"/>
                <w:b/>
                <w:bCs/>
                <w:sz w:val="12"/>
                <w:szCs w:val="12"/>
                <w:lang w:eastAsia="en-US"/>
              </w:rPr>
              <w:t> </w:t>
            </w:r>
          </w:p>
        </w:tc>
        <w:tc>
          <w:tcPr>
            <w:tcW w:type="dxa" w:w="102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107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nije pl. Pristojba, obaviješten</w:t>
            </w:r>
          </w:p>
        </w:tc>
        <w:tc>
          <w:tcPr>
            <w:tcW w:type="dxa" w:w="79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31.3.2015.</w:t>
            </w:r>
          </w:p>
        </w:tc>
      </w:tr>
      <w:tr w:rsidTr="00E54900" w:rsidR="00C81395" w:rsidRPr="00E54900">
        <w:trPr>
          <w:trHeight w:val="675"/>
        </w:trPr>
        <w:tc>
          <w:tcPr>
            <w:tcW w:type="dxa" w:w="70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49.</w:t>
            </w:r>
          </w:p>
        </w:tc>
        <w:tc>
          <w:tcPr>
            <w:tcW w:type="dxa" w:w="1041"/>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48.</w:t>
            </w:r>
          </w:p>
        </w:tc>
        <w:tc>
          <w:tcPr>
            <w:tcW w:type="dxa" w:w="1290"/>
            <w:shd w:fill="auto" w:color="auto" w:val="clear"/>
            <w:hideMark/>
          </w:tcPr>
          <w:p w:rsidRDefault="00C81395" w:rsidP="00B159BC" w:rsidR="00C81395" w:rsidRPr="00B159BC">
            <w:pPr>
              <w:rPr>
                <w:rFonts w:eastAsia="Calibri"/>
                <w:sz w:val="12"/>
                <w:szCs w:val="12"/>
                <w:lang w:eastAsia="en-US"/>
              </w:rPr>
            </w:pPr>
            <w:r w:rsidRPr="00B159BC">
              <w:rPr>
                <w:rFonts w:eastAsia="Calibri"/>
                <w:sz w:val="12"/>
                <w:szCs w:val="12"/>
                <w:lang w:eastAsia="en-US"/>
              </w:rPr>
              <w:t>ERSTE CARD CLUB d.o.o., OIB: 85941596441, zast.</w:t>
            </w:r>
            <w:r w:rsidR="00D5580C">
              <w:rPr>
                <w:rFonts w:eastAsia="Calibri"/>
                <w:sz w:val="12"/>
                <w:szCs w:val="12"/>
                <w:lang w:eastAsia="en-US"/>
              </w:rPr>
              <w:t xml:space="preserve"> </w:t>
            </w:r>
            <w:r w:rsidRPr="00B159BC">
              <w:rPr>
                <w:rFonts w:eastAsia="Calibri"/>
                <w:sz w:val="12"/>
                <w:szCs w:val="12"/>
                <w:lang w:eastAsia="en-US"/>
              </w:rPr>
              <w:t>po OD Hanžeković i partneri iz Zagreba</w:t>
            </w:r>
          </w:p>
        </w:tc>
        <w:tc>
          <w:tcPr>
            <w:tcW w:type="dxa" w:w="101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Praška 5,</w:t>
            </w:r>
            <w:r w:rsidRPr="00B159BC">
              <w:rPr>
                <w:rFonts w:eastAsia="Calibri"/>
                <w:sz w:val="12"/>
                <w:szCs w:val="12"/>
                <w:lang w:eastAsia="en-US"/>
              </w:rPr>
              <w:br/>
              <w:t>10000 Zagreb</w:t>
            </w:r>
          </w:p>
        </w:tc>
        <w:tc>
          <w:tcPr>
            <w:tcW w:type="dxa" w:w="1419"/>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Računi za Diners Business karticu,Obr.kta, Preslika rješenja Trg. suda u Zagrebu 13.7.2012. Tt-12/11617</w:t>
            </w:r>
          </w:p>
        </w:tc>
        <w:tc>
          <w:tcPr>
            <w:tcW w:type="dxa" w:w="1189"/>
            <w:shd w:fill="auto" w:color="auto" w:val="clear"/>
            <w:noWrap/>
            <w:hideMark/>
          </w:tcPr>
          <w:p w:rsidRDefault="00C81395" w:rsidP="00E54900" w:rsidR="00C81395" w:rsidRPr="00B159BC">
            <w:pPr>
              <w:jc w:val="right"/>
              <w:rPr>
                <w:rFonts w:eastAsia="Calibri"/>
                <w:b/>
                <w:bCs/>
                <w:sz w:val="12"/>
                <w:szCs w:val="12"/>
                <w:lang w:eastAsia="en-US"/>
              </w:rPr>
            </w:pPr>
            <w:r w:rsidRPr="00B159BC">
              <w:rPr>
                <w:rFonts w:eastAsia="Calibri"/>
                <w:b/>
                <w:bCs/>
                <w:sz w:val="12"/>
                <w:szCs w:val="12"/>
                <w:lang w:eastAsia="en-US"/>
              </w:rPr>
              <w:t>18.853,29</w:t>
            </w:r>
          </w:p>
        </w:tc>
        <w:tc>
          <w:tcPr>
            <w:tcW w:type="dxa" w:w="932"/>
            <w:shd w:fill="auto" w:color="auto" w:val="clear"/>
            <w:noWrap/>
            <w:hideMark/>
          </w:tcPr>
          <w:p w:rsidRDefault="00C81395" w:rsidP="00E54900" w:rsidR="00C81395" w:rsidRPr="00B159BC">
            <w:pPr>
              <w:jc w:val="both"/>
              <w:rPr>
                <w:rFonts w:eastAsia="Calibri"/>
                <w:b/>
                <w:bCs/>
                <w:sz w:val="12"/>
                <w:szCs w:val="12"/>
                <w:lang w:eastAsia="en-US"/>
              </w:rPr>
            </w:pPr>
            <w:r w:rsidRPr="00B159BC">
              <w:rPr>
                <w:rFonts w:eastAsia="Calibri"/>
                <w:b/>
                <w:bCs/>
                <w:sz w:val="12"/>
                <w:szCs w:val="12"/>
                <w:lang w:eastAsia="en-US"/>
              </w:rPr>
              <w:t> </w:t>
            </w:r>
          </w:p>
        </w:tc>
        <w:tc>
          <w:tcPr>
            <w:tcW w:type="dxa" w:w="102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107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xml:space="preserve"> pl. pristojba 380,00 kn</w:t>
            </w:r>
          </w:p>
        </w:tc>
        <w:tc>
          <w:tcPr>
            <w:tcW w:type="dxa" w:w="79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31.3.2015.</w:t>
            </w:r>
          </w:p>
        </w:tc>
      </w:tr>
      <w:tr w:rsidTr="00E54900" w:rsidR="00C81395" w:rsidRPr="00E54900">
        <w:trPr>
          <w:trHeight w:val="1230"/>
        </w:trPr>
        <w:tc>
          <w:tcPr>
            <w:tcW w:type="dxa" w:w="70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50</w:t>
            </w:r>
          </w:p>
        </w:tc>
        <w:tc>
          <w:tcPr>
            <w:tcW w:type="dxa" w:w="1041"/>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49.</w:t>
            </w:r>
          </w:p>
        </w:tc>
        <w:tc>
          <w:tcPr>
            <w:tcW w:type="dxa" w:w="1290"/>
            <w:shd w:fill="auto" w:color="auto" w:val="clear"/>
            <w:hideMark/>
          </w:tcPr>
          <w:p w:rsidRDefault="00C81395" w:rsidP="00B159BC" w:rsidR="00C81395" w:rsidRPr="00B159BC">
            <w:pPr>
              <w:rPr>
                <w:rFonts w:eastAsia="Calibri"/>
                <w:sz w:val="12"/>
                <w:szCs w:val="12"/>
                <w:lang w:eastAsia="en-US"/>
              </w:rPr>
            </w:pPr>
            <w:r w:rsidRPr="00B159BC">
              <w:rPr>
                <w:rFonts w:eastAsia="Calibri"/>
                <w:sz w:val="12"/>
                <w:szCs w:val="12"/>
                <w:lang w:eastAsia="en-US"/>
              </w:rPr>
              <w:t>HEP Opskrba d.o.o.,</w:t>
            </w:r>
            <w:r w:rsidRPr="00B159BC">
              <w:rPr>
                <w:rFonts w:eastAsia="Calibri"/>
                <w:sz w:val="12"/>
                <w:szCs w:val="12"/>
                <w:lang w:eastAsia="en-US"/>
              </w:rPr>
              <w:br/>
              <w:t>OIB: 63073332379</w:t>
            </w:r>
          </w:p>
        </w:tc>
        <w:tc>
          <w:tcPr>
            <w:tcW w:type="dxa" w:w="101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Ulica grada Vukovara 37,</w:t>
            </w:r>
            <w:r w:rsidRPr="00B159BC">
              <w:rPr>
                <w:rFonts w:eastAsia="Calibri"/>
                <w:sz w:val="12"/>
                <w:szCs w:val="12"/>
                <w:lang w:eastAsia="en-US"/>
              </w:rPr>
              <w:br/>
              <w:t>Zagreb</w:t>
            </w:r>
          </w:p>
        </w:tc>
        <w:tc>
          <w:tcPr>
            <w:tcW w:type="dxa" w:w="1419"/>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Izvod otvorenih stavki, Kartica analitičkog knjigovodstva  od 25.3.2015., Računi, Ugovor o opskrbi električnom energijom povlaštenog kupca, Rješenje o ovrsi na temelju vjerodostojne isprave</w:t>
            </w:r>
          </w:p>
        </w:tc>
        <w:tc>
          <w:tcPr>
            <w:tcW w:type="dxa" w:w="1189"/>
            <w:shd w:fill="auto" w:color="auto" w:val="clear"/>
            <w:noWrap/>
            <w:hideMark/>
          </w:tcPr>
          <w:p w:rsidRDefault="00C81395" w:rsidP="00E54900" w:rsidR="00C81395" w:rsidRPr="00B159BC">
            <w:pPr>
              <w:jc w:val="right"/>
              <w:rPr>
                <w:rFonts w:eastAsia="Calibri"/>
                <w:b/>
                <w:bCs/>
                <w:sz w:val="12"/>
                <w:szCs w:val="12"/>
                <w:lang w:eastAsia="en-US"/>
              </w:rPr>
            </w:pPr>
            <w:r w:rsidRPr="00B159BC">
              <w:rPr>
                <w:rFonts w:eastAsia="Calibri"/>
                <w:b/>
                <w:bCs/>
                <w:sz w:val="12"/>
                <w:szCs w:val="12"/>
                <w:lang w:eastAsia="en-US"/>
              </w:rPr>
              <w:t>233.364,41</w:t>
            </w:r>
          </w:p>
        </w:tc>
        <w:tc>
          <w:tcPr>
            <w:tcW w:type="dxa" w:w="932"/>
            <w:shd w:fill="auto" w:color="auto" w:val="clear"/>
            <w:noWrap/>
            <w:hideMark/>
          </w:tcPr>
          <w:p w:rsidRDefault="00C81395" w:rsidP="00E54900" w:rsidR="00C81395" w:rsidRPr="00B159BC">
            <w:pPr>
              <w:jc w:val="both"/>
              <w:rPr>
                <w:rFonts w:eastAsia="Calibri"/>
                <w:b/>
                <w:bCs/>
                <w:sz w:val="12"/>
                <w:szCs w:val="12"/>
                <w:lang w:eastAsia="en-US"/>
              </w:rPr>
            </w:pPr>
            <w:r w:rsidRPr="00B159BC">
              <w:rPr>
                <w:rFonts w:eastAsia="Calibri"/>
                <w:b/>
                <w:bCs/>
                <w:sz w:val="12"/>
                <w:szCs w:val="12"/>
                <w:lang w:eastAsia="en-US"/>
              </w:rPr>
              <w:t> </w:t>
            </w:r>
          </w:p>
        </w:tc>
        <w:tc>
          <w:tcPr>
            <w:tcW w:type="dxa" w:w="102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107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pl. pristojba 500,00</w:t>
            </w:r>
          </w:p>
        </w:tc>
        <w:tc>
          <w:tcPr>
            <w:tcW w:type="dxa" w:w="79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31.3.2015.</w:t>
            </w:r>
          </w:p>
        </w:tc>
      </w:tr>
      <w:tr w:rsidTr="00E54900" w:rsidR="00C81395" w:rsidRPr="00E54900">
        <w:trPr>
          <w:trHeight w:val="810"/>
        </w:trPr>
        <w:tc>
          <w:tcPr>
            <w:tcW w:type="dxa" w:w="70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51.</w:t>
            </w:r>
          </w:p>
        </w:tc>
        <w:tc>
          <w:tcPr>
            <w:tcW w:type="dxa" w:w="1041"/>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50.</w:t>
            </w:r>
          </w:p>
        </w:tc>
        <w:tc>
          <w:tcPr>
            <w:tcW w:type="dxa" w:w="1290"/>
            <w:shd w:fill="auto" w:color="auto" w:val="clear"/>
            <w:hideMark/>
          </w:tcPr>
          <w:p w:rsidRDefault="00C81395" w:rsidP="00B159BC" w:rsidR="00C81395" w:rsidRPr="00B159BC">
            <w:pPr>
              <w:rPr>
                <w:rFonts w:eastAsia="Calibri"/>
                <w:sz w:val="12"/>
                <w:szCs w:val="12"/>
                <w:lang w:eastAsia="en-US"/>
              </w:rPr>
            </w:pPr>
            <w:r w:rsidRPr="00B159BC">
              <w:rPr>
                <w:rFonts w:eastAsia="Calibri"/>
                <w:sz w:val="12"/>
                <w:szCs w:val="12"/>
                <w:lang w:eastAsia="en-US"/>
              </w:rPr>
              <w:t>PARTNER BANKA d.d.,</w:t>
            </w:r>
            <w:r w:rsidRPr="00B159BC">
              <w:rPr>
                <w:rFonts w:eastAsia="Calibri"/>
                <w:sz w:val="12"/>
                <w:szCs w:val="12"/>
                <w:lang w:eastAsia="en-US"/>
              </w:rPr>
              <w:br/>
              <w:t>OIB: 71221608291, zast. po predsj. Uprave</w:t>
            </w:r>
          </w:p>
        </w:tc>
        <w:tc>
          <w:tcPr>
            <w:tcW w:type="dxa" w:w="101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Vončinina 2,</w:t>
            </w:r>
            <w:r w:rsidRPr="00B159BC">
              <w:rPr>
                <w:rFonts w:eastAsia="Calibri"/>
                <w:sz w:val="12"/>
                <w:szCs w:val="12"/>
                <w:lang w:eastAsia="en-US"/>
              </w:rPr>
              <w:br/>
              <w:t>Zagreb</w:t>
            </w:r>
          </w:p>
        </w:tc>
        <w:tc>
          <w:tcPr>
            <w:tcW w:type="dxa" w:w="1419"/>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Ugovor o kreditu 886-41-004530, I Dodatak Ugovoru o revolving kreditu, II Dodatak Ugovoru o revolving kreditu</w:t>
            </w:r>
          </w:p>
        </w:tc>
        <w:tc>
          <w:tcPr>
            <w:tcW w:type="dxa" w:w="1189"/>
            <w:shd w:fill="auto" w:color="auto" w:val="clear"/>
            <w:noWrap/>
            <w:hideMark/>
          </w:tcPr>
          <w:p w:rsidRDefault="00C81395" w:rsidP="00E54900" w:rsidR="00C81395" w:rsidRPr="00B159BC">
            <w:pPr>
              <w:jc w:val="right"/>
              <w:rPr>
                <w:rFonts w:eastAsia="Calibri"/>
                <w:b/>
                <w:bCs/>
                <w:sz w:val="12"/>
                <w:szCs w:val="12"/>
                <w:lang w:eastAsia="en-US"/>
              </w:rPr>
            </w:pPr>
            <w:r w:rsidRPr="00B159BC">
              <w:rPr>
                <w:rFonts w:eastAsia="Calibri"/>
                <w:b/>
                <w:bCs/>
                <w:sz w:val="12"/>
                <w:szCs w:val="12"/>
                <w:lang w:eastAsia="en-US"/>
              </w:rPr>
              <w:t>1.365.607,00</w:t>
            </w:r>
          </w:p>
        </w:tc>
        <w:tc>
          <w:tcPr>
            <w:tcW w:type="dxa" w:w="932"/>
            <w:shd w:fill="auto" w:color="auto" w:val="clear"/>
            <w:noWrap/>
            <w:hideMark/>
          </w:tcPr>
          <w:p w:rsidRDefault="00C81395" w:rsidP="00E54900" w:rsidR="00C81395" w:rsidRPr="00B159BC">
            <w:pPr>
              <w:jc w:val="both"/>
              <w:rPr>
                <w:rFonts w:eastAsia="Calibri"/>
                <w:b/>
                <w:bCs/>
                <w:sz w:val="12"/>
                <w:szCs w:val="12"/>
                <w:lang w:eastAsia="en-US"/>
              </w:rPr>
            </w:pPr>
            <w:r w:rsidRPr="00B159BC">
              <w:rPr>
                <w:rFonts w:eastAsia="Calibri"/>
                <w:b/>
                <w:bCs/>
                <w:sz w:val="12"/>
                <w:szCs w:val="12"/>
                <w:lang w:eastAsia="en-US"/>
              </w:rPr>
              <w:t> </w:t>
            </w:r>
          </w:p>
        </w:tc>
        <w:tc>
          <w:tcPr>
            <w:tcW w:type="dxa" w:w="102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107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pl. pristojba 500,00</w:t>
            </w:r>
          </w:p>
        </w:tc>
        <w:tc>
          <w:tcPr>
            <w:tcW w:type="dxa" w:w="79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2.4.2015.</w:t>
            </w:r>
          </w:p>
        </w:tc>
      </w:tr>
      <w:tr w:rsidTr="00E54900" w:rsidR="00C81395" w:rsidRPr="00E54900">
        <w:trPr>
          <w:trHeight w:val="765"/>
        </w:trPr>
        <w:tc>
          <w:tcPr>
            <w:tcW w:type="dxa" w:w="70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52.</w:t>
            </w:r>
          </w:p>
        </w:tc>
        <w:tc>
          <w:tcPr>
            <w:tcW w:type="dxa" w:w="1041"/>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51.</w:t>
            </w:r>
          </w:p>
        </w:tc>
        <w:tc>
          <w:tcPr>
            <w:tcW w:type="dxa" w:w="1290"/>
            <w:shd w:fill="auto" w:color="auto" w:val="clear"/>
            <w:hideMark/>
          </w:tcPr>
          <w:p w:rsidRDefault="00C81395" w:rsidP="00B159BC" w:rsidR="00C81395" w:rsidRPr="00B159BC">
            <w:pPr>
              <w:rPr>
                <w:rFonts w:eastAsia="Calibri"/>
                <w:sz w:val="12"/>
                <w:szCs w:val="12"/>
                <w:lang w:eastAsia="en-US"/>
              </w:rPr>
            </w:pPr>
            <w:r w:rsidRPr="00B159BC">
              <w:rPr>
                <w:rFonts w:eastAsia="Calibri"/>
                <w:sz w:val="12"/>
                <w:szCs w:val="12"/>
                <w:lang w:eastAsia="en-US"/>
              </w:rPr>
              <w:t>PODRAVSKA BANKA d.d.,</w:t>
            </w:r>
            <w:r w:rsidRPr="00B159BC">
              <w:rPr>
                <w:rFonts w:eastAsia="Calibri"/>
                <w:sz w:val="12"/>
                <w:szCs w:val="12"/>
                <w:lang w:eastAsia="en-US"/>
              </w:rPr>
              <w:br/>
              <w:t>OIB: 97326283154, zast.</w:t>
            </w:r>
            <w:r w:rsidR="00D5580C">
              <w:rPr>
                <w:rFonts w:eastAsia="Calibri"/>
                <w:sz w:val="12"/>
                <w:szCs w:val="12"/>
                <w:lang w:eastAsia="en-US"/>
              </w:rPr>
              <w:t xml:space="preserve"> </w:t>
            </w:r>
            <w:r w:rsidRPr="00B159BC">
              <w:rPr>
                <w:rFonts w:eastAsia="Calibri"/>
                <w:sz w:val="12"/>
                <w:szCs w:val="12"/>
                <w:lang w:eastAsia="en-US"/>
              </w:rPr>
              <w:t>po odvj. Željko Damjanac iz Požege</w:t>
            </w:r>
          </w:p>
        </w:tc>
        <w:tc>
          <w:tcPr>
            <w:tcW w:type="dxa" w:w="101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Opatička 3, Koprivnica</w:t>
            </w:r>
          </w:p>
        </w:tc>
        <w:tc>
          <w:tcPr>
            <w:tcW w:type="dxa" w:w="1419"/>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Izvadak iz poslovnih knjiga, Rješenje o ovrsi Ovr-411/2013, tražb. 2.186.283,20 +trošak 27.337,50</w:t>
            </w:r>
          </w:p>
        </w:tc>
        <w:tc>
          <w:tcPr>
            <w:tcW w:type="dxa" w:w="1189"/>
            <w:shd w:fill="auto" w:color="auto" w:val="clear"/>
            <w:noWrap/>
            <w:hideMark/>
          </w:tcPr>
          <w:p w:rsidRDefault="00C81395" w:rsidP="00E54900" w:rsidR="00C81395" w:rsidRPr="00B159BC">
            <w:pPr>
              <w:jc w:val="right"/>
              <w:rPr>
                <w:rFonts w:eastAsia="Calibri"/>
                <w:b/>
                <w:bCs/>
                <w:sz w:val="12"/>
                <w:szCs w:val="12"/>
                <w:lang w:eastAsia="en-US"/>
              </w:rPr>
            </w:pPr>
            <w:r w:rsidRPr="00B159BC">
              <w:rPr>
                <w:rFonts w:eastAsia="Calibri"/>
                <w:b/>
                <w:bCs/>
                <w:sz w:val="12"/>
                <w:szCs w:val="12"/>
                <w:lang w:eastAsia="en-US"/>
              </w:rPr>
              <w:t>2.213.620,07</w:t>
            </w:r>
          </w:p>
        </w:tc>
        <w:tc>
          <w:tcPr>
            <w:tcW w:type="dxa" w:w="932"/>
            <w:shd w:fill="auto" w:color="auto" w:val="clear"/>
            <w:noWrap/>
            <w:hideMark/>
          </w:tcPr>
          <w:p w:rsidRDefault="00C81395" w:rsidP="00E54900" w:rsidR="00C81395" w:rsidRPr="00B159BC">
            <w:pPr>
              <w:jc w:val="both"/>
              <w:rPr>
                <w:rFonts w:eastAsia="Calibri"/>
                <w:b/>
                <w:bCs/>
                <w:sz w:val="12"/>
                <w:szCs w:val="12"/>
                <w:lang w:eastAsia="en-US"/>
              </w:rPr>
            </w:pPr>
            <w:r w:rsidRPr="00B159BC">
              <w:rPr>
                <w:rFonts w:eastAsia="Calibri"/>
                <w:b/>
                <w:bCs/>
                <w:sz w:val="12"/>
                <w:szCs w:val="12"/>
                <w:lang w:eastAsia="en-US"/>
              </w:rPr>
              <w:t> </w:t>
            </w:r>
          </w:p>
        </w:tc>
        <w:tc>
          <w:tcPr>
            <w:tcW w:type="dxa" w:w="102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107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pl. pristojba 500,00</w:t>
            </w:r>
          </w:p>
        </w:tc>
        <w:tc>
          <w:tcPr>
            <w:tcW w:type="dxa" w:w="79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31.3.2015.</w:t>
            </w:r>
          </w:p>
        </w:tc>
      </w:tr>
      <w:tr w:rsidTr="00E54900" w:rsidR="00C81395" w:rsidRPr="00E54900">
        <w:trPr>
          <w:trHeight w:val="690"/>
        </w:trPr>
        <w:tc>
          <w:tcPr>
            <w:tcW w:type="dxa" w:w="70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53.</w:t>
            </w:r>
          </w:p>
        </w:tc>
        <w:tc>
          <w:tcPr>
            <w:tcW w:type="dxa" w:w="1041"/>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52.</w:t>
            </w:r>
          </w:p>
        </w:tc>
        <w:tc>
          <w:tcPr>
            <w:tcW w:type="dxa" w:w="1290"/>
            <w:shd w:fill="auto" w:color="auto" w:val="clear"/>
            <w:hideMark/>
          </w:tcPr>
          <w:p w:rsidRDefault="00C81395" w:rsidP="00B159BC" w:rsidR="00C81395" w:rsidRPr="00B159BC">
            <w:pPr>
              <w:rPr>
                <w:rFonts w:eastAsia="Calibri"/>
                <w:sz w:val="12"/>
                <w:szCs w:val="12"/>
                <w:lang w:eastAsia="en-US"/>
              </w:rPr>
            </w:pPr>
            <w:r w:rsidRPr="00B159BC">
              <w:rPr>
                <w:rFonts w:eastAsia="Calibri"/>
                <w:sz w:val="12"/>
                <w:szCs w:val="12"/>
                <w:lang w:eastAsia="en-US"/>
              </w:rPr>
              <w:t>DIMO d.o.o. u stečaju,</w:t>
            </w:r>
            <w:r w:rsidRPr="00B159BC">
              <w:rPr>
                <w:rFonts w:eastAsia="Calibri"/>
                <w:sz w:val="12"/>
                <w:szCs w:val="12"/>
                <w:lang w:eastAsia="en-US"/>
              </w:rPr>
              <w:br/>
              <w:t>OIB: 18363840342</w:t>
            </w:r>
          </w:p>
        </w:tc>
        <w:tc>
          <w:tcPr>
            <w:tcW w:type="dxa" w:w="101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Gaženica bb,</w:t>
            </w:r>
            <w:r w:rsidRPr="00B159BC">
              <w:rPr>
                <w:rFonts w:eastAsia="Calibri"/>
                <w:sz w:val="12"/>
                <w:szCs w:val="12"/>
                <w:lang w:eastAsia="en-US"/>
              </w:rPr>
              <w:br/>
              <w:t>23000 Zadar</w:t>
            </w:r>
          </w:p>
        </w:tc>
        <w:tc>
          <w:tcPr>
            <w:tcW w:type="dxa" w:w="1419"/>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Presuda na temelju priznanja 2 P-158/14-9</w:t>
            </w:r>
          </w:p>
        </w:tc>
        <w:tc>
          <w:tcPr>
            <w:tcW w:type="dxa" w:w="1189"/>
            <w:shd w:fill="auto" w:color="auto" w:val="clear"/>
            <w:noWrap/>
            <w:hideMark/>
          </w:tcPr>
          <w:p w:rsidRDefault="00C81395" w:rsidP="00E54900" w:rsidR="00C81395" w:rsidRPr="00B159BC">
            <w:pPr>
              <w:jc w:val="right"/>
              <w:rPr>
                <w:rFonts w:eastAsia="Calibri"/>
                <w:b/>
                <w:bCs/>
                <w:sz w:val="12"/>
                <w:szCs w:val="12"/>
                <w:lang w:eastAsia="en-US"/>
              </w:rPr>
            </w:pPr>
            <w:r w:rsidRPr="00B159BC">
              <w:rPr>
                <w:rFonts w:eastAsia="Calibri"/>
                <w:b/>
                <w:bCs/>
                <w:sz w:val="12"/>
                <w:szCs w:val="12"/>
                <w:lang w:eastAsia="en-US"/>
              </w:rPr>
              <w:t>77.590,62</w:t>
            </w:r>
          </w:p>
        </w:tc>
        <w:tc>
          <w:tcPr>
            <w:tcW w:type="dxa" w:w="932"/>
            <w:shd w:fill="auto" w:color="auto" w:val="clear"/>
            <w:noWrap/>
            <w:hideMark/>
          </w:tcPr>
          <w:p w:rsidRDefault="00C81395" w:rsidP="00E54900" w:rsidR="00C81395" w:rsidRPr="00B159BC">
            <w:pPr>
              <w:jc w:val="right"/>
              <w:rPr>
                <w:rFonts w:eastAsia="Calibri"/>
                <w:b/>
                <w:bCs/>
                <w:sz w:val="12"/>
                <w:szCs w:val="12"/>
                <w:lang w:eastAsia="en-US"/>
              </w:rPr>
            </w:pPr>
            <w:r w:rsidRPr="00B159BC">
              <w:rPr>
                <w:rFonts w:eastAsia="Calibri"/>
                <w:b/>
                <w:bCs/>
                <w:sz w:val="12"/>
                <w:szCs w:val="12"/>
                <w:lang w:eastAsia="en-US"/>
              </w:rPr>
              <w:t>0,00</w:t>
            </w:r>
          </w:p>
        </w:tc>
        <w:tc>
          <w:tcPr>
            <w:tcW w:type="dxa" w:w="1026"/>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priznato pod r.b. 36</w:t>
            </w:r>
          </w:p>
        </w:tc>
        <w:tc>
          <w:tcPr>
            <w:tcW w:type="dxa" w:w="107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pl. pristojba 500,00, priznatii za r.b. 36</w:t>
            </w:r>
          </w:p>
        </w:tc>
        <w:tc>
          <w:tcPr>
            <w:tcW w:type="dxa" w:w="79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2.4.2015.</w:t>
            </w:r>
          </w:p>
        </w:tc>
      </w:tr>
      <w:tr w:rsidTr="00E54900" w:rsidR="00C81395" w:rsidRPr="00E54900">
        <w:trPr>
          <w:trHeight w:val="675"/>
        </w:trPr>
        <w:tc>
          <w:tcPr>
            <w:tcW w:type="dxa" w:w="70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54.</w:t>
            </w:r>
          </w:p>
        </w:tc>
        <w:tc>
          <w:tcPr>
            <w:tcW w:type="dxa" w:w="1041"/>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53.</w:t>
            </w:r>
          </w:p>
        </w:tc>
        <w:tc>
          <w:tcPr>
            <w:tcW w:type="dxa" w:w="1290"/>
            <w:shd w:fill="auto" w:color="auto" w:val="clear"/>
            <w:hideMark/>
          </w:tcPr>
          <w:p w:rsidRDefault="00C81395" w:rsidP="00B159BC" w:rsidR="00C81395" w:rsidRPr="00B159BC">
            <w:pPr>
              <w:rPr>
                <w:rFonts w:eastAsia="Calibri"/>
                <w:sz w:val="12"/>
                <w:szCs w:val="12"/>
                <w:lang w:eastAsia="en-US"/>
              </w:rPr>
            </w:pPr>
            <w:r w:rsidRPr="00B159BC">
              <w:rPr>
                <w:rFonts w:eastAsia="Calibri"/>
                <w:sz w:val="12"/>
                <w:szCs w:val="12"/>
                <w:lang w:eastAsia="en-US"/>
              </w:rPr>
              <w:t>RRIF-REVIZOR d.o.o.,</w:t>
            </w:r>
            <w:r w:rsidRPr="00B159BC">
              <w:rPr>
                <w:rFonts w:eastAsia="Calibri"/>
                <w:sz w:val="12"/>
                <w:szCs w:val="12"/>
                <w:lang w:eastAsia="en-US"/>
              </w:rPr>
              <w:br/>
              <w:t>OIB: 87793512288</w:t>
            </w:r>
          </w:p>
        </w:tc>
        <w:tc>
          <w:tcPr>
            <w:tcW w:type="dxa" w:w="101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Put kroz Meterize 25,</w:t>
            </w:r>
            <w:r w:rsidRPr="00B159BC">
              <w:rPr>
                <w:rFonts w:eastAsia="Calibri"/>
                <w:sz w:val="12"/>
                <w:szCs w:val="12"/>
                <w:lang w:eastAsia="en-US"/>
              </w:rPr>
              <w:br/>
              <w:t>22000 Šibenik</w:t>
            </w:r>
          </w:p>
        </w:tc>
        <w:tc>
          <w:tcPr>
            <w:tcW w:type="dxa" w:w="1419"/>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Preslika računa 0008/POSL1/1, Izvod otvorenih stavki</w:t>
            </w:r>
          </w:p>
        </w:tc>
        <w:tc>
          <w:tcPr>
            <w:tcW w:type="dxa" w:w="1189"/>
            <w:shd w:fill="auto" w:color="auto" w:val="clear"/>
            <w:noWrap/>
            <w:hideMark/>
          </w:tcPr>
          <w:p w:rsidRDefault="00C81395" w:rsidP="00E54900" w:rsidR="00C81395" w:rsidRPr="00B159BC">
            <w:pPr>
              <w:jc w:val="right"/>
              <w:rPr>
                <w:rFonts w:eastAsia="Calibri"/>
                <w:b/>
                <w:bCs/>
                <w:sz w:val="12"/>
                <w:szCs w:val="12"/>
                <w:lang w:eastAsia="en-US"/>
              </w:rPr>
            </w:pPr>
            <w:r w:rsidRPr="00B159BC">
              <w:rPr>
                <w:rFonts w:eastAsia="Calibri"/>
                <w:b/>
                <w:bCs/>
                <w:sz w:val="12"/>
                <w:szCs w:val="12"/>
                <w:lang w:eastAsia="en-US"/>
              </w:rPr>
              <w:t>42.500,00</w:t>
            </w:r>
          </w:p>
        </w:tc>
        <w:tc>
          <w:tcPr>
            <w:tcW w:type="dxa" w:w="932"/>
            <w:shd w:fill="auto" w:color="auto" w:val="clear"/>
            <w:noWrap/>
            <w:hideMark/>
          </w:tcPr>
          <w:p w:rsidRDefault="00C81395" w:rsidP="00E54900" w:rsidR="00C81395" w:rsidRPr="00B159BC">
            <w:pPr>
              <w:jc w:val="both"/>
              <w:rPr>
                <w:rFonts w:eastAsia="Calibri"/>
                <w:b/>
                <w:bCs/>
                <w:sz w:val="12"/>
                <w:szCs w:val="12"/>
                <w:lang w:eastAsia="en-US"/>
              </w:rPr>
            </w:pPr>
            <w:r w:rsidRPr="00B159BC">
              <w:rPr>
                <w:rFonts w:eastAsia="Calibri"/>
                <w:b/>
                <w:bCs/>
                <w:sz w:val="12"/>
                <w:szCs w:val="12"/>
                <w:lang w:eastAsia="en-US"/>
              </w:rPr>
              <w:t> </w:t>
            </w:r>
          </w:p>
        </w:tc>
        <w:tc>
          <w:tcPr>
            <w:tcW w:type="dxa" w:w="102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107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pl. pristojba 500,00</w:t>
            </w:r>
          </w:p>
        </w:tc>
        <w:tc>
          <w:tcPr>
            <w:tcW w:type="dxa" w:w="79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7.4.2015.</w:t>
            </w:r>
          </w:p>
        </w:tc>
      </w:tr>
      <w:tr w:rsidTr="00E54900" w:rsidR="00C81395" w:rsidRPr="00E54900">
        <w:trPr>
          <w:trHeight w:val="915"/>
        </w:trPr>
        <w:tc>
          <w:tcPr>
            <w:tcW w:type="dxa" w:w="70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54.</w:t>
            </w:r>
          </w:p>
        </w:tc>
        <w:tc>
          <w:tcPr>
            <w:tcW w:type="dxa" w:w="1041"/>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54.</w:t>
            </w:r>
          </w:p>
        </w:tc>
        <w:tc>
          <w:tcPr>
            <w:tcW w:type="dxa" w:w="1290"/>
            <w:shd w:fill="auto" w:color="auto" w:val="clear"/>
            <w:hideMark/>
          </w:tcPr>
          <w:p w:rsidRDefault="00C81395" w:rsidP="00B159BC" w:rsidR="00C81395" w:rsidRPr="00B159BC">
            <w:pPr>
              <w:rPr>
                <w:rFonts w:eastAsia="Calibri"/>
                <w:sz w:val="12"/>
                <w:szCs w:val="12"/>
                <w:lang w:eastAsia="en-US"/>
              </w:rPr>
            </w:pPr>
            <w:r w:rsidRPr="00B159BC">
              <w:rPr>
                <w:rFonts w:eastAsia="Calibri"/>
                <w:sz w:val="12"/>
                <w:szCs w:val="12"/>
                <w:lang w:eastAsia="en-US"/>
              </w:rPr>
              <w:t>HRVATSKA POŠTANSKA BANKA d.d.,</w:t>
            </w:r>
            <w:r w:rsidRPr="00B159BC">
              <w:rPr>
                <w:rFonts w:eastAsia="Calibri"/>
                <w:sz w:val="12"/>
                <w:szCs w:val="12"/>
                <w:lang w:eastAsia="en-US"/>
              </w:rPr>
              <w:br/>
              <w:t>OIB: 87665769689</w:t>
            </w:r>
          </w:p>
        </w:tc>
        <w:tc>
          <w:tcPr>
            <w:tcW w:type="dxa" w:w="101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Jurišićeva 4,</w:t>
            </w:r>
            <w:r w:rsidRPr="00B159BC">
              <w:rPr>
                <w:rFonts w:eastAsia="Calibri"/>
                <w:sz w:val="12"/>
                <w:szCs w:val="12"/>
                <w:lang w:eastAsia="en-US"/>
              </w:rPr>
              <w:br/>
              <w:t>Zagreb</w:t>
            </w:r>
          </w:p>
        </w:tc>
        <w:tc>
          <w:tcPr>
            <w:tcW w:type="dxa" w:w="1419"/>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Izvadak iz poslovnih knjiga, Ovršne isprave, Ugovor o dugoročnom kreditu 239-017/2010, Ugovor o dugoročnom kreditu</w:t>
            </w:r>
          </w:p>
        </w:tc>
        <w:tc>
          <w:tcPr>
            <w:tcW w:type="dxa" w:w="1189"/>
            <w:shd w:fill="auto" w:color="auto" w:val="clear"/>
            <w:noWrap/>
            <w:hideMark/>
          </w:tcPr>
          <w:p w:rsidRDefault="00C81395" w:rsidP="00E54900" w:rsidR="00C81395" w:rsidRPr="00B159BC">
            <w:pPr>
              <w:jc w:val="right"/>
              <w:rPr>
                <w:rFonts w:eastAsia="Calibri"/>
                <w:b/>
                <w:bCs/>
                <w:sz w:val="12"/>
                <w:szCs w:val="12"/>
                <w:lang w:eastAsia="en-US"/>
              </w:rPr>
            </w:pPr>
            <w:r w:rsidRPr="00B159BC">
              <w:rPr>
                <w:rFonts w:eastAsia="Calibri"/>
                <w:b/>
                <w:bCs/>
                <w:sz w:val="12"/>
                <w:szCs w:val="12"/>
                <w:lang w:eastAsia="en-US"/>
              </w:rPr>
              <w:t>68.241.361,17</w:t>
            </w:r>
          </w:p>
        </w:tc>
        <w:tc>
          <w:tcPr>
            <w:tcW w:type="dxa" w:w="932"/>
            <w:shd w:fill="auto" w:color="auto" w:val="clear"/>
            <w:noWrap/>
            <w:hideMark/>
          </w:tcPr>
          <w:p w:rsidRDefault="00C81395" w:rsidP="00E54900" w:rsidR="00C81395" w:rsidRPr="00B159BC">
            <w:pPr>
              <w:jc w:val="both"/>
              <w:rPr>
                <w:rFonts w:eastAsia="Calibri"/>
                <w:b/>
                <w:bCs/>
                <w:sz w:val="12"/>
                <w:szCs w:val="12"/>
                <w:lang w:eastAsia="en-US"/>
              </w:rPr>
            </w:pPr>
            <w:r w:rsidRPr="00B159BC">
              <w:rPr>
                <w:rFonts w:eastAsia="Calibri"/>
                <w:b/>
                <w:bCs/>
                <w:sz w:val="12"/>
                <w:szCs w:val="12"/>
                <w:lang w:eastAsia="en-US"/>
              </w:rPr>
              <w:t> </w:t>
            </w:r>
          </w:p>
        </w:tc>
        <w:tc>
          <w:tcPr>
            <w:tcW w:type="dxa" w:w="102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107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pl. pristojba 500,00</w:t>
            </w:r>
          </w:p>
        </w:tc>
        <w:tc>
          <w:tcPr>
            <w:tcW w:type="dxa" w:w="79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8.4.2015.</w:t>
            </w:r>
          </w:p>
        </w:tc>
      </w:tr>
      <w:tr w:rsidTr="00E54900" w:rsidR="00C81395" w:rsidRPr="00E54900">
        <w:trPr>
          <w:trHeight w:val="735"/>
        </w:trPr>
        <w:tc>
          <w:tcPr>
            <w:tcW w:type="dxa" w:w="70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55.</w:t>
            </w:r>
          </w:p>
        </w:tc>
        <w:tc>
          <w:tcPr>
            <w:tcW w:type="dxa" w:w="1041"/>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55.</w:t>
            </w:r>
          </w:p>
        </w:tc>
        <w:tc>
          <w:tcPr>
            <w:tcW w:type="dxa" w:w="1290"/>
            <w:shd w:fill="auto" w:color="auto" w:val="clear"/>
            <w:hideMark/>
          </w:tcPr>
          <w:p w:rsidRDefault="00C81395" w:rsidP="00B159BC" w:rsidR="00C81395" w:rsidRPr="00B159BC">
            <w:pPr>
              <w:rPr>
                <w:rFonts w:eastAsia="Calibri"/>
                <w:sz w:val="12"/>
                <w:szCs w:val="12"/>
                <w:lang w:eastAsia="en-US"/>
              </w:rPr>
            </w:pPr>
            <w:r w:rsidRPr="00B159BC">
              <w:rPr>
                <w:rFonts w:eastAsia="Calibri"/>
                <w:sz w:val="12"/>
                <w:szCs w:val="12"/>
                <w:lang w:eastAsia="en-US"/>
              </w:rPr>
              <w:t>TEHNO MERKUR d.o.o.,</w:t>
            </w:r>
            <w:r w:rsidRPr="00B159BC">
              <w:rPr>
                <w:rFonts w:eastAsia="Calibri"/>
                <w:sz w:val="12"/>
                <w:szCs w:val="12"/>
                <w:lang w:eastAsia="en-US"/>
              </w:rPr>
              <w:br/>
              <w:t>OIB: 47241328831</w:t>
            </w:r>
          </w:p>
        </w:tc>
        <w:tc>
          <w:tcPr>
            <w:tcW w:type="dxa" w:w="1017"/>
            <w:shd w:fill="auto" w:color="auto" w:val="clear"/>
            <w:hideMark/>
          </w:tcPr>
          <w:p w:rsidRDefault="00C81395" w:rsidP="00B159BC" w:rsidR="00C81395" w:rsidRPr="00B159BC">
            <w:pPr>
              <w:rPr>
                <w:rFonts w:eastAsia="Calibri"/>
                <w:sz w:val="12"/>
                <w:szCs w:val="12"/>
                <w:lang w:eastAsia="en-US"/>
              </w:rPr>
            </w:pPr>
            <w:r w:rsidRPr="00B159BC">
              <w:rPr>
                <w:rFonts w:eastAsia="Calibri"/>
                <w:sz w:val="12"/>
                <w:szCs w:val="12"/>
                <w:lang w:eastAsia="en-US"/>
              </w:rPr>
              <w:t>Biogradska cesta b.b.,</w:t>
            </w:r>
            <w:r w:rsidRPr="00B159BC">
              <w:rPr>
                <w:rFonts w:eastAsia="Calibri"/>
                <w:sz w:val="12"/>
                <w:szCs w:val="12"/>
                <w:lang w:eastAsia="en-US"/>
              </w:rPr>
              <w:br/>
              <w:t>23000 Zadar</w:t>
            </w:r>
          </w:p>
        </w:tc>
        <w:tc>
          <w:tcPr>
            <w:tcW w:type="dxa" w:w="1419"/>
            <w:shd w:fill="auto" w:color="auto" w:val="clear"/>
            <w:hideMark/>
          </w:tcPr>
          <w:p w:rsidRDefault="00C81395" w:rsidP="00B159BC" w:rsidR="00C81395" w:rsidRPr="00B159BC">
            <w:pPr>
              <w:rPr>
                <w:rFonts w:eastAsia="Calibri"/>
                <w:sz w:val="12"/>
                <w:szCs w:val="12"/>
                <w:lang w:eastAsia="en-US"/>
              </w:rPr>
            </w:pPr>
            <w:r w:rsidRPr="00B159BC">
              <w:rPr>
                <w:rFonts w:eastAsia="Calibri"/>
                <w:sz w:val="12"/>
                <w:szCs w:val="12"/>
                <w:lang w:eastAsia="en-US"/>
              </w:rPr>
              <w:t>Kartice kupaca, Izvadak otvorenih stavki</w:t>
            </w:r>
          </w:p>
        </w:tc>
        <w:tc>
          <w:tcPr>
            <w:tcW w:type="dxa" w:w="1189"/>
            <w:shd w:fill="auto" w:color="auto" w:val="clear"/>
            <w:noWrap/>
            <w:hideMark/>
          </w:tcPr>
          <w:p w:rsidRDefault="00C81395" w:rsidP="00B159BC" w:rsidR="00C81395" w:rsidRPr="00B159BC">
            <w:pPr>
              <w:jc w:val="right"/>
              <w:rPr>
                <w:rFonts w:eastAsia="Calibri"/>
                <w:b/>
                <w:bCs/>
                <w:sz w:val="12"/>
                <w:szCs w:val="12"/>
                <w:lang w:eastAsia="en-US"/>
              </w:rPr>
            </w:pPr>
            <w:r w:rsidRPr="00B159BC">
              <w:rPr>
                <w:rFonts w:eastAsia="Calibri"/>
                <w:b/>
                <w:bCs/>
                <w:sz w:val="12"/>
                <w:szCs w:val="12"/>
                <w:lang w:eastAsia="en-US"/>
              </w:rPr>
              <w:t>8.279,85</w:t>
            </w:r>
          </w:p>
        </w:tc>
        <w:tc>
          <w:tcPr>
            <w:tcW w:type="dxa" w:w="932"/>
            <w:shd w:fill="auto" w:color="auto" w:val="clear"/>
            <w:noWrap/>
            <w:hideMark/>
          </w:tcPr>
          <w:p w:rsidRDefault="00C81395" w:rsidP="00B159BC" w:rsidR="00C81395" w:rsidRPr="00B159BC">
            <w:pPr>
              <w:rPr>
                <w:rFonts w:eastAsia="Calibri"/>
                <w:b/>
                <w:bCs/>
                <w:sz w:val="12"/>
                <w:szCs w:val="12"/>
                <w:lang w:eastAsia="en-US"/>
              </w:rPr>
            </w:pPr>
            <w:r w:rsidRPr="00B159BC">
              <w:rPr>
                <w:rFonts w:eastAsia="Calibri"/>
                <w:b/>
                <w:bCs/>
                <w:sz w:val="12"/>
                <w:szCs w:val="12"/>
                <w:lang w:eastAsia="en-US"/>
              </w:rPr>
              <w:t> </w:t>
            </w:r>
          </w:p>
        </w:tc>
        <w:tc>
          <w:tcPr>
            <w:tcW w:type="dxa" w:w="102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107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pl. pristojba 165,60</w:t>
            </w:r>
          </w:p>
        </w:tc>
        <w:tc>
          <w:tcPr>
            <w:tcW w:type="dxa" w:w="79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7.4.2015.</w:t>
            </w:r>
          </w:p>
        </w:tc>
      </w:tr>
      <w:tr w:rsidTr="00E54900" w:rsidR="00C81395" w:rsidRPr="00E54900">
        <w:trPr>
          <w:trHeight w:val="870"/>
        </w:trPr>
        <w:tc>
          <w:tcPr>
            <w:tcW w:type="dxa" w:w="70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lastRenderedPageBreak/>
              <w:t>56</w:t>
            </w:r>
          </w:p>
        </w:tc>
        <w:tc>
          <w:tcPr>
            <w:tcW w:type="dxa" w:w="1041"/>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56.</w:t>
            </w:r>
          </w:p>
        </w:tc>
        <w:tc>
          <w:tcPr>
            <w:tcW w:type="dxa" w:w="1290"/>
            <w:shd w:fill="auto" w:color="auto" w:val="clear"/>
            <w:hideMark/>
          </w:tcPr>
          <w:p w:rsidRDefault="00C81395" w:rsidP="00B159BC" w:rsidR="00C81395" w:rsidRPr="00B159BC">
            <w:pPr>
              <w:rPr>
                <w:rFonts w:eastAsia="Calibri"/>
                <w:sz w:val="12"/>
                <w:szCs w:val="12"/>
                <w:lang w:eastAsia="en-US"/>
              </w:rPr>
            </w:pPr>
            <w:r w:rsidRPr="00B159BC">
              <w:rPr>
                <w:rFonts w:eastAsia="Calibri"/>
                <w:sz w:val="12"/>
                <w:szCs w:val="12"/>
                <w:lang w:eastAsia="en-US"/>
              </w:rPr>
              <w:t>Hrvatske šume d.o.o.,                         OIB:69693144506, zast. Po pun.</w:t>
            </w:r>
            <w:r w:rsidR="00D5580C">
              <w:rPr>
                <w:rFonts w:eastAsia="Calibri"/>
                <w:sz w:val="12"/>
                <w:szCs w:val="12"/>
                <w:lang w:eastAsia="en-US"/>
              </w:rPr>
              <w:t xml:space="preserve"> </w:t>
            </w:r>
            <w:r w:rsidRPr="00B159BC">
              <w:rPr>
                <w:rFonts w:eastAsia="Calibri"/>
                <w:sz w:val="12"/>
                <w:szCs w:val="12"/>
                <w:lang w:eastAsia="en-US"/>
              </w:rPr>
              <w:t>odvj Zoran Tomić iz Zagreba</w:t>
            </w:r>
          </w:p>
        </w:tc>
        <w:tc>
          <w:tcPr>
            <w:tcW w:type="dxa" w:w="1017"/>
            <w:shd w:fill="auto" w:color="auto" w:val="clear"/>
            <w:hideMark/>
          </w:tcPr>
          <w:p w:rsidRDefault="00C81395" w:rsidP="00B159BC" w:rsidR="00C81395" w:rsidRPr="00B159BC">
            <w:pPr>
              <w:rPr>
                <w:rFonts w:eastAsia="Calibri"/>
                <w:sz w:val="12"/>
                <w:szCs w:val="12"/>
                <w:lang w:eastAsia="en-US"/>
              </w:rPr>
            </w:pPr>
            <w:r w:rsidRPr="00B159BC">
              <w:rPr>
                <w:rFonts w:eastAsia="Calibri"/>
                <w:sz w:val="12"/>
                <w:szCs w:val="12"/>
                <w:lang w:eastAsia="en-US"/>
              </w:rPr>
              <w:t>Ljudevita Farkaša Vukotinovića 2,</w:t>
            </w:r>
            <w:r w:rsidRPr="00B159BC">
              <w:rPr>
                <w:rFonts w:eastAsia="Calibri"/>
                <w:sz w:val="12"/>
                <w:szCs w:val="12"/>
                <w:lang w:eastAsia="en-US"/>
              </w:rPr>
              <w:br/>
              <w:t>Zagreb</w:t>
            </w:r>
          </w:p>
        </w:tc>
        <w:tc>
          <w:tcPr>
            <w:tcW w:type="dxa" w:w="1419"/>
            <w:shd w:fill="auto" w:color="auto" w:val="clear"/>
            <w:hideMark/>
          </w:tcPr>
          <w:p w:rsidRDefault="00C81395" w:rsidP="00B159BC" w:rsidR="00C81395" w:rsidRPr="00B159BC">
            <w:pPr>
              <w:rPr>
                <w:rFonts w:eastAsia="Calibri"/>
                <w:sz w:val="12"/>
                <w:szCs w:val="12"/>
                <w:lang w:eastAsia="en-US"/>
              </w:rPr>
            </w:pPr>
            <w:r w:rsidRPr="00B159BC">
              <w:rPr>
                <w:rFonts w:eastAsia="Calibri"/>
                <w:sz w:val="12"/>
                <w:szCs w:val="12"/>
                <w:lang w:eastAsia="en-US"/>
              </w:rPr>
              <w:t>Kartica obveznika, Obračun kamata</w:t>
            </w:r>
          </w:p>
        </w:tc>
        <w:tc>
          <w:tcPr>
            <w:tcW w:type="dxa" w:w="1189"/>
            <w:shd w:fill="auto" w:color="auto" w:val="clear"/>
            <w:noWrap/>
            <w:hideMark/>
          </w:tcPr>
          <w:p w:rsidRDefault="00C81395" w:rsidP="00B159BC" w:rsidR="00C81395" w:rsidRPr="00B159BC">
            <w:pPr>
              <w:jc w:val="right"/>
              <w:rPr>
                <w:rFonts w:eastAsia="Calibri"/>
                <w:b/>
                <w:bCs/>
                <w:sz w:val="12"/>
                <w:szCs w:val="12"/>
                <w:lang w:eastAsia="en-US"/>
              </w:rPr>
            </w:pPr>
            <w:r w:rsidRPr="00B159BC">
              <w:rPr>
                <w:rFonts w:eastAsia="Calibri"/>
                <w:b/>
                <w:bCs/>
                <w:sz w:val="12"/>
                <w:szCs w:val="12"/>
                <w:lang w:eastAsia="en-US"/>
              </w:rPr>
              <w:t>647.747,10</w:t>
            </w:r>
          </w:p>
        </w:tc>
        <w:tc>
          <w:tcPr>
            <w:tcW w:type="dxa" w:w="932"/>
            <w:shd w:fill="auto" w:color="auto" w:val="clear"/>
            <w:noWrap/>
            <w:hideMark/>
          </w:tcPr>
          <w:p w:rsidRDefault="00C81395" w:rsidP="00B159BC" w:rsidR="00C81395" w:rsidRPr="00B159BC">
            <w:pPr>
              <w:rPr>
                <w:rFonts w:eastAsia="Calibri"/>
                <w:b/>
                <w:bCs/>
                <w:sz w:val="12"/>
                <w:szCs w:val="12"/>
                <w:lang w:eastAsia="en-US"/>
              </w:rPr>
            </w:pPr>
            <w:r w:rsidRPr="00B159BC">
              <w:rPr>
                <w:rFonts w:eastAsia="Calibri"/>
                <w:b/>
                <w:bCs/>
                <w:sz w:val="12"/>
                <w:szCs w:val="12"/>
                <w:lang w:eastAsia="en-US"/>
              </w:rPr>
              <w:t> </w:t>
            </w:r>
          </w:p>
        </w:tc>
        <w:tc>
          <w:tcPr>
            <w:tcW w:type="dxa" w:w="102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107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oslob.pl.pristojbi čl.15 st. 1. t.2</w:t>
            </w:r>
          </w:p>
        </w:tc>
        <w:tc>
          <w:tcPr>
            <w:tcW w:type="dxa" w:w="79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7.4.2015.</w:t>
            </w:r>
          </w:p>
        </w:tc>
      </w:tr>
      <w:tr w:rsidTr="00E54900" w:rsidR="00C81395" w:rsidRPr="00E54900">
        <w:trPr>
          <w:trHeight w:val="885"/>
        </w:trPr>
        <w:tc>
          <w:tcPr>
            <w:tcW w:type="dxa" w:w="70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57.</w:t>
            </w:r>
          </w:p>
        </w:tc>
        <w:tc>
          <w:tcPr>
            <w:tcW w:type="dxa" w:w="1041"/>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57.</w:t>
            </w:r>
          </w:p>
        </w:tc>
        <w:tc>
          <w:tcPr>
            <w:tcW w:type="dxa" w:w="1290"/>
            <w:shd w:fill="auto" w:color="auto" w:val="clear"/>
            <w:hideMark/>
          </w:tcPr>
          <w:p w:rsidRDefault="00C81395" w:rsidP="00B159BC" w:rsidR="00C81395" w:rsidRPr="00B159BC">
            <w:pPr>
              <w:rPr>
                <w:rFonts w:eastAsia="Calibri"/>
                <w:sz w:val="12"/>
                <w:szCs w:val="12"/>
                <w:lang w:eastAsia="en-US"/>
              </w:rPr>
            </w:pPr>
            <w:r w:rsidRPr="00B159BC">
              <w:rPr>
                <w:rFonts w:eastAsia="Calibri"/>
                <w:sz w:val="12"/>
                <w:szCs w:val="12"/>
                <w:lang w:eastAsia="en-US"/>
              </w:rPr>
              <w:t>Ribarski obrt "Milivoj Blaslov",</w:t>
            </w:r>
            <w:r w:rsidRPr="00B159BC">
              <w:rPr>
                <w:rFonts w:eastAsia="Calibri"/>
                <w:sz w:val="12"/>
                <w:szCs w:val="12"/>
                <w:lang w:eastAsia="en-US"/>
              </w:rPr>
              <w:br/>
              <w:t>OIB: 91334000259, zast.</w:t>
            </w:r>
            <w:r w:rsidR="00D5580C">
              <w:rPr>
                <w:rFonts w:eastAsia="Calibri"/>
                <w:sz w:val="12"/>
                <w:szCs w:val="12"/>
                <w:lang w:eastAsia="en-US"/>
              </w:rPr>
              <w:t xml:space="preserve"> </w:t>
            </w:r>
            <w:r w:rsidRPr="00B159BC">
              <w:rPr>
                <w:rFonts w:eastAsia="Calibri"/>
                <w:sz w:val="12"/>
                <w:szCs w:val="12"/>
                <w:lang w:eastAsia="en-US"/>
              </w:rPr>
              <w:t>po pun.</w:t>
            </w:r>
            <w:r w:rsidR="00D5580C">
              <w:rPr>
                <w:rFonts w:eastAsia="Calibri"/>
                <w:sz w:val="12"/>
                <w:szCs w:val="12"/>
                <w:lang w:eastAsia="en-US"/>
              </w:rPr>
              <w:t xml:space="preserve"> </w:t>
            </w:r>
            <w:r w:rsidRPr="00B159BC">
              <w:rPr>
                <w:rFonts w:eastAsia="Calibri"/>
                <w:sz w:val="12"/>
                <w:szCs w:val="12"/>
                <w:lang w:eastAsia="en-US"/>
              </w:rPr>
              <w:t>odvj. Marin Birkić iz Zadra</w:t>
            </w:r>
          </w:p>
        </w:tc>
        <w:tc>
          <w:tcPr>
            <w:tcW w:type="dxa" w:w="1017"/>
            <w:shd w:fill="auto" w:color="auto" w:val="clear"/>
            <w:hideMark/>
          </w:tcPr>
          <w:p w:rsidRDefault="00C81395" w:rsidP="00B159BC" w:rsidR="00C81395" w:rsidRPr="00B159BC">
            <w:pPr>
              <w:rPr>
                <w:rFonts w:eastAsia="Calibri"/>
                <w:sz w:val="12"/>
                <w:szCs w:val="12"/>
                <w:lang w:eastAsia="en-US"/>
              </w:rPr>
            </w:pPr>
            <w:r w:rsidRPr="00B159BC">
              <w:rPr>
                <w:rFonts w:eastAsia="Calibri"/>
                <w:sz w:val="12"/>
                <w:szCs w:val="12"/>
                <w:lang w:eastAsia="en-US"/>
              </w:rPr>
              <w:t>Vrgadinska 2,</w:t>
            </w:r>
            <w:r w:rsidRPr="00B159BC">
              <w:rPr>
                <w:rFonts w:eastAsia="Calibri"/>
                <w:sz w:val="12"/>
                <w:szCs w:val="12"/>
                <w:lang w:eastAsia="en-US"/>
              </w:rPr>
              <w:br/>
              <w:t>Kali</w:t>
            </w:r>
          </w:p>
        </w:tc>
        <w:tc>
          <w:tcPr>
            <w:tcW w:type="dxa" w:w="1419"/>
            <w:shd w:fill="auto" w:color="auto" w:val="clear"/>
            <w:hideMark/>
          </w:tcPr>
          <w:p w:rsidRDefault="00C81395" w:rsidP="00B159BC" w:rsidR="00C81395" w:rsidRPr="00B159BC">
            <w:pPr>
              <w:rPr>
                <w:rFonts w:eastAsia="Calibri"/>
                <w:sz w:val="12"/>
                <w:szCs w:val="12"/>
                <w:lang w:eastAsia="en-US"/>
              </w:rPr>
            </w:pPr>
            <w:r w:rsidRPr="00B159BC">
              <w:rPr>
                <w:rFonts w:eastAsia="Calibri"/>
                <w:sz w:val="12"/>
                <w:szCs w:val="12"/>
                <w:lang w:eastAsia="en-US"/>
              </w:rPr>
              <w:t>Pravomoćno i ovršno rješenje o ovrsi Ovrv-8/13 od 17.1.2013., Izvod otvorenih stavki</w:t>
            </w:r>
          </w:p>
        </w:tc>
        <w:tc>
          <w:tcPr>
            <w:tcW w:type="dxa" w:w="1189"/>
            <w:shd w:fill="auto" w:color="auto" w:val="clear"/>
            <w:noWrap/>
            <w:hideMark/>
          </w:tcPr>
          <w:p w:rsidRDefault="00C81395" w:rsidP="00B159BC" w:rsidR="00C81395" w:rsidRPr="00B159BC">
            <w:pPr>
              <w:jc w:val="right"/>
              <w:rPr>
                <w:rFonts w:eastAsia="Calibri"/>
                <w:b/>
                <w:bCs/>
                <w:sz w:val="12"/>
                <w:szCs w:val="12"/>
                <w:lang w:eastAsia="en-US"/>
              </w:rPr>
            </w:pPr>
            <w:r w:rsidRPr="00B159BC">
              <w:rPr>
                <w:rFonts w:eastAsia="Calibri"/>
                <w:b/>
                <w:bCs/>
                <w:sz w:val="12"/>
                <w:szCs w:val="12"/>
                <w:lang w:eastAsia="en-US"/>
              </w:rPr>
              <w:t>227.588,47</w:t>
            </w:r>
          </w:p>
        </w:tc>
        <w:tc>
          <w:tcPr>
            <w:tcW w:type="dxa" w:w="932"/>
            <w:shd w:fill="auto" w:color="auto" w:val="clear"/>
            <w:noWrap/>
            <w:hideMark/>
          </w:tcPr>
          <w:p w:rsidRDefault="00C81395" w:rsidP="00B159BC" w:rsidR="00C81395" w:rsidRPr="00B159BC">
            <w:pPr>
              <w:rPr>
                <w:rFonts w:eastAsia="Calibri"/>
                <w:b/>
                <w:bCs/>
                <w:sz w:val="12"/>
                <w:szCs w:val="12"/>
                <w:lang w:eastAsia="en-US"/>
              </w:rPr>
            </w:pPr>
            <w:r w:rsidRPr="00B159BC">
              <w:rPr>
                <w:rFonts w:eastAsia="Calibri"/>
                <w:b/>
                <w:bCs/>
                <w:sz w:val="12"/>
                <w:szCs w:val="12"/>
                <w:lang w:eastAsia="en-US"/>
              </w:rPr>
              <w:t> </w:t>
            </w:r>
          </w:p>
        </w:tc>
        <w:tc>
          <w:tcPr>
            <w:tcW w:type="dxa" w:w="102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107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pl. pristojba 500,00</w:t>
            </w:r>
          </w:p>
        </w:tc>
        <w:tc>
          <w:tcPr>
            <w:tcW w:type="dxa" w:w="79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9.4.2015.</w:t>
            </w:r>
          </w:p>
        </w:tc>
      </w:tr>
      <w:tr w:rsidTr="00E54900" w:rsidR="00C81395" w:rsidRPr="00E54900">
        <w:trPr>
          <w:trHeight w:val="705"/>
        </w:trPr>
        <w:tc>
          <w:tcPr>
            <w:tcW w:type="dxa" w:w="70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58.</w:t>
            </w:r>
          </w:p>
        </w:tc>
        <w:tc>
          <w:tcPr>
            <w:tcW w:type="dxa" w:w="1041"/>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58.</w:t>
            </w:r>
          </w:p>
        </w:tc>
        <w:tc>
          <w:tcPr>
            <w:tcW w:type="dxa" w:w="1290"/>
            <w:shd w:fill="auto" w:color="auto" w:val="clear"/>
            <w:hideMark/>
          </w:tcPr>
          <w:p w:rsidRDefault="00C81395" w:rsidP="00B159BC" w:rsidR="00C81395" w:rsidRPr="00B159BC">
            <w:pPr>
              <w:rPr>
                <w:rFonts w:eastAsia="Calibri"/>
                <w:sz w:val="12"/>
                <w:szCs w:val="12"/>
                <w:lang w:eastAsia="en-US"/>
              </w:rPr>
            </w:pPr>
            <w:r w:rsidRPr="00B159BC">
              <w:rPr>
                <w:rFonts w:eastAsia="Calibri"/>
                <w:sz w:val="12"/>
                <w:szCs w:val="12"/>
                <w:lang w:eastAsia="en-US"/>
              </w:rPr>
              <w:t>odvjetnik Frane Grbić,OIB: 18394307203</w:t>
            </w:r>
          </w:p>
        </w:tc>
        <w:tc>
          <w:tcPr>
            <w:tcW w:type="dxa" w:w="1017"/>
            <w:shd w:fill="auto" w:color="auto" w:val="clear"/>
            <w:hideMark/>
          </w:tcPr>
          <w:p w:rsidRDefault="00C81395" w:rsidP="00B159BC" w:rsidR="00C81395" w:rsidRPr="00B159BC">
            <w:pPr>
              <w:rPr>
                <w:rFonts w:eastAsia="Calibri"/>
                <w:sz w:val="12"/>
                <w:szCs w:val="12"/>
                <w:lang w:eastAsia="en-US"/>
              </w:rPr>
            </w:pPr>
            <w:r w:rsidRPr="00B159BC">
              <w:rPr>
                <w:rFonts w:eastAsia="Calibri"/>
                <w:sz w:val="12"/>
                <w:szCs w:val="12"/>
                <w:lang w:eastAsia="en-US"/>
              </w:rPr>
              <w:t>Bana Josipa Jelačića 15c,</w:t>
            </w:r>
            <w:r w:rsidRPr="00B159BC">
              <w:rPr>
                <w:rFonts w:eastAsia="Calibri"/>
                <w:sz w:val="12"/>
                <w:szCs w:val="12"/>
                <w:lang w:eastAsia="en-US"/>
              </w:rPr>
              <w:br/>
              <w:t>Zadar</w:t>
            </w:r>
          </w:p>
        </w:tc>
        <w:tc>
          <w:tcPr>
            <w:tcW w:type="dxa" w:w="1419"/>
            <w:shd w:fill="auto" w:color="auto" w:val="clear"/>
            <w:hideMark/>
          </w:tcPr>
          <w:p w:rsidRDefault="00C81395" w:rsidP="00B159BC" w:rsidR="00C81395" w:rsidRPr="00B159BC">
            <w:pPr>
              <w:rPr>
                <w:rFonts w:eastAsia="Calibri"/>
                <w:sz w:val="12"/>
                <w:szCs w:val="12"/>
                <w:lang w:eastAsia="en-US"/>
              </w:rPr>
            </w:pPr>
            <w:r w:rsidRPr="00B159BC">
              <w:rPr>
                <w:rFonts w:eastAsia="Calibri"/>
                <w:sz w:val="12"/>
                <w:szCs w:val="12"/>
                <w:lang w:eastAsia="en-US"/>
              </w:rPr>
              <w:t xml:space="preserve">zast. u Kov-267/14, Ovr-2692/14 Opć.sud u Zadru, St-9/14 žalba na VTS,  </w:t>
            </w:r>
          </w:p>
        </w:tc>
        <w:tc>
          <w:tcPr>
            <w:tcW w:type="dxa" w:w="1189"/>
            <w:shd w:fill="auto" w:color="auto" w:val="clear"/>
            <w:noWrap/>
            <w:hideMark/>
          </w:tcPr>
          <w:p w:rsidRDefault="00C81395" w:rsidP="00B159BC" w:rsidR="00C81395" w:rsidRPr="00B159BC">
            <w:pPr>
              <w:jc w:val="right"/>
              <w:rPr>
                <w:rFonts w:eastAsia="Calibri"/>
                <w:b/>
                <w:bCs/>
                <w:sz w:val="12"/>
                <w:szCs w:val="12"/>
                <w:lang w:eastAsia="en-US"/>
              </w:rPr>
            </w:pPr>
            <w:r w:rsidRPr="00B159BC">
              <w:rPr>
                <w:rFonts w:eastAsia="Calibri"/>
                <w:b/>
                <w:bCs/>
                <w:sz w:val="12"/>
                <w:szCs w:val="12"/>
                <w:lang w:eastAsia="en-US"/>
              </w:rPr>
              <w:t>212.812,50</w:t>
            </w:r>
          </w:p>
        </w:tc>
        <w:tc>
          <w:tcPr>
            <w:tcW w:type="dxa" w:w="932"/>
            <w:shd w:fill="auto" w:color="auto" w:val="clear"/>
            <w:noWrap/>
            <w:hideMark/>
          </w:tcPr>
          <w:p w:rsidRDefault="00C81395" w:rsidP="00B159BC" w:rsidR="00C81395" w:rsidRPr="00B159BC">
            <w:pPr>
              <w:rPr>
                <w:rFonts w:eastAsia="Calibri"/>
                <w:b/>
                <w:bCs/>
                <w:sz w:val="12"/>
                <w:szCs w:val="12"/>
                <w:lang w:eastAsia="en-US"/>
              </w:rPr>
            </w:pPr>
            <w:r w:rsidRPr="00B159BC">
              <w:rPr>
                <w:rFonts w:eastAsia="Calibri"/>
                <w:b/>
                <w:bCs/>
                <w:sz w:val="12"/>
                <w:szCs w:val="12"/>
                <w:lang w:eastAsia="en-US"/>
              </w:rPr>
              <w:t> </w:t>
            </w:r>
          </w:p>
        </w:tc>
        <w:tc>
          <w:tcPr>
            <w:tcW w:type="dxa" w:w="102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107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nije pl. Pristojba, obaviješten</w:t>
            </w:r>
          </w:p>
        </w:tc>
        <w:tc>
          <w:tcPr>
            <w:tcW w:type="dxa" w:w="79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9.4.2015.</w:t>
            </w:r>
          </w:p>
        </w:tc>
      </w:tr>
      <w:tr w:rsidTr="00E54900" w:rsidR="00C81395" w:rsidRPr="00E54900">
        <w:trPr>
          <w:trHeight w:val="840"/>
        </w:trPr>
        <w:tc>
          <w:tcPr>
            <w:tcW w:type="dxa" w:w="70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59.</w:t>
            </w:r>
          </w:p>
        </w:tc>
        <w:tc>
          <w:tcPr>
            <w:tcW w:type="dxa" w:w="1041"/>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59.</w:t>
            </w:r>
          </w:p>
        </w:tc>
        <w:tc>
          <w:tcPr>
            <w:tcW w:type="dxa" w:w="1290"/>
            <w:shd w:fill="auto" w:color="auto" w:val="clear"/>
            <w:hideMark/>
          </w:tcPr>
          <w:p w:rsidRDefault="00C81395" w:rsidP="00B159BC" w:rsidR="00C81395" w:rsidRPr="00B159BC">
            <w:pPr>
              <w:rPr>
                <w:rFonts w:eastAsia="Calibri"/>
                <w:sz w:val="12"/>
                <w:szCs w:val="12"/>
                <w:lang w:eastAsia="en-US"/>
              </w:rPr>
            </w:pPr>
            <w:r w:rsidRPr="00B159BC">
              <w:rPr>
                <w:rFonts w:eastAsia="Calibri"/>
                <w:sz w:val="12"/>
                <w:szCs w:val="12"/>
                <w:lang w:eastAsia="en-US"/>
              </w:rPr>
              <w:t>TEŠI TUNOLOV d.o.o.,</w:t>
            </w:r>
            <w:r w:rsidRPr="00B159BC">
              <w:rPr>
                <w:rFonts w:eastAsia="Calibri"/>
                <w:sz w:val="12"/>
                <w:szCs w:val="12"/>
                <w:lang w:eastAsia="en-US"/>
              </w:rPr>
              <w:br/>
              <w:t>OIB: 40406281003</w:t>
            </w:r>
          </w:p>
        </w:tc>
        <w:tc>
          <w:tcPr>
            <w:tcW w:type="dxa" w:w="1017"/>
            <w:shd w:fill="auto" w:color="auto" w:val="clear"/>
            <w:hideMark/>
          </w:tcPr>
          <w:p w:rsidRDefault="00C81395" w:rsidP="00B159BC" w:rsidR="00C81395" w:rsidRPr="00B159BC">
            <w:pPr>
              <w:rPr>
                <w:rFonts w:eastAsia="Calibri"/>
                <w:sz w:val="12"/>
                <w:szCs w:val="12"/>
                <w:lang w:eastAsia="en-US"/>
              </w:rPr>
            </w:pPr>
            <w:r w:rsidRPr="00B159BC">
              <w:rPr>
                <w:rFonts w:eastAsia="Calibri"/>
                <w:sz w:val="12"/>
                <w:szCs w:val="12"/>
                <w:lang w:eastAsia="en-US"/>
              </w:rPr>
              <w:t>Poslovna zona Grabi bb,</w:t>
            </w:r>
            <w:r w:rsidRPr="00B159BC">
              <w:rPr>
                <w:rFonts w:eastAsia="Calibri"/>
                <w:sz w:val="12"/>
                <w:szCs w:val="12"/>
                <w:lang w:eastAsia="en-US"/>
              </w:rPr>
              <w:br/>
              <w:t>23241 Poličnik</w:t>
            </w:r>
          </w:p>
        </w:tc>
        <w:tc>
          <w:tcPr>
            <w:tcW w:type="dxa" w:w="1419"/>
            <w:shd w:fill="auto" w:color="auto" w:val="clear"/>
            <w:hideMark/>
          </w:tcPr>
          <w:p w:rsidRDefault="00C81395" w:rsidP="00B159BC" w:rsidR="00C81395" w:rsidRPr="00B159BC">
            <w:pPr>
              <w:rPr>
                <w:rFonts w:eastAsia="Calibri"/>
                <w:sz w:val="12"/>
                <w:szCs w:val="12"/>
                <w:lang w:eastAsia="en-US"/>
              </w:rPr>
            </w:pPr>
            <w:r w:rsidRPr="00B159BC">
              <w:rPr>
                <w:rFonts w:eastAsia="Calibri"/>
                <w:sz w:val="12"/>
                <w:szCs w:val="12"/>
                <w:lang w:eastAsia="en-US"/>
              </w:rPr>
              <w:t>Konto kartice, Obavijest o vraćanju osnove za plaćanje Ovrv-773/14-2, Pravomoćno rješenje Trg. suda u Zadru 2 P-296/14-12</w:t>
            </w:r>
          </w:p>
        </w:tc>
        <w:tc>
          <w:tcPr>
            <w:tcW w:type="dxa" w:w="1189"/>
            <w:shd w:fill="auto" w:color="auto" w:val="clear"/>
            <w:noWrap/>
            <w:hideMark/>
          </w:tcPr>
          <w:p w:rsidRDefault="00C81395" w:rsidP="00B159BC" w:rsidR="00C81395" w:rsidRPr="00B159BC">
            <w:pPr>
              <w:jc w:val="right"/>
              <w:rPr>
                <w:rFonts w:eastAsia="Calibri"/>
                <w:b/>
                <w:bCs/>
                <w:sz w:val="12"/>
                <w:szCs w:val="12"/>
                <w:lang w:eastAsia="en-US"/>
              </w:rPr>
            </w:pPr>
            <w:r w:rsidRPr="00B159BC">
              <w:rPr>
                <w:rFonts w:eastAsia="Calibri"/>
                <w:b/>
                <w:bCs/>
                <w:sz w:val="12"/>
                <w:szCs w:val="12"/>
                <w:lang w:eastAsia="en-US"/>
              </w:rPr>
              <w:t>128.651,10</w:t>
            </w:r>
          </w:p>
        </w:tc>
        <w:tc>
          <w:tcPr>
            <w:tcW w:type="dxa" w:w="932"/>
            <w:shd w:fill="auto" w:color="auto" w:val="clear"/>
            <w:noWrap/>
            <w:hideMark/>
          </w:tcPr>
          <w:p w:rsidRDefault="00C81395" w:rsidP="00B159BC" w:rsidR="00C81395" w:rsidRPr="00B159BC">
            <w:pPr>
              <w:rPr>
                <w:rFonts w:eastAsia="Calibri"/>
                <w:b/>
                <w:bCs/>
                <w:sz w:val="12"/>
                <w:szCs w:val="12"/>
                <w:lang w:eastAsia="en-US"/>
              </w:rPr>
            </w:pPr>
            <w:r w:rsidRPr="00B159BC">
              <w:rPr>
                <w:rFonts w:eastAsia="Calibri"/>
                <w:b/>
                <w:bCs/>
                <w:sz w:val="12"/>
                <w:szCs w:val="12"/>
                <w:lang w:eastAsia="en-US"/>
              </w:rPr>
              <w:t> </w:t>
            </w:r>
          </w:p>
        </w:tc>
        <w:tc>
          <w:tcPr>
            <w:tcW w:type="dxa" w:w="102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107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nije pl. pristojba, obaviješten</w:t>
            </w:r>
          </w:p>
        </w:tc>
        <w:tc>
          <w:tcPr>
            <w:tcW w:type="dxa" w:w="79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14.4.2015.</w:t>
            </w:r>
          </w:p>
        </w:tc>
      </w:tr>
      <w:tr w:rsidTr="00E54900" w:rsidR="00C81395" w:rsidRPr="00E54900">
        <w:trPr>
          <w:trHeight w:val="615"/>
        </w:trPr>
        <w:tc>
          <w:tcPr>
            <w:tcW w:type="dxa" w:w="70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60.</w:t>
            </w:r>
          </w:p>
        </w:tc>
        <w:tc>
          <w:tcPr>
            <w:tcW w:type="dxa" w:w="1041"/>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60.</w:t>
            </w:r>
          </w:p>
        </w:tc>
        <w:tc>
          <w:tcPr>
            <w:tcW w:type="dxa" w:w="1290"/>
            <w:shd w:fill="auto" w:color="auto" w:val="clear"/>
            <w:hideMark/>
          </w:tcPr>
          <w:p w:rsidRDefault="00C81395" w:rsidP="00B159BC" w:rsidR="00C81395" w:rsidRPr="00B159BC">
            <w:pPr>
              <w:rPr>
                <w:rFonts w:eastAsia="Calibri"/>
                <w:sz w:val="12"/>
                <w:szCs w:val="12"/>
                <w:lang w:eastAsia="en-US"/>
              </w:rPr>
            </w:pPr>
            <w:r w:rsidRPr="00B159BC">
              <w:rPr>
                <w:rFonts w:eastAsia="Calibri"/>
                <w:sz w:val="12"/>
                <w:szCs w:val="12"/>
                <w:lang w:eastAsia="en-US"/>
              </w:rPr>
              <w:t>ZAGREBAČKI HOLDING d.o.o.,</w:t>
            </w:r>
            <w:r w:rsidRPr="00B159BC">
              <w:rPr>
                <w:rFonts w:eastAsia="Calibri"/>
                <w:sz w:val="12"/>
                <w:szCs w:val="12"/>
                <w:lang w:eastAsia="en-US"/>
              </w:rPr>
              <w:br/>
              <w:t>OIB: 85584865987</w:t>
            </w:r>
          </w:p>
        </w:tc>
        <w:tc>
          <w:tcPr>
            <w:tcW w:type="dxa" w:w="1017"/>
            <w:shd w:fill="auto" w:color="auto" w:val="clear"/>
            <w:hideMark/>
          </w:tcPr>
          <w:p w:rsidRDefault="00C81395" w:rsidP="00B159BC" w:rsidR="00C81395" w:rsidRPr="00B159BC">
            <w:pPr>
              <w:rPr>
                <w:rFonts w:eastAsia="Calibri"/>
                <w:sz w:val="12"/>
                <w:szCs w:val="12"/>
                <w:lang w:eastAsia="en-US"/>
              </w:rPr>
            </w:pPr>
            <w:r w:rsidRPr="00B159BC">
              <w:rPr>
                <w:rFonts w:eastAsia="Calibri"/>
                <w:sz w:val="12"/>
                <w:szCs w:val="12"/>
                <w:lang w:eastAsia="en-US"/>
              </w:rPr>
              <w:t>Šubićeva 40/III,</w:t>
            </w:r>
            <w:r w:rsidRPr="00B159BC">
              <w:rPr>
                <w:rFonts w:eastAsia="Calibri"/>
                <w:sz w:val="12"/>
                <w:szCs w:val="12"/>
                <w:lang w:eastAsia="en-US"/>
              </w:rPr>
              <w:br/>
              <w:t>Zagreb</w:t>
            </w:r>
          </w:p>
        </w:tc>
        <w:tc>
          <w:tcPr>
            <w:tcW w:type="dxa" w:w="1419"/>
            <w:shd w:fill="auto" w:color="auto" w:val="clear"/>
            <w:hideMark/>
          </w:tcPr>
          <w:p w:rsidRDefault="00C81395" w:rsidP="00B159BC" w:rsidR="00C81395" w:rsidRPr="00B159BC">
            <w:pPr>
              <w:rPr>
                <w:rFonts w:eastAsia="Calibri"/>
                <w:sz w:val="12"/>
                <w:szCs w:val="12"/>
                <w:lang w:eastAsia="en-US"/>
              </w:rPr>
            </w:pPr>
            <w:r w:rsidRPr="00B159BC">
              <w:rPr>
                <w:rFonts w:eastAsia="Calibri"/>
                <w:sz w:val="12"/>
                <w:szCs w:val="12"/>
                <w:lang w:eastAsia="en-US"/>
              </w:rPr>
              <w:t>Rn 35256/0007000001/1, 35137/0007000001/1, Izračun kamate</w:t>
            </w:r>
          </w:p>
        </w:tc>
        <w:tc>
          <w:tcPr>
            <w:tcW w:type="dxa" w:w="1189"/>
            <w:shd w:fill="auto" w:color="auto" w:val="clear"/>
            <w:noWrap/>
            <w:hideMark/>
          </w:tcPr>
          <w:p w:rsidRDefault="00C81395" w:rsidP="00B159BC" w:rsidR="00C81395" w:rsidRPr="00B159BC">
            <w:pPr>
              <w:jc w:val="right"/>
              <w:rPr>
                <w:rFonts w:eastAsia="Calibri"/>
                <w:b/>
                <w:bCs/>
                <w:sz w:val="12"/>
                <w:szCs w:val="12"/>
                <w:lang w:eastAsia="en-US"/>
              </w:rPr>
            </w:pPr>
            <w:r w:rsidRPr="00B159BC">
              <w:rPr>
                <w:rFonts w:eastAsia="Calibri"/>
                <w:b/>
                <w:bCs/>
                <w:sz w:val="12"/>
                <w:szCs w:val="12"/>
                <w:lang w:eastAsia="en-US"/>
              </w:rPr>
              <w:t>276,49</w:t>
            </w:r>
          </w:p>
        </w:tc>
        <w:tc>
          <w:tcPr>
            <w:tcW w:type="dxa" w:w="932"/>
            <w:shd w:fill="auto" w:color="auto" w:val="clear"/>
            <w:noWrap/>
            <w:hideMark/>
          </w:tcPr>
          <w:p w:rsidRDefault="00C81395" w:rsidP="00B159BC" w:rsidR="00C81395" w:rsidRPr="00B159BC">
            <w:pPr>
              <w:rPr>
                <w:rFonts w:eastAsia="Calibri"/>
                <w:b/>
                <w:bCs/>
                <w:sz w:val="12"/>
                <w:szCs w:val="12"/>
                <w:lang w:eastAsia="en-US"/>
              </w:rPr>
            </w:pPr>
            <w:r w:rsidRPr="00B159BC">
              <w:rPr>
                <w:rFonts w:eastAsia="Calibri"/>
                <w:b/>
                <w:bCs/>
                <w:sz w:val="12"/>
                <w:szCs w:val="12"/>
                <w:lang w:eastAsia="en-US"/>
              </w:rPr>
              <w:t> </w:t>
            </w:r>
          </w:p>
        </w:tc>
        <w:tc>
          <w:tcPr>
            <w:tcW w:type="dxa" w:w="102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107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pl. pristojba 5,53</w:t>
            </w:r>
          </w:p>
        </w:tc>
        <w:tc>
          <w:tcPr>
            <w:tcW w:type="dxa" w:w="79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14.4.2015.</w:t>
            </w:r>
          </w:p>
        </w:tc>
      </w:tr>
      <w:tr w:rsidTr="00E54900" w:rsidR="00C81395" w:rsidRPr="00E54900">
        <w:trPr>
          <w:trHeight w:val="1155"/>
        </w:trPr>
        <w:tc>
          <w:tcPr>
            <w:tcW w:type="dxa" w:w="70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61.</w:t>
            </w:r>
          </w:p>
        </w:tc>
        <w:tc>
          <w:tcPr>
            <w:tcW w:type="dxa" w:w="1041"/>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61.</w:t>
            </w:r>
          </w:p>
        </w:tc>
        <w:tc>
          <w:tcPr>
            <w:tcW w:type="dxa" w:w="1290"/>
            <w:shd w:fill="auto" w:color="auto" w:val="clear"/>
            <w:hideMark/>
          </w:tcPr>
          <w:p w:rsidRDefault="00C81395" w:rsidP="00B159BC" w:rsidR="00C81395" w:rsidRPr="00B159BC">
            <w:pPr>
              <w:rPr>
                <w:rFonts w:eastAsia="Calibri"/>
                <w:sz w:val="12"/>
                <w:szCs w:val="12"/>
                <w:lang w:eastAsia="en-US"/>
              </w:rPr>
            </w:pPr>
            <w:r w:rsidRPr="00B159BC">
              <w:rPr>
                <w:rFonts w:eastAsia="Calibri"/>
                <w:sz w:val="12"/>
                <w:szCs w:val="12"/>
                <w:lang w:eastAsia="en-US"/>
              </w:rPr>
              <w:t>RH, zastupana po ŽDO u Zadru</w:t>
            </w:r>
          </w:p>
        </w:tc>
        <w:tc>
          <w:tcPr>
            <w:tcW w:type="dxa" w:w="1017"/>
            <w:shd w:fill="auto" w:color="auto" w:val="clear"/>
            <w:hideMark/>
          </w:tcPr>
          <w:p w:rsidRDefault="00C81395" w:rsidP="00B159BC" w:rsidR="00C81395" w:rsidRPr="00B159BC">
            <w:pPr>
              <w:rPr>
                <w:rFonts w:eastAsia="Calibri"/>
                <w:sz w:val="12"/>
                <w:szCs w:val="12"/>
                <w:lang w:eastAsia="en-US"/>
              </w:rPr>
            </w:pPr>
            <w:r w:rsidRPr="00B159BC">
              <w:rPr>
                <w:rFonts w:eastAsia="Calibri"/>
                <w:sz w:val="12"/>
                <w:szCs w:val="12"/>
                <w:lang w:eastAsia="en-US"/>
              </w:rPr>
              <w:t> </w:t>
            </w:r>
          </w:p>
        </w:tc>
        <w:tc>
          <w:tcPr>
            <w:tcW w:type="dxa" w:w="1419"/>
            <w:shd w:fill="auto" w:color="auto" w:val="clear"/>
            <w:hideMark/>
          </w:tcPr>
          <w:p w:rsidRDefault="00C81395" w:rsidP="00B159BC" w:rsidR="00C81395" w:rsidRPr="00B159BC">
            <w:pPr>
              <w:rPr>
                <w:rFonts w:eastAsia="Calibri"/>
                <w:sz w:val="12"/>
                <w:szCs w:val="12"/>
                <w:lang w:eastAsia="en-US"/>
              </w:rPr>
            </w:pPr>
            <w:r w:rsidRPr="00B159BC">
              <w:rPr>
                <w:rFonts w:eastAsia="Calibri"/>
                <w:sz w:val="12"/>
                <w:szCs w:val="12"/>
                <w:lang w:eastAsia="en-US"/>
              </w:rPr>
              <w:t>Vjerodostojne isprave,Izlistaj JOPPD obrasca, Izlistaj godišnje prijave PDV-K za 2010., 2011., 2012., 2013. i 2014., Presuda Povrv-210/13, Presuda Povrv-393/12, Obr.kta br. 17. i 18., Izvod otvorenih stavki</w:t>
            </w:r>
          </w:p>
        </w:tc>
        <w:tc>
          <w:tcPr>
            <w:tcW w:type="dxa" w:w="1189"/>
            <w:shd w:fill="auto" w:color="auto" w:val="clear"/>
            <w:noWrap/>
            <w:hideMark/>
          </w:tcPr>
          <w:p w:rsidRDefault="00C81395" w:rsidP="00B159BC" w:rsidR="00C81395" w:rsidRPr="00B159BC">
            <w:pPr>
              <w:jc w:val="right"/>
              <w:rPr>
                <w:rFonts w:eastAsia="Calibri"/>
                <w:b/>
                <w:bCs/>
                <w:sz w:val="12"/>
                <w:szCs w:val="12"/>
                <w:lang w:eastAsia="en-US"/>
              </w:rPr>
            </w:pPr>
            <w:r w:rsidRPr="00B159BC">
              <w:rPr>
                <w:rFonts w:eastAsia="Calibri"/>
                <w:b/>
                <w:bCs/>
                <w:sz w:val="12"/>
                <w:szCs w:val="12"/>
                <w:lang w:eastAsia="en-US"/>
              </w:rPr>
              <w:t>35.197.882,51</w:t>
            </w:r>
          </w:p>
        </w:tc>
        <w:tc>
          <w:tcPr>
            <w:tcW w:type="dxa" w:w="932"/>
            <w:shd w:fill="auto" w:color="auto" w:val="clear"/>
            <w:noWrap/>
            <w:hideMark/>
          </w:tcPr>
          <w:p w:rsidRDefault="00C81395" w:rsidP="00B159BC" w:rsidR="00C81395" w:rsidRPr="00B159BC">
            <w:pPr>
              <w:rPr>
                <w:rFonts w:eastAsia="Calibri"/>
                <w:b/>
                <w:bCs/>
                <w:sz w:val="12"/>
                <w:szCs w:val="12"/>
                <w:lang w:eastAsia="en-US"/>
              </w:rPr>
            </w:pPr>
            <w:r w:rsidRPr="00B159BC">
              <w:rPr>
                <w:rFonts w:eastAsia="Calibri"/>
                <w:b/>
                <w:bCs/>
                <w:sz w:val="12"/>
                <w:szCs w:val="12"/>
                <w:lang w:eastAsia="en-US"/>
              </w:rPr>
              <w:t> </w:t>
            </w:r>
          </w:p>
        </w:tc>
        <w:tc>
          <w:tcPr>
            <w:tcW w:type="dxa" w:w="102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107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osl. pl. pristojbi</w:t>
            </w:r>
          </w:p>
        </w:tc>
        <w:tc>
          <w:tcPr>
            <w:tcW w:type="dxa" w:w="79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14.4.2015.</w:t>
            </w:r>
          </w:p>
        </w:tc>
      </w:tr>
      <w:tr w:rsidTr="00E54900" w:rsidR="00C81395" w:rsidRPr="00E54900">
        <w:trPr>
          <w:trHeight w:val="1005"/>
        </w:trPr>
        <w:tc>
          <w:tcPr>
            <w:tcW w:type="dxa" w:w="70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62.</w:t>
            </w:r>
          </w:p>
        </w:tc>
        <w:tc>
          <w:tcPr>
            <w:tcW w:type="dxa" w:w="1041"/>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62.</w:t>
            </w:r>
          </w:p>
        </w:tc>
        <w:tc>
          <w:tcPr>
            <w:tcW w:type="dxa" w:w="1290"/>
            <w:shd w:fill="auto" w:color="auto" w:val="clear"/>
            <w:hideMark/>
          </w:tcPr>
          <w:p w:rsidRDefault="00C81395" w:rsidP="00B159BC" w:rsidR="00C81395" w:rsidRPr="00B159BC">
            <w:pPr>
              <w:rPr>
                <w:rFonts w:eastAsia="Calibri"/>
                <w:sz w:val="12"/>
                <w:szCs w:val="12"/>
                <w:lang w:eastAsia="en-US"/>
              </w:rPr>
            </w:pPr>
            <w:r w:rsidRPr="00B159BC">
              <w:rPr>
                <w:rFonts w:eastAsia="Calibri"/>
                <w:sz w:val="12"/>
                <w:szCs w:val="12"/>
                <w:lang w:eastAsia="en-US"/>
              </w:rPr>
              <w:t>BETEX d.o.o. u stečaju,</w:t>
            </w:r>
            <w:r w:rsidRPr="00B159BC">
              <w:rPr>
                <w:rFonts w:eastAsia="Calibri"/>
                <w:sz w:val="12"/>
                <w:szCs w:val="12"/>
                <w:lang w:eastAsia="en-US"/>
              </w:rPr>
              <w:br/>
              <w:t>OIB: 496141882237</w:t>
            </w:r>
          </w:p>
        </w:tc>
        <w:tc>
          <w:tcPr>
            <w:tcW w:type="dxa" w:w="1017"/>
            <w:shd w:fill="auto" w:color="auto" w:val="clear"/>
            <w:hideMark/>
          </w:tcPr>
          <w:p w:rsidRDefault="00C81395" w:rsidP="00B159BC" w:rsidR="00C81395" w:rsidRPr="00B159BC">
            <w:pPr>
              <w:rPr>
                <w:rFonts w:eastAsia="Calibri"/>
                <w:sz w:val="12"/>
                <w:szCs w:val="12"/>
                <w:lang w:eastAsia="en-US"/>
              </w:rPr>
            </w:pPr>
            <w:r w:rsidRPr="00B159BC">
              <w:rPr>
                <w:rFonts w:eastAsia="Calibri"/>
                <w:sz w:val="12"/>
                <w:szCs w:val="12"/>
                <w:lang w:eastAsia="en-US"/>
              </w:rPr>
              <w:t>Braće Radića 48, 40319 Bjelica</w:t>
            </w:r>
          </w:p>
        </w:tc>
        <w:tc>
          <w:tcPr>
            <w:tcW w:type="dxa" w:w="1419"/>
            <w:shd w:fill="auto" w:color="auto" w:val="clear"/>
            <w:hideMark/>
          </w:tcPr>
          <w:p w:rsidRDefault="00C81395" w:rsidP="00B159BC" w:rsidR="00C81395" w:rsidRPr="00B159BC">
            <w:pPr>
              <w:rPr>
                <w:rFonts w:eastAsia="Calibri"/>
                <w:sz w:val="12"/>
                <w:szCs w:val="12"/>
                <w:lang w:eastAsia="en-US"/>
              </w:rPr>
            </w:pPr>
            <w:r w:rsidRPr="00B159BC">
              <w:rPr>
                <w:rFonts w:eastAsia="Calibri"/>
                <w:sz w:val="12"/>
                <w:szCs w:val="12"/>
                <w:lang w:eastAsia="en-US"/>
              </w:rPr>
              <w:t>Rn 1010738, 1010824, 1010823, 1011258, 1011620, 1100984, 1101651, 1103246, Obračun kamate</w:t>
            </w:r>
          </w:p>
        </w:tc>
        <w:tc>
          <w:tcPr>
            <w:tcW w:type="dxa" w:w="1189"/>
            <w:shd w:fill="auto" w:color="auto" w:val="clear"/>
            <w:noWrap/>
            <w:hideMark/>
          </w:tcPr>
          <w:p w:rsidRDefault="00C81395" w:rsidP="00B159BC" w:rsidR="00C81395" w:rsidRPr="00B159BC">
            <w:pPr>
              <w:jc w:val="right"/>
              <w:rPr>
                <w:rFonts w:eastAsia="Calibri"/>
                <w:b/>
                <w:bCs/>
                <w:sz w:val="12"/>
                <w:szCs w:val="12"/>
                <w:lang w:eastAsia="en-US"/>
              </w:rPr>
            </w:pPr>
            <w:r w:rsidRPr="00B159BC">
              <w:rPr>
                <w:rFonts w:eastAsia="Calibri"/>
                <w:b/>
                <w:bCs/>
                <w:sz w:val="12"/>
                <w:szCs w:val="12"/>
                <w:lang w:eastAsia="en-US"/>
              </w:rPr>
              <w:t>136.658,86</w:t>
            </w:r>
          </w:p>
        </w:tc>
        <w:tc>
          <w:tcPr>
            <w:tcW w:type="dxa" w:w="932"/>
            <w:shd w:fill="auto" w:color="auto" w:val="clear"/>
            <w:noWrap/>
            <w:hideMark/>
          </w:tcPr>
          <w:p w:rsidRDefault="00C81395" w:rsidP="00B159BC" w:rsidR="00C81395" w:rsidRPr="00B159BC">
            <w:pPr>
              <w:rPr>
                <w:rFonts w:eastAsia="Calibri"/>
                <w:b/>
                <w:bCs/>
                <w:sz w:val="12"/>
                <w:szCs w:val="12"/>
                <w:lang w:eastAsia="en-US"/>
              </w:rPr>
            </w:pPr>
            <w:r w:rsidRPr="00B159BC">
              <w:rPr>
                <w:rFonts w:eastAsia="Calibri"/>
                <w:b/>
                <w:bCs/>
                <w:sz w:val="12"/>
                <w:szCs w:val="12"/>
                <w:lang w:eastAsia="en-US"/>
              </w:rPr>
              <w:t> </w:t>
            </w:r>
          </w:p>
        </w:tc>
        <w:tc>
          <w:tcPr>
            <w:tcW w:type="dxa" w:w="102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107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pl. pristojba 500,00 kn</w:t>
            </w:r>
          </w:p>
        </w:tc>
        <w:tc>
          <w:tcPr>
            <w:tcW w:type="dxa" w:w="79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16.4.2015.</w:t>
            </w:r>
          </w:p>
        </w:tc>
      </w:tr>
      <w:tr w:rsidTr="00E54900" w:rsidR="00C81395" w:rsidRPr="00E54900">
        <w:trPr>
          <w:trHeight w:val="885"/>
        </w:trPr>
        <w:tc>
          <w:tcPr>
            <w:tcW w:type="dxa" w:w="70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63.</w:t>
            </w:r>
          </w:p>
        </w:tc>
        <w:tc>
          <w:tcPr>
            <w:tcW w:type="dxa" w:w="1041"/>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63.</w:t>
            </w:r>
          </w:p>
        </w:tc>
        <w:tc>
          <w:tcPr>
            <w:tcW w:type="dxa" w:w="1290"/>
            <w:shd w:fill="auto" w:color="auto" w:val="clear"/>
            <w:hideMark/>
          </w:tcPr>
          <w:p w:rsidRDefault="00C81395" w:rsidP="00B159BC" w:rsidR="00C81395" w:rsidRPr="00B159BC">
            <w:pPr>
              <w:rPr>
                <w:rFonts w:eastAsia="Calibri"/>
                <w:sz w:val="12"/>
                <w:szCs w:val="12"/>
                <w:lang w:eastAsia="en-US"/>
              </w:rPr>
            </w:pPr>
            <w:r w:rsidRPr="00B159BC">
              <w:rPr>
                <w:rFonts w:eastAsia="Calibri"/>
                <w:sz w:val="12"/>
                <w:szCs w:val="12"/>
                <w:lang w:eastAsia="en-US"/>
              </w:rPr>
              <w:t>IVERO d.o.o.,OIB: 89206455960, zast.</w:t>
            </w:r>
            <w:r w:rsidR="00D5580C">
              <w:rPr>
                <w:rFonts w:eastAsia="Calibri"/>
                <w:sz w:val="12"/>
                <w:szCs w:val="12"/>
                <w:lang w:eastAsia="en-US"/>
              </w:rPr>
              <w:t xml:space="preserve"> </w:t>
            </w:r>
            <w:r w:rsidRPr="00B159BC">
              <w:rPr>
                <w:rFonts w:eastAsia="Calibri"/>
                <w:sz w:val="12"/>
                <w:szCs w:val="12"/>
                <w:lang w:eastAsia="en-US"/>
              </w:rPr>
              <w:t>po OD Šunić i partneri j.t.d., Zagreb</w:t>
            </w:r>
          </w:p>
        </w:tc>
        <w:tc>
          <w:tcPr>
            <w:tcW w:type="dxa" w:w="1017"/>
            <w:shd w:fill="auto" w:color="auto" w:val="clear"/>
            <w:hideMark/>
          </w:tcPr>
          <w:p w:rsidRDefault="00C81395" w:rsidP="00B159BC" w:rsidR="00C81395" w:rsidRPr="00B159BC">
            <w:pPr>
              <w:rPr>
                <w:rFonts w:eastAsia="Calibri"/>
                <w:sz w:val="12"/>
                <w:szCs w:val="12"/>
                <w:lang w:eastAsia="en-US"/>
              </w:rPr>
            </w:pPr>
            <w:r w:rsidRPr="00B159BC">
              <w:rPr>
                <w:rFonts w:eastAsia="Calibri"/>
                <w:sz w:val="12"/>
                <w:szCs w:val="12"/>
                <w:lang w:eastAsia="en-US"/>
              </w:rPr>
              <w:t>Planinska 13,</w:t>
            </w:r>
            <w:r w:rsidRPr="00B159BC">
              <w:rPr>
                <w:rFonts w:eastAsia="Calibri"/>
                <w:sz w:val="12"/>
                <w:szCs w:val="12"/>
                <w:lang w:eastAsia="en-US"/>
              </w:rPr>
              <w:br/>
              <w:t>10360 Sesvete</w:t>
            </w:r>
          </w:p>
        </w:tc>
        <w:tc>
          <w:tcPr>
            <w:tcW w:type="dxa" w:w="1419"/>
            <w:shd w:fill="auto" w:color="auto" w:val="clear"/>
            <w:hideMark/>
          </w:tcPr>
          <w:p w:rsidRDefault="00C81395" w:rsidP="00B159BC" w:rsidR="00C81395" w:rsidRPr="00B159BC">
            <w:pPr>
              <w:rPr>
                <w:rFonts w:eastAsia="Calibri"/>
                <w:sz w:val="12"/>
                <w:szCs w:val="12"/>
                <w:lang w:eastAsia="en-US"/>
              </w:rPr>
            </w:pPr>
            <w:r w:rsidRPr="00B159BC">
              <w:rPr>
                <w:rFonts w:eastAsia="Calibri"/>
                <w:sz w:val="12"/>
                <w:szCs w:val="12"/>
                <w:lang w:eastAsia="en-US"/>
              </w:rPr>
              <w:t>Rn R1-322 od 27.1.2010., R1-772 od 3.3.2010., R1-2293 od 2.6.2010.</w:t>
            </w:r>
          </w:p>
        </w:tc>
        <w:tc>
          <w:tcPr>
            <w:tcW w:type="dxa" w:w="1189"/>
            <w:shd w:fill="auto" w:color="auto" w:val="clear"/>
            <w:noWrap/>
            <w:hideMark/>
          </w:tcPr>
          <w:p w:rsidRDefault="00C81395" w:rsidP="00B159BC" w:rsidR="00C81395" w:rsidRPr="00B159BC">
            <w:pPr>
              <w:jc w:val="right"/>
              <w:rPr>
                <w:rFonts w:eastAsia="Calibri"/>
                <w:b/>
                <w:bCs/>
                <w:sz w:val="12"/>
                <w:szCs w:val="12"/>
                <w:lang w:eastAsia="en-US"/>
              </w:rPr>
            </w:pPr>
            <w:r w:rsidRPr="00B159BC">
              <w:rPr>
                <w:rFonts w:eastAsia="Calibri"/>
                <w:b/>
                <w:bCs/>
                <w:sz w:val="12"/>
                <w:szCs w:val="12"/>
                <w:lang w:eastAsia="en-US"/>
              </w:rPr>
              <w:t>16.493,18</w:t>
            </w:r>
          </w:p>
        </w:tc>
        <w:tc>
          <w:tcPr>
            <w:tcW w:type="dxa" w:w="932"/>
            <w:shd w:fill="auto" w:color="auto" w:val="clear"/>
            <w:noWrap/>
            <w:hideMark/>
          </w:tcPr>
          <w:p w:rsidRDefault="00C81395" w:rsidP="00B159BC" w:rsidR="00C81395" w:rsidRPr="00B159BC">
            <w:pPr>
              <w:rPr>
                <w:rFonts w:eastAsia="Calibri"/>
                <w:b/>
                <w:bCs/>
                <w:sz w:val="12"/>
                <w:szCs w:val="12"/>
                <w:lang w:eastAsia="en-US"/>
              </w:rPr>
            </w:pPr>
            <w:r w:rsidRPr="00B159BC">
              <w:rPr>
                <w:rFonts w:eastAsia="Calibri"/>
                <w:b/>
                <w:bCs/>
                <w:sz w:val="12"/>
                <w:szCs w:val="12"/>
                <w:lang w:eastAsia="en-US"/>
              </w:rPr>
              <w:t> </w:t>
            </w:r>
          </w:p>
        </w:tc>
        <w:tc>
          <w:tcPr>
            <w:tcW w:type="dxa" w:w="102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107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pl. pristojba 329,87</w:t>
            </w:r>
          </w:p>
        </w:tc>
        <w:tc>
          <w:tcPr>
            <w:tcW w:type="dxa" w:w="79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28.4.2015.</w:t>
            </w:r>
          </w:p>
        </w:tc>
      </w:tr>
      <w:tr w:rsidTr="00E54900" w:rsidR="00C81395" w:rsidRPr="00E54900">
        <w:trPr>
          <w:trHeight w:val="945"/>
        </w:trPr>
        <w:tc>
          <w:tcPr>
            <w:tcW w:type="dxa" w:w="70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64.</w:t>
            </w:r>
          </w:p>
        </w:tc>
        <w:tc>
          <w:tcPr>
            <w:tcW w:type="dxa" w:w="1041"/>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64.</w:t>
            </w:r>
          </w:p>
        </w:tc>
        <w:tc>
          <w:tcPr>
            <w:tcW w:type="dxa" w:w="1290"/>
            <w:shd w:fill="auto" w:color="auto" w:val="clear"/>
            <w:hideMark/>
          </w:tcPr>
          <w:p w:rsidRDefault="00C81395" w:rsidP="00B159BC" w:rsidR="00C81395" w:rsidRPr="00B159BC">
            <w:pPr>
              <w:rPr>
                <w:rFonts w:eastAsia="Calibri"/>
                <w:sz w:val="12"/>
                <w:szCs w:val="12"/>
                <w:lang w:eastAsia="en-US"/>
              </w:rPr>
            </w:pPr>
            <w:r w:rsidRPr="00B159BC">
              <w:rPr>
                <w:rFonts w:eastAsia="Calibri"/>
                <w:sz w:val="12"/>
                <w:szCs w:val="12"/>
                <w:lang w:eastAsia="en-US"/>
              </w:rPr>
              <w:t>AGIT d.o.o., OIB: 42650</w:t>
            </w:r>
            <w:r w:rsidR="00D5580C">
              <w:rPr>
                <w:rFonts w:eastAsia="Calibri"/>
                <w:sz w:val="12"/>
                <w:szCs w:val="12"/>
                <w:lang w:eastAsia="en-US"/>
              </w:rPr>
              <w:t xml:space="preserve">506038,           zast. Po odvj. </w:t>
            </w:r>
            <w:r w:rsidRPr="00B159BC">
              <w:rPr>
                <w:rFonts w:eastAsia="Calibri"/>
                <w:sz w:val="12"/>
                <w:szCs w:val="12"/>
                <w:lang w:eastAsia="en-US"/>
              </w:rPr>
              <w:t>Žarko Smolčić iz Zagreba</w:t>
            </w:r>
            <w:r w:rsidRPr="00B159BC">
              <w:rPr>
                <w:rFonts w:eastAsia="Calibri"/>
                <w:sz w:val="12"/>
                <w:szCs w:val="12"/>
                <w:lang w:eastAsia="en-US"/>
              </w:rPr>
              <w:br/>
              <w:t>OIB: 42650506038</w:t>
            </w:r>
          </w:p>
        </w:tc>
        <w:tc>
          <w:tcPr>
            <w:tcW w:type="dxa" w:w="1017"/>
            <w:shd w:fill="auto" w:color="auto" w:val="clear"/>
            <w:hideMark/>
          </w:tcPr>
          <w:p w:rsidRDefault="00C81395" w:rsidP="00B159BC" w:rsidR="00C81395" w:rsidRPr="00B159BC">
            <w:pPr>
              <w:rPr>
                <w:rFonts w:eastAsia="Calibri"/>
                <w:sz w:val="12"/>
                <w:szCs w:val="12"/>
                <w:lang w:eastAsia="en-US"/>
              </w:rPr>
            </w:pPr>
            <w:r w:rsidRPr="00B159BC">
              <w:rPr>
                <w:rFonts w:eastAsia="Calibri"/>
                <w:sz w:val="12"/>
                <w:szCs w:val="12"/>
                <w:lang w:eastAsia="en-US"/>
              </w:rPr>
              <w:t>Heinzelova 51,</w:t>
            </w:r>
            <w:r w:rsidRPr="00B159BC">
              <w:rPr>
                <w:rFonts w:eastAsia="Calibri"/>
                <w:sz w:val="12"/>
                <w:szCs w:val="12"/>
                <w:lang w:eastAsia="en-US"/>
              </w:rPr>
              <w:br/>
              <w:t>Zagreb</w:t>
            </w:r>
          </w:p>
        </w:tc>
        <w:tc>
          <w:tcPr>
            <w:tcW w:type="dxa" w:w="1419"/>
            <w:shd w:fill="auto" w:color="auto" w:val="clear"/>
            <w:hideMark/>
          </w:tcPr>
          <w:p w:rsidRDefault="00C81395" w:rsidP="00B159BC" w:rsidR="00C81395" w:rsidRPr="00B159BC">
            <w:pPr>
              <w:rPr>
                <w:rFonts w:eastAsia="Calibri"/>
                <w:sz w:val="12"/>
                <w:szCs w:val="12"/>
                <w:lang w:eastAsia="en-US"/>
              </w:rPr>
            </w:pPr>
            <w:r w:rsidRPr="00B159BC">
              <w:rPr>
                <w:rFonts w:eastAsia="Calibri"/>
                <w:sz w:val="12"/>
                <w:szCs w:val="12"/>
                <w:lang w:eastAsia="en-US"/>
              </w:rPr>
              <w:t>Računi R1, Obračun kamata, Izvadak otvorenih stavaka, Rj. o ovrsi na temelju vjerodostojne isprave Ovrv-633/11;Ovrv-181/11, Zakonske zatezne kamate</w:t>
            </w:r>
          </w:p>
        </w:tc>
        <w:tc>
          <w:tcPr>
            <w:tcW w:type="dxa" w:w="1189"/>
            <w:shd w:fill="auto" w:color="auto" w:val="clear"/>
            <w:noWrap/>
            <w:hideMark/>
          </w:tcPr>
          <w:p w:rsidRDefault="00C81395" w:rsidP="00B159BC" w:rsidR="00C81395" w:rsidRPr="00B159BC">
            <w:pPr>
              <w:jc w:val="right"/>
              <w:rPr>
                <w:rFonts w:eastAsia="Calibri"/>
                <w:b/>
                <w:bCs/>
                <w:sz w:val="12"/>
                <w:szCs w:val="12"/>
                <w:lang w:eastAsia="en-US"/>
              </w:rPr>
            </w:pPr>
            <w:r w:rsidRPr="00B159BC">
              <w:rPr>
                <w:rFonts w:eastAsia="Calibri"/>
                <w:b/>
                <w:bCs/>
                <w:sz w:val="12"/>
                <w:szCs w:val="12"/>
                <w:lang w:eastAsia="en-US"/>
              </w:rPr>
              <w:t>447.349,18</w:t>
            </w:r>
          </w:p>
        </w:tc>
        <w:tc>
          <w:tcPr>
            <w:tcW w:type="dxa" w:w="932"/>
            <w:shd w:fill="auto" w:color="auto" w:val="clear"/>
            <w:noWrap/>
            <w:hideMark/>
          </w:tcPr>
          <w:p w:rsidRDefault="00C81395" w:rsidP="00B159BC" w:rsidR="00C81395" w:rsidRPr="00B159BC">
            <w:pPr>
              <w:rPr>
                <w:rFonts w:eastAsia="Calibri"/>
                <w:b/>
                <w:bCs/>
                <w:sz w:val="12"/>
                <w:szCs w:val="12"/>
                <w:lang w:eastAsia="en-US"/>
              </w:rPr>
            </w:pPr>
            <w:r w:rsidRPr="00B159BC">
              <w:rPr>
                <w:rFonts w:eastAsia="Calibri"/>
                <w:b/>
                <w:bCs/>
                <w:sz w:val="12"/>
                <w:szCs w:val="12"/>
                <w:lang w:eastAsia="en-US"/>
              </w:rPr>
              <w:t> </w:t>
            </w:r>
          </w:p>
        </w:tc>
        <w:tc>
          <w:tcPr>
            <w:tcW w:type="dxa" w:w="102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107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pl. pristojba 500,00</w:t>
            </w:r>
          </w:p>
        </w:tc>
        <w:tc>
          <w:tcPr>
            <w:tcW w:type="dxa" w:w="79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7.5.2015.</w:t>
            </w:r>
          </w:p>
        </w:tc>
      </w:tr>
      <w:tr w:rsidTr="00E54900" w:rsidR="00C81395" w:rsidRPr="00E54900">
        <w:trPr>
          <w:trHeight w:val="855"/>
        </w:trPr>
        <w:tc>
          <w:tcPr>
            <w:tcW w:type="dxa" w:w="70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65.</w:t>
            </w:r>
          </w:p>
        </w:tc>
        <w:tc>
          <w:tcPr>
            <w:tcW w:type="dxa" w:w="1041"/>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65.</w:t>
            </w:r>
          </w:p>
        </w:tc>
        <w:tc>
          <w:tcPr>
            <w:tcW w:type="dxa" w:w="1290"/>
            <w:shd w:fill="auto" w:color="auto" w:val="clear"/>
            <w:hideMark/>
          </w:tcPr>
          <w:p w:rsidRDefault="00C81395" w:rsidP="00B159BC" w:rsidR="00C81395" w:rsidRPr="00B159BC">
            <w:pPr>
              <w:rPr>
                <w:rFonts w:eastAsia="Calibri"/>
                <w:sz w:val="12"/>
                <w:szCs w:val="12"/>
                <w:lang w:eastAsia="en-US"/>
              </w:rPr>
            </w:pPr>
            <w:r w:rsidRPr="00B159BC">
              <w:rPr>
                <w:rFonts w:eastAsia="Calibri"/>
                <w:sz w:val="12"/>
                <w:szCs w:val="12"/>
                <w:lang w:eastAsia="en-US"/>
              </w:rPr>
              <w:t>PETER PAN d.o.o.,</w:t>
            </w:r>
            <w:r w:rsidRPr="00B159BC">
              <w:rPr>
                <w:rFonts w:eastAsia="Calibri"/>
                <w:sz w:val="12"/>
                <w:szCs w:val="12"/>
                <w:lang w:eastAsia="en-US"/>
              </w:rPr>
              <w:br/>
              <w:t>OIB: 07315682123</w:t>
            </w:r>
          </w:p>
        </w:tc>
        <w:tc>
          <w:tcPr>
            <w:tcW w:type="dxa" w:w="1017"/>
            <w:shd w:fill="auto" w:color="auto" w:val="clear"/>
            <w:hideMark/>
          </w:tcPr>
          <w:p w:rsidRDefault="00C81395" w:rsidP="00B159BC" w:rsidR="00C81395" w:rsidRPr="00B159BC">
            <w:pPr>
              <w:rPr>
                <w:rFonts w:eastAsia="Calibri"/>
                <w:sz w:val="12"/>
                <w:szCs w:val="12"/>
                <w:lang w:eastAsia="en-US"/>
              </w:rPr>
            </w:pPr>
            <w:r w:rsidRPr="00B159BC">
              <w:rPr>
                <w:rFonts w:eastAsia="Calibri"/>
                <w:sz w:val="12"/>
                <w:szCs w:val="12"/>
                <w:lang w:eastAsia="en-US"/>
              </w:rPr>
              <w:t>Brgud bb,</w:t>
            </w:r>
            <w:r w:rsidRPr="00B159BC">
              <w:rPr>
                <w:rFonts w:eastAsia="Calibri"/>
                <w:sz w:val="12"/>
                <w:szCs w:val="12"/>
                <w:lang w:eastAsia="en-US"/>
              </w:rPr>
              <w:br/>
              <w:t>Jurdani</w:t>
            </w:r>
          </w:p>
        </w:tc>
        <w:tc>
          <w:tcPr>
            <w:tcW w:type="dxa" w:w="1419"/>
            <w:shd w:fill="auto" w:color="auto" w:val="clear"/>
            <w:hideMark/>
          </w:tcPr>
          <w:p w:rsidRDefault="00C81395" w:rsidP="00B159BC" w:rsidR="00C81395" w:rsidRPr="00B159BC">
            <w:pPr>
              <w:rPr>
                <w:rFonts w:eastAsia="Calibri"/>
                <w:sz w:val="12"/>
                <w:szCs w:val="12"/>
                <w:lang w:eastAsia="en-US"/>
              </w:rPr>
            </w:pPr>
            <w:r w:rsidRPr="00B159BC">
              <w:rPr>
                <w:rFonts w:eastAsia="Calibri"/>
                <w:sz w:val="12"/>
                <w:szCs w:val="12"/>
                <w:lang w:eastAsia="en-US"/>
              </w:rPr>
              <w:t>Obračun kamata, Račun 1408-10, Presuda 8. Povrv-686/2012-4</w:t>
            </w:r>
          </w:p>
        </w:tc>
        <w:tc>
          <w:tcPr>
            <w:tcW w:type="dxa" w:w="1189"/>
            <w:shd w:fill="auto" w:color="auto" w:val="clear"/>
            <w:noWrap/>
            <w:hideMark/>
          </w:tcPr>
          <w:p w:rsidRDefault="00C81395" w:rsidP="00B159BC" w:rsidR="00C81395" w:rsidRPr="00B159BC">
            <w:pPr>
              <w:jc w:val="right"/>
              <w:rPr>
                <w:rFonts w:eastAsia="Calibri"/>
                <w:b/>
                <w:bCs/>
                <w:sz w:val="12"/>
                <w:szCs w:val="12"/>
                <w:lang w:eastAsia="en-US"/>
              </w:rPr>
            </w:pPr>
            <w:r w:rsidRPr="00B159BC">
              <w:rPr>
                <w:rFonts w:eastAsia="Calibri"/>
                <w:b/>
                <w:bCs/>
                <w:sz w:val="12"/>
                <w:szCs w:val="12"/>
                <w:lang w:eastAsia="en-US"/>
              </w:rPr>
              <w:t>15.166,89</w:t>
            </w:r>
          </w:p>
        </w:tc>
        <w:tc>
          <w:tcPr>
            <w:tcW w:type="dxa" w:w="932"/>
            <w:shd w:fill="auto" w:color="auto" w:val="clear"/>
            <w:noWrap/>
            <w:hideMark/>
          </w:tcPr>
          <w:p w:rsidRDefault="00C81395" w:rsidP="00B159BC" w:rsidR="00C81395" w:rsidRPr="00B159BC">
            <w:pPr>
              <w:rPr>
                <w:rFonts w:eastAsia="Calibri"/>
                <w:b/>
                <w:bCs/>
                <w:sz w:val="12"/>
                <w:szCs w:val="12"/>
                <w:lang w:eastAsia="en-US"/>
              </w:rPr>
            </w:pPr>
            <w:r w:rsidRPr="00B159BC">
              <w:rPr>
                <w:rFonts w:eastAsia="Calibri"/>
                <w:b/>
                <w:bCs/>
                <w:sz w:val="12"/>
                <w:szCs w:val="12"/>
                <w:lang w:eastAsia="en-US"/>
              </w:rPr>
              <w:t> </w:t>
            </w:r>
          </w:p>
        </w:tc>
        <w:tc>
          <w:tcPr>
            <w:tcW w:type="dxa" w:w="102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107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pl. pristojba 303,34</w:t>
            </w:r>
          </w:p>
        </w:tc>
        <w:tc>
          <w:tcPr>
            <w:tcW w:type="dxa" w:w="79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12.5.2015.</w:t>
            </w:r>
          </w:p>
        </w:tc>
      </w:tr>
      <w:tr w:rsidTr="00E54900" w:rsidR="00C81395" w:rsidRPr="00E54900">
        <w:trPr>
          <w:trHeight w:val="885"/>
        </w:trPr>
        <w:tc>
          <w:tcPr>
            <w:tcW w:type="dxa" w:w="70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66.</w:t>
            </w:r>
          </w:p>
        </w:tc>
        <w:tc>
          <w:tcPr>
            <w:tcW w:type="dxa" w:w="1041"/>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66.</w:t>
            </w:r>
          </w:p>
        </w:tc>
        <w:tc>
          <w:tcPr>
            <w:tcW w:type="dxa" w:w="1290"/>
            <w:shd w:fill="auto" w:color="auto" w:val="clear"/>
            <w:hideMark/>
          </w:tcPr>
          <w:p w:rsidRDefault="00C81395" w:rsidP="00B159BC" w:rsidR="00C81395" w:rsidRPr="00B159BC">
            <w:pPr>
              <w:rPr>
                <w:rFonts w:eastAsia="Calibri"/>
                <w:sz w:val="12"/>
                <w:szCs w:val="12"/>
                <w:lang w:eastAsia="en-US"/>
              </w:rPr>
            </w:pPr>
            <w:r w:rsidRPr="00B159BC">
              <w:rPr>
                <w:rFonts w:eastAsia="Calibri"/>
                <w:sz w:val="12"/>
                <w:szCs w:val="12"/>
                <w:lang w:eastAsia="en-US"/>
              </w:rPr>
              <w:t>NEOS d.o.o.,</w:t>
            </w:r>
            <w:r w:rsidRPr="00B159BC">
              <w:rPr>
                <w:rFonts w:eastAsia="Calibri"/>
                <w:sz w:val="12"/>
                <w:szCs w:val="12"/>
                <w:lang w:eastAsia="en-US"/>
              </w:rPr>
              <w:br/>
              <w:t>OIB: 99364785575</w:t>
            </w:r>
          </w:p>
        </w:tc>
        <w:tc>
          <w:tcPr>
            <w:tcW w:type="dxa" w:w="1017"/>
            <w:shd w:fill="auto" w:color="auto" w:val="clear"/>
            <w:hideMark/>
          </w:tcPr>
          <w:p w:rsidRDefault="00C81395" w:rsidP="00B159BC" w:rsidR="00C81395" w:rsidRPr="00B159BC">
            <w:pPr>
              <w:rPr>
                <w:rFonts w:eastAsia="Calibri"/>
                <w:sz w:val="12"/>
                <w:szCs w:val="12"/>
                <w:lang w:eastAsia="en-US"/>
              </w:rPr>
            </w:pPr>
            <w:r w:rsidRPr="00B159BC">
              <w:rPr>
                <w:rFonts w:eastAsia="Calibri"/>
                <w:sz w:val="12"/>
                <w:szCs w:val="12"/>
                <w:lang w:eastAsia="en-US"/>
              </w:rPr>
              <w:t>Put Petrića 43,</w:t>
            </w:r>
            <w:r w:rsidRPr="00B159BC">
              <w:rPr>
                <w:rFonts w:eastAsia="Calibri"/>
                <w:sz w:val="12"/>
                <w:szCs w:val="12"/>
                <w:lang w:eastAsia="en-US"/>
              </w:rPr>
              <w:br/>
              <w:t>Zadar</w:t>
            </w:r>
          </w:p>
        </w:tc>
        <w:tc>
          <w:tcPr>
            <w:tcW w:type="dxa" w:w="1419"/>
            <w:shd w:fill="auto" w:color="auto" w:val="clear"/>
            <w:hideMark/>
          </w:tcPr>
          <w:p w:rsidRDefault="00C81395" w:rsidP="00B159BC" w:rsidR="00C81395" w:rsidRPr="00B159BC">
            <w:pPr>
              <w:rPr>
                <w:rFonts w:eastAsia="Calibri"/>
                <w:sz w:val="12"/>
                <w:szCs w:val="12"/>
                <w:lang w:eastAsia="en-US"/>
              </w:rPr>
            </w:pPr>
            <w:r w:rsidRPr="00B159BC">
              <w:rPr>
                <w:rFonts w:eastAsia="Calibri"/>
                <w:sz w:val="12"/>
                <w:szCs w:val="12"/>
                <w:lang w:eastAsia="en-US"/>
              </w:rPr>
              <w:t>Račun 150095-2012,</w:t>
            </w:r>
            <w:r w:rsidRPr="00B159BC">
              <w:rPr>
                <w:rFonts w:eastAsia="Calibri"/>
                <w:sz w:val="12"/>
                <w:szCs w:val="12"/>
                <w:lang w:eastAsia="en-US"/>
              </w:rPr>
              <w:br/>
              <w:t>Obračun kamata 1,</w:t>
            </w:r>
            <w:r w:rsidRPr="00B159BC">
              <w:rPr>
                <w:rFonts w:eastAsia="Calibri"/>
                <w:sz w:val="12"/>
                <w:szCs w:val="12"/>
                <w:lang w:eastAsia="en-US"/>
              </w:rPr>
              <w:br/>
              <w:t>Kartice kupaca</w:t>
            </w:r>
          </w:p>
        </w:tc>
        <w:tc>
          <w:tcPr>
            <w:tcW w:type="dxa" w:w="1189"/>
            <w:shd w:fill="auto" w:color="auto" w:val="clear"/>
            <w:noWrap/>
            <w:hideMark/>
          </w:tcPr>
          <w:p w:rsidRDefault="00C81395" w:rsidP="00B159BC" w:rsidR="00C81395" w:rsidRPr="00B159BC">
            <w:pPr>
              <w:jc w:val="right"/>
              <w:rPr>
                <w:rFonts w:eastAsia="Calibri"/>
                <w:b/>
                <w:bCs/>
                <w:sz w:val="12"/>
                <w:szCs w:val="12"/>
                <w:lang w:eastAsia="en-US"/>
              </w:rPr>
            </w:pPr>
            <w:r w:rsidRPr="00B159BC">
              <w:rPr>
                <w:rFonts w:eastAsia="Calibri"/>
                <w:b/>
                <w:bCs/>
                <w:sz w:val="12"/>
                <w:szCs w:val="12"/>
                <w:lang w:eastAsia="en-US"/>
              </w:rPr>
              <w:t>13.454,78</w:t>
            </w:r>
          </w:p>
        </w:tc>
        <w:tc>
          <w:tcPr>
            <w:tcW w:type="dxa" w:w="932"/>
            <w:shd w:fill="auto" w:color="auto" w:val="clear"/>
            <w:noWrap/>
            <w:hideMark/>
          </w:tcPr>
          <w:p w:rsidRDefault="00C81395" w:rsidP="00B159BC" w:rsidR="00C81395" w:rsidRPr="00B159BC">
            <w:pPr>
              <w:rPr>
                <w:rFonts w:eastAsia="Calibri"/>
                <w:b/>
                <w:bCs/>
                <w:sz w:val="12"/>
                <w:szCs w:val="12"/>
                <w:lang w:eastAsia="en-US"/>
              </w:rPr>
            </w:pPr>
            <w:r w:rsidRPr="00B159BC">
              <w:rPr>
                <w:rFonts w:eastAsia="Calibri"/>
                <w:b/>
                <w:bCs/>
                <w:sz w:val="12"/>
                <w:szCs w:val="12"/>
                <w:lang w:eastAsia="en-US"/>
              </w:rPr>
              <w:t> </w:t>
            </w:r>
          </w:p>
        </w:tc>
        <w:tc>
          <w:tcPr>
            <w:tcW w:type="dxa" w:w="102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107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pl. pristojba</w:t>
            </w:r>
            <w:r w:rsidRPr="00B159BC">
              <w:rPr>
                <w:rFonts w:eastAsia="Calibri"/>
                <w:sz w:val="12"/>
                <w:szCs w:val="12"/>
                <w:lang w:eastAsia="en-US"/>
              </w:rPr>
              <w:br/>
              <w:t>269,09</w:t>
            </w:r>
          </w:p>
        </w:tc>
        <w:tc>
          <w:tcPr>
            <w:tcW w:type="dxa" w:w="79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10.6.2015.</w:t>
            </w:r>
          </w:p>
        </w:tc>
      </w:tr>
      <w:tr w:rsidTr="00E54900" w:rsidR="00C81395" w:rsidRPr="00E54900">
        <w:trPr>
          <w:trHeight w:val="870"/>
        </w:trPr>
        <w:tc>
          <w:tcPr>
            <w:tcW w:type="dxa" w:w="70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67.</w:t>
            </w:r>
          </w:p>
        </w:tc>
        <w:tc>
          <w:tcPr>
            <w:tcW w:type="dxa" w:w="1041"/>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67.</w:t>
            </w:r>
          </w:p>
        </w:tc>
        <w:tc>
          <w:tcPr>
            <w:tcW w:type="dxa" w:w="1290"/>
            <w:shd w:fill="auto" w:color="auto" w:val="clear"/>
            <w:hideMark/>
          </w:tcPr>
          <w:p w:rsidRDefault="00C81395" w:rsidP="00B159BC" w:rsidR="00C81395" w:rsidRPr="00B159BC">
            <w:pPr>
              <w:rPr>
                <w:rFonts w:eastAsia="Calibri"/>
                <w:sz w:val="12"/>
                <w:szCs w:val="12"/>
                <w:lang w:eastAsia="en-US"/>
              </w:rPr>
            </w:pPr>
            <w:r w:rsidRPr="00B159BC">
              <w:rPr>
                <w:rFonts w:eastAsia="Calibri"/>
                <w:sz w:val="12"/>
                <w:szCs w:val="12"/>
                <w:lang w:eastAsia="en-US"/>
              </w:rPr>
              <w:t>NEOS PRO j.d.o.o.,</w:t>
            </w:r>
            <w:r w:rsidRPr="00B159BC">
              <w:rPr>
                <w:rFonts w:eastAsia="Calibri"/>
                <w:sz w:val="12"/>
                <w:szCs w:val="12"/>
                <w:lang w:eastAsia="en-US"/>
              </w:rPr>
              <w:br/>
              <w:t>OIB: 67560111651</w:t>
            </w:r>
          </w:p>
        </w:tc>
        <w:tc>
          <w:tcPr>
            <w:tcW w:type="dxa" w:w="1017"/>
            <w:shd w:fill="auto" w:color="auto" w:val="clear"/>
            <w:hideMark/>
          </w:tcPr>
          <w:p w:rsidRDefault="00C81395" w:rsidP="00B159BC" w:rsidR="00C81395" w:rsidRPr="00B159BC">
            <w:pPr>
              <w:rPr>
                <w:rFonts w:eastAsia="Calibri"/>
                <w:sz w:val="12"/>
                <w:szCs w:val="12"/>
                <w:lang w:eastAsia="en-US"/>
              </w:rPr>
            </w:pPr>
            <w:r w:rsidRPr="00B159BC">
              <w:rPr>
                <w:rFonts w:eastAsia="Calibri"/>
                <w:sz w:val="12"/>
                <w:szCs w:val="12"/>
                <w:lang w:eastAsia="en-US"/>
              </w:rPr>
              <w:t>Put Tikulina 28,</w:t>
            </w:r>
            <w:r w:rsidRPr="00B159BC">
              <w:rPr>
                <w:rFonts w:eastAsia="Calibri"/>
                <w:sz w:val="12"/>
                <w:szCs w:val="12"/>
                <w:lang w:eastAsia="en-US"/>
              </w:rPr>
              <w:br/>
              <w:t>Zadar</w:t>
            </w:r>
          </w:p>
        </w:tc>
        <w:tc>
          <w:tcPr>
            <w:tcW w:type="dxa" w:w="1419"/>
            <w:shd w:fill="auto" w:color="auto" w:val="clear"/>
            <w:hideMark/>
          </w:tcPr>
          <w:p w:rsidRDefault="00C81395" w:rsidP="00B159BC" w:rsidR="00C81395" w:rsidRPr="00B159BC">
            <w:pPr>
              <w:rPr>
                <w:rFonts w:eastAsia="Calibri"/>
                <w:sz w:val="12"/>
                <w:szCs w:val="12"/>
                <w:lang w:eastAsia="en-US"/>
              </w:rPr>
            </w:pPr>
            <w:r w:rsidRPr="00B159BC">
              <w:rPr>
                <w:rFonts w:eastAsia="Calibri"/>
                <w:sz w:val="12"/>
                <w:szCs w:val="12"/>
                <w:lang w:eastAsia="en-US"/>
              </w:rPr>
              <w:t>Kartice partnera,</w:t>
            </w:r>
            <w:r w:rsidRPr="00B159BC">
              <w:rPr>
                <w:rFonts w:eastAsia="Calibri"/>
                <w:sz w:val="12"/>
                <w:szCs w:val="12"/>
                <w:lang w:eastAsia="en-US"/>
              </w:rPr>
              <w:br/>
              <w:t>Obračun kamata 1,</w:t>
            </w:r>
            <w:r w:rsidRPr="00B159BC">
              <w:rPr>
                <w:rFonts w:eastAsia="Calibri"/>
                <w:sz w:val="12"/>
                <w:szCs w:val="12"/>
                <w:lang w:eastAsia="en-US"/>
              </w:rPr>
              <w:br/>
              <w:t>Račun 52/1/2, 56/1/2, 58/1/2</w:t>
            </w:r>
          </w:p>
        </w:tc>
        <w:tc>
          <w:tcPr>
            <w:tcW w:type="dxa" w:w="1189"/>
            <w:shd w:fill="auto" w:color="auto" w:val="clear"/>
            <w:noWrap/>
            <w:hideMark/>
          </w:tcPr>
          <w:p w:rsidRDefault="00C81395" w:rsidP="00B159BC" w:rsidR="00C81395" w:rsidRPr="00B159BC">
            <w:pPr>
              <w:jc w:val="right"/>
              <w:rPr>
                <w:rFonts w:eastAsia="Calibri"/>
                <w:b/>
                <w:bCs/>
                <w:sz w:val="12"/>
                <w:szCs w:val="12"/>
                <w:lang w:eastAsia="en-US"/>
              </w:rPr>
            </w:pPr>
            <w:r w:rsidRPr="00B159BC">
              <w:rPr>
                <w:rFonts w:eastAsia="Calibri"/>
                <w:b/>
                <w:bCs/>
                <w:sz w:val="12"/>
                <w:szCs w:val="12"/>
                <w:lang w:eastAsia="en-US"/>
              </w:rPr>
              <w:t>7.839,21</w:t>
            </w:r>
          </w:p>
        </w:tc>
        <w:tc>
          <w:tcPr>
            <w:tcW w:type="dxa" w:w="932"/>
            <w:shd w:fill="auto" w:color="auto" w:val="clear"/>
            <w:noWrap/>
            <w:hideMark/>
          </w:tcPr>
          <w:p w:rsidRDefault="00C81395" w:rsidP="00B159BC" w:rsidR="00C81395" w:rsidRPr="00B159BC">
            <w:pPr>
              <w:rPr>
                <w:rFonts w:eastAsia="Calibri"/>
                <w:b/>
                <w:bCs/>
                <w:sz w:val="12"/>
                <w:szCs w:val="12"/>
                <w:lang w:eastAsia="en-US"/>
              </w:rPr>
            </w:pPr>
            <w:r w:rsidRPr="00B159BC">
              <w:rPr>
                <w:rFonts w:eastAsia="Calibri"/>
                <w:b/>
                <w:bCs/>
                <w:sz w:val="12"/>
                <w:szCs w:val="12"/>
                <w:lang w:eastAsia="en-US"/>
              </w:rPr>
              <w:t> </w:t>
            </w:r>
          </w:p>
        </w:tc>
        <w:tc>
          <w:tcPr>
            <w:tcW w:type="dxa" w:w="102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107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pl. pristojba</w:t>
            </w:r>
            <w:r w:rsidRPr="00B159BC">
              <w:rPr>
                <w:rFonts w:eastAsia="Calibri"/>
                <w:sz w:val="12"/>
                <w:szCs w:val="12"/>
                <w:lang w:eastAsia="en-US"/>
              </w:rPr>
              <w:br/>
              <w:t>156,78</w:t>
            </w:r>
          </w:p>
        </w:tc>
        <w:tc>
          <w:tcPr>
            <w:tcW w:type="dxa" w:w="79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10.6.2015.</w:t>
            </w:r>
          </w:p>
        </w:tc>
      </w:tr>
      <w:tr w:rsidTr="00E54900" w:rsidR="00C81395" w:rsidRPr="00E54900">
        <w:trPr>
          <w:trHeight w:val="870"/>
        </w:trPr>
        <w:tc>
          <w:tcPr>
            <w:tcW w:type="dxa" w:w="70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68.</w:t>
            </w:r>
          </w:p>
        </w:tc>
        <w:tc>
          <w:tcPr>
            <w:tcW w:type="dxa" w:w="1041"/>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68.</w:t>
            </w:r>
          </w:p>
        </w:tc>
        <w:tc>
          <w:tcPr>
            <w:tcW w:type="dxa" w:w="1290"/>
            <w:shd w:fill="auto" w:color="auto" w:val="clear"/>
            <w:hideMark/>
          </w:tcPr>
          <w:p w:rsidRDefault="00C81395" w:rsidP="00B159BC" w:rsidR="00C81395" w:rsidRPr="00B159BC">
            <w:pPr>
              <w:rPr>
                <w:rFonts w:eastAsia="Calibri"/>
                <w:sz w:val="12"/>
                <w:szCs w:val="12"/>
                <w:lang w:eastAsia="en-US"/>
              </w:rPr>
            </w:pPr>
            <w:r w:rsidRPr="00B159BC">
              <w:rPr>
                <w:rFonts w:eastAsia="Calibri"/>
                <w:sz w:val="12"/>
                <w:szCs w:val="12"/>
                <w:lang w:eastAsia="en-US"/>
              </w:rPr>
              <w:t>ŽUVELA d.o.o.,</w:t>
            </w:r>
            <w:r w:rsidRPr="00B159BC">
              <w:rPr>
                <w:rFonts w:eastAsia="Calibri"/>
                <w:sz w:val="12"/>
                <w:szCs w:val="12"/>
                <w:lang w:eastAsia="en-US"/>
              </w:rPr>
              <w:br/>
              <w:t>OIB: 67047530380</w:t>
            </w:r>
          </w:p>
        </w:tc>
        <w:tc>
          <w:tcPr>
            <w:tcW w:type="dxa" w:w="1017"/>
            <w:shd w:fill="auto" w:color="auto" w:val="clear"/>
            <w:hideMark/>
          </w:tcPr>
          <w:p w:rsidRDefault="00C81395" w:rsidP="00B159BC" w:rsidR="00C81395" w:rsidRPr="00B159BC">
            <w:pPr>
              <w:rPr>
                <w:rFonts w:eastAsia="Calibri"/>
                <w:sz w:val="12"/>
                <w:szCs w:val="12"/>
                <w:lang w:eastAsia="en-US"/>
              </w:rPr>
            </w:pPr>
            <w:r w:rsidRPr="00B159BC">
              <w:rPr>
                <w:rFonts w:eastAsia="Calibri"/>
                <w:sz w:val="12"/>
                <w:szCs w:val="12"/>
                <w:lang w:eastAsia="en-US"/>
              </w:rPr>
              <w:t>Vira bb,</w:t>
            </w:r>
            <w:r w:rsidRPr="00B159BC">
              <w:rPr>
                <w:rFonts w:eastAsia="Calibri"/>
                <w:sz w:val="12"/>
                <w:szCs w:val="12"/>
                <w:lang w:eastAsia="en-US"/>
              </w:rPr>
              <w:br/>
              <w:t>Hvar</w:t>
            </w:r>
          </w:p>
        </w:tc>
        <w:tc>
          <w:tcPr>
            <w:tcW w:type="dxa" w:w="1419"/>
            <w:shd w:fill="auto" w:color="auto" w:val="clear"/>
            <w:hideMark/>
          </w:tcPr>
          <w:p w:rsidRDefault="00C81395" w:rsidP="00B159BC" w:rsidR="00C81395" w:rsidRPr="00B159BC">
            <w:pPr>
              <w:rPr>
                <w:rFonts w:eastAsia="Calibri"/>
                <w:sz w:val="12"/>
                <w:szCs w:val="12"/>
                <w:lang w:eastAsia="en-US"/>
              </w:rPr>
            </w:pPr>
            <w:r w:rsidRPr="00B159BC">
              <w:rPr>
                <w:rFonts w:eastAsia="Calibri"/>
                <w:sz w:val="12"/>
                <w:szCs w:val="12"/>
                <w:lang w:eastAsia="en-US"/>
              </w:rPr>
              <w:t>Pravomoćno i ovršno rješenje o ovrsi Ovrv-3928/13</w:t>
            </w:r>
          </w:p>
        </w:tc>
        <w:tc>
          <w:tcPr>
            <w:tcW w:type="dxa" w:w="1189"/>
            <w:shd w:fill="auto" w:color="auto" w:val="clear"/>
            <w:noWrap/>
            <w:hideMark/>
          </w:tcPr>
          <w:p w:rsidRDefault="00C81395" w:rsidP="00B159BC" w:rsidR="00C81395" w:rsidRPr="00B159BC">
            <w:pPr>
              <w:jc w:val="right"/>
              <w:rPr>
                <w:rFonts w:eastAsia="Calibri"/>
                <w:b/>
                <w:bCs/>
                <w:sz w:val="12"/>
                <w:szCs w:val="12"/>
                <w:lang w:eastAsia="en-US"/>
              </w:rPr>
            </w:pPr>
            <w:r w:rsidRPr="00B159BC">
              <w:rPr>
                <w:rFonts w:eastAsia="Calibri"/>
                <w:b/>
                <w:bCs/>
                <w:sz w:val="12"/>
                <w:szCs w:val="12"/>
                <w:lang w:eastAsia="en-US"/>
              </w:rPr>
              <w:t>270.080,33</w:t>
            </w:r>
          </w:p>
        </w:tc>
        <w:tc>
          <w:tcPr>
            <w:tcW w:type="dxa" w:w="932"/>
            <w:shd w:fill="auto" w:color="auto" w:val="clear"/>
            <w:noWrap/>
            <w:hideMark/>
          </w:tcPr>
          <w:p w:rsidRDefault="00C81395" w:rsidP="00B159BC" w:rsidR="00C81395" w:rsidRPr="00B159BC">
            <w:pPr>
              <w:rPr>
                <w:rFonts w:eastAsia="Calibri"/>
                <w:b/>
                <w:bCs/>
                <w:sz w:val="12"/>
                <w:szCs w:val="12"/>
                <w:lang w:eastAsia="en-US"/>
              </w:rPr>
            </w:pPr>
            <w:r w:rsidRPr="00B159BC">
              <w:rPr>
                <w:rFonts w:eastAsia="Calibri"/>
                <w:b/>
                <w:bCs/>
                <w:sz w:val="12"/>
                <w:szCs w:val="12"/>
                <w:lang w:eastAsia="en-US"/>
              </w:rPr>
              <w:t> </w:t>
            </w:r>
          </w:p>
        </w:tc>
        <w:tc>
          <w:tcPr>
            <w:tcW w:type="dxa" w:w="102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107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 xml:space="preserve">pl. pristojba </w:t>
            </w:r>
            <w:r w:rsidRPr="00B159BC">
              <w:rPr>
                <w:rFonts w:eastAsia="Calibri"/>
                <w:sz w:val="12"/>
                <w:szCs w:val="12"/>
                <w:lang w:eastAsia="en-US"/>
              </w:rPr>
              <w:br/>
              <w:t>500,00</w:t>
            </w:r>
          </w:p>
        </w:tc>
        <w:tc>
          <w:tcPr>
            <w:tcW w:type="dxa" w:w="79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16.6.2015.</w:t>
            </w:r>
          </w:p>
        </w:tc>
      </w:tr>
      <w:tr w:rsidTr="00E54900" w:rsidR="00C81395" w:rsidRPr="00E54900">
        <w:trPr>
          <w:trHeight w:val="930"/>
        </w:trPr>
        <w:tc>
          <w:tcPr>
            <w:tcW w:type="dxa" w:w="702"/>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69.</w:t>
            </w:r>
          </w:p>
        </w:tc>
        <w:tc>
          <w:tcPr>
            <w:tcW w:type="dxa" w:w="1041"/>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69.</w:t>
            </w:r>
          </w:p>
        </w:tc>
        <w:tc>
          <w:tcPr>
            <w:tcW w:type="dxa" w:w="1290"/>
            <w:shd w:fill="auto" w:color="auto" w:val="clear"/>
            <w:hideMark/>
          </w:tcPr>
          <w:p w:rsidRDefault="00C81395" w:rsidP="00B159BC" w:rsidR="00C81395" w:rsidRPr="00B159BC">
            <w:pPr>
              <w:rPr>
                <w:rFonts w:eastAsia="Calibri"/>
                <w:sz w:val="12"/>
                <w:szCs w:val="12"/>
                <w:lang w:eastAsia="en-US"/>
              </w:rPr>
            </w:pPr>
            <w:r w:rsidRPr="00B159BC">
              <w:rPr>
                <w:rFonts w:eastAsia="Calibri"/>
                <w:sz w:val="12"/>
                <w:szCs w:val="12"/>
                <w:lang w:eastAsia="en-US"/>
              </w:rPr>
              <w:t>NEDJELJKO TEŠIJA, vl. obrta "Obrt za prijevoz, građevinarstvo, trgovinu i usluge, OIB: 63318738680</w:t>
            </w:r>
          </w:p>
        </w:tc>
        <w:tc>
          <w:tcPr>
            <w:tcW w:type="dxa" w:w="1017"/>
            <w:shd w:fill="auto" w:color="auto" w:val="clear"/>
            <w:hideMark/>
          </w:tcPr>
          <w:p w:rsidRDefault="00C81395" w:rsidP="00B159BC" w:rsidR="00C81395" w:rsidRPr="00B159BC">
            <w:pPr>
              <w:rPr>
                <w:rFonts w:eastAsia="Calibri"/>
                <w:sz w:val="12"/>
                <w:szCs w:val="12"/>
                <w:lang w:eastAsia="en-US"/>
              </w:rPr>
            </w:pPr>
            <w:r w:rsidRPr="00B159BC">
              <w:rPr>
                <w:rFonts w:eastAsia="Calibri"/>
                <w:sz w:val="12"/>
                <w:szCs w:val="12"/>
                <w:lang w:eastAsia="en-US"/>
              </w:rPr>
              <w:t>Baruna Trenka bb,</w:t>
            </w:r>
            <w:r w:rsidRPr="00B159BC">
              <w:rPr>
                <w:rFonts w:eastAsia="Calibri"/>
                <w:sz w:val="12"/>
                <w:szCs w:val="12"/>
                <w:lang w:eastAsia="en-US"/>
              </w:rPr>
              <w:br/>
              <w:t>Split</w:t>
            </w:r>
          </w:p>
        </w:tc>
        <w:tc>
          <w:tcPr>
            <w:tcW w:type="dxa" w:w="1419"/>
            <w:shd w:fill="auto" w:color="auto" w:val="clear"/>
            <w:hideMark/>
          </w:tcPr>
          <w:p w:rsidRDefault="00C81395" w:rsidP="00B159BC" w:rsidR="00C81395" w:rsidRPr="00B159BC">
            <w:pPr>
              <w:rPr>
                <w:rFonts w:eastAsia="Calibri"/>
                <w:sz w:val="12"/>
                <w:szCs w:val="12"/>
                <w:lang w:eastAsia="en-US"/>
              </w:rPr>
            </w:pPr>
            <w:r w:rsidRPr="00B159BC">
              <w:rPr>
                <w:rFonts w:eastAsia="Calibri"/>
                <w:sz w:val="12"/>
                <w:szCs w:val="12"/>
                <w:lang w:eastAsia="en-US"/>
              </w:rPr>
              <w:t>Izvještaj otvorenih stavaka</w:t>
            </w:r>
          </w:p>
        </w:tc>
        <w:tc>
          <w:tcPr>
            <w:tcW w:type="dxa" w:w="1189"/>
            <w:shd w:fill="auto" w:color="auto" w:val="clear"/>
            <w:noWrap/>
            <w:hideMark/>
          </w:tcPr>
          <w:p w:rsidRDefault="00C81395" w:rsidP="00B159BC" w:rsidR="00C81395" w:rsidRPr="00B159BC">
            <w:pPr>
              <w:jc w:val="right"/>
              <w:rPr>
                <w:rFonts w:eastAsia="Calibri"/>
                <w:b/>
                <w:bCs/>
                <w:sz w:val="12"/>
                <w:szCs w:val="12"/>
                <w:lang w:eastAsia="en-US"/>
              </w:rPr>
            </w:pPr>
            <w:r w:rsidRPr="00B159BC">
              <w:rPr>
                <w:rFonts w:eastAsia="Calibri"/>
                <w:b/>
                <w:bCs/>
                <w:sz w:val="12"/>
                <w:szCs w:val="12"/>
                <w:lang w:eastAsia="en-US"/>
              </w:rPr>
              <w:t>1.250,00</w:t>
            </w:r>
          </w:p>
        </w:tc>
        <w:tc>
          <w:tcPr>
            <w:tcW w:type="dxa" w:w="932"/>
            <w:shd w:fill="auto" w:color="auto" w:val="clear"/>
            <w:noWrap/>
            <w:hideMark/>
          </w:tcPr>
          <w:p w:rsidRDefault="00C81395" w:rsidP="00B159BC" w:rsidR="00C81395" w:rsidRPr="00B159BC">
            <w:pPr>
              <w:rPr>
                <w:rFonts w:eastAsia="Calibri"/>
                <w:b/>
                <w:bCs/>
                <w:sz w:val="12"/>
                <w:szCs w:val="12"/>
                <w:lang w:eastAsia="en-US"/>
              </w:rPr>
            </w:pPr>
            <w:r w:rsidRPr="00B159BC">
              <w:rPr>
                <w:rFonts w:eastAsia="Calibri"/>
                <w:b/>
                <w:bCs/>
                <w:sz w:val="12"/>
                <w:szCs w:val="12"/>
                <w:lang w:eastAsia="en-US"/>
              </w:rPr>
              <w:t> </w:t>
            </w:r>
          </w:p>
        </w:tc>
        <w:tc>
          <w:tcPr>
            <w:tcW w:type="dxa" w:w="1026"/>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c>
          <w:tcPr>
            <w:tcW w:type="dxa" w:w="1077"/>
            <w:shd w:fill="auto" w:color="auto" w:val="clear"/>
            <w:hideMark/>
          </w:tcPr>
          <w:p w:rsidRDefault="00C81395" w:rsidP="00C81395" w:rsidR="00C81395" w:rsidRPr="00B159BC">
            <w:pPr>
              <w:rPr>
                <w:rFonts w:eastAsia="Calibri"/>
                <w:sz w:val="12"/>
                <w:szCs w:val="12"/>
                <w:lang w:eastAsia="en-US"/>
              </w:rPr>
            </w:pPr>
            <w:r w:rsidRPr="00B159BC">
              <w:rPr>
                <w:rFonts w:eastAsia="Calibri"/>
                <w:sz w:val="12"/>
                <w:szCs w:val="12"/>
                <w:lang w:eastAsia="en-US"/>
              </w:rPr>
              <w:t>nije pl. pristojba, obaviješten</w:t>
            </w:r>
          </w:p>
        </w:tc>
        <w:tc>
          <w:tcPr>
            <w:tcW w:type="dxa" w:w="79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16.6.2015.</w:t>
            </w:r>
          </w:p>
        </w:tc>
      </w:tr>
      <w:tr w:rsidTr="00E54900" w:rsidR="00B159BC" w:rsidRPr="00E54900">
        <w:trPr>
          <w:trHeight w:val="930"/>
        </w:trPr>
        <w:tc>
          <w:tcPr>
            <w:tcW w:type="dxa" w:w="702"/>
            <w:shd w:fill="auto" w:color="auto" w:val="clear"/>
            <w:noWrap/>
          </w:tcPr>
          <w:p w:rsidRDefault="00B159BC" w:rsidP="00E54900" w:rsidR="00B159BC" w:rsidRPr="00B159BC">
            <w:pPr>
              <w:jc w:val="both"/>
              <w:rPr>
                <w:rFonts w:eastAsia="Calibri"/>
                <w:sz w:val="12"/>
                <w:szCs w:val="12"/>
                <w:lang w:eastAsia="en-US"/>
              </w:rPr>
            </w:pPr>
            <w:r>
              <w:rPr>
                <w:rFonts w:eastAsia="Calibri"/>
                <w:sz w:val="12"/>
                <w:szCs w:val="12"/>
                <w:lang w:eastAsia="en-US"/>
              </w:rPr>
              <w:t>70.</w:t>
            </w:r>
          </w:p>
        </w:tc>
        <w:tc>
          <w:tcPr>
            <w:tcW w:type="dxa" w:w="1041"/>
            <w:shd w:fill="auto" w:color="auto" w:val="clear"/>
            <w:noWrap/>
          </w:tcPr>
          <w:p w:rsidRDefault="00B159BC" w:rsidP="00E54900" w:rsidR="00B159BC" w:rsidRPr="00B159BC">
            <w:pPr>
              <w:jc w:val="both"/>
              <w:rPr>
                <w:rFonts w:eastAsia="Calibri"/>
                <w:sz w:val="12"/>
                <w:szCs w:val="12"/>
                <w:lang w:eastAsia="en-US"/>
              </w:rPr>
            </w:pPr>
            <w:r>
              <w:rPr>
                <w:rFonts w:eastAsia="Calibri"/>
                <w:sz w:val="12"/>
                <w:szCs w:val="12"/>
                <w:lang w:eastAsia="en-US"/>
              </w:rPr>
              <w:t>70.</w:t>
            </w:r>
          </w:p>
        </w:tc>
        <w:tc>
          <w:tcPr>
            <w:tcW w:type="dxa" w:w="1290"/>
            <w:shd w:fill="auto" w:color="auto" w:val="clear"/>
          </w:tcPr>
          <w:p w:rsidRDefault="00B159BC" w:rsidP="00B159BC" w:rsidR="00B159BC">
            <w:pPr>
              <w:rPr>
                <w:rFonts w:eastAsia="Calibri"/>
                <w:sz w:val="12"/>
                <w:szCs w:val="12"/>
                <w:lang w:eastAsia="en-US"/>
              </w:rPr>
            </w:pPr>
            <w:r>
              <w:rPr>
                <w:rFonts w:eastAsia="Calibri"/>
                <w:sz w:val="12"/>
                <w:szCs w:val="12"/>
                <w:lang w:eastAsia="en-US"/>
              </w:rPr>
              <w:t xml:space="preserve">Grafička kultura </w:t>
            </w:r>
          </w:p>
          <w:p w:rsidRDefault="00B159BC" w:rsidP="00B159BC" w:rsidR="00B159BC">
            <w:pPr>
              <w:rPr>
                <w:rFonts w:eastAsia="Calibri"/>
                <w:sz w:val="12"/>
                <w:szCs w:val="12"/>
                <w:lang w:eastAsia="en-US"/>
              </w:rPr>
            </w:pPr>
            <w:r>
              <w:rPr>
                <w:rFonts w:eastAsia="Calibri"/>
                <w:sz w:val="12"/>
                <w:szCs w:val="12"/>
                <w:lang w:eastAsia="en-US"/>
              </w:rPr>
              <w:t>DTS d.o.o.</w:t>
            </w:r>
          </w:p>
          <w:p w:rsidRDefault="00B159BC" w:rsidP="00B159BC" w:rsidR="00B159BC" w:rsidRPr="00B159BC">
            <w:pPr>
              <w:rPr>
                <w:rFonts w:eastAsia="Calibri"/>
                <w:sz w:val="12"/>
                <w:szCs w:val="12"/>
                <w:lang w:eastAsia="en-US"/>
              </w:rPr>
            </w:pPr>
            <w:r>
              <w:rPr>
                <w:rFonts w:eastAsia="Calibri"/>
                <w:sz w:val="12"/>
                <w:szCs w:val="12"/>
                <w:lang w:eastAsia="en-US"/>
              </w:rPr>
              <w:t>OIB: 55129680475</w:t>
            </w:r>
          </w:p>
        </w:tc>
        <w:tc>
          <w:tcPr>
            <w:tcW w:type="dxa" w:w="1017"/>
            <w:shd w:fill="auto" w:color="auto" w:val="clear"/>
          </w:tcPr>
          <w:p w:rsidRDefault="00B159BC" w:rsidP="00B159BC" w:rsidR="00B159BC">
            <w:pPr>
              <w:rPr>
                <w:rFonts w:eastAsia="Calibri"/>
                <w:sz w:val="12"/>
                <w:szCs w:val="12"/>
                <w:lang w:eastAsia="en-US"/>
              </w:rPr>
            </w:pPr>
            <w:r>
              <w:rPr>
                <w:rFonts w:eastAsia="Calibri"/>
                <w:sz w:val="12"/>
                <w:szCs w:val="12"/>
                <w:lang w:eastAsia="en-US"/>
              </w:rPr>
              <w:t>Gorička 53</w:t>
            </w:r>
          </w:p>
          <w:p w:rsidRDefault="00B159BC" w:rsidP="00B159BC" w:rsidR="00B159BC">
            <w:pPr>
              <w:rPr>
                <w:rFonts w:eastAsia="Calibri"/>
                <w:sz w:val="12"/>
                <w:szCs w:val="12"/>
                <w:lang w:eastAsia="en-US"/>
              </w:rPr>
            </w:pPr>
            <w:r>
              <w:rPr>
                <w:rFonts w:eastAsia="Calibri"/>
                <w:sz w:val="12"/>
                <w:szCs w:val="12"/>
                <w:lang w:eastAsia="en-US"/>
              </w:rPr>
              <w:t>48 000</w:t>
            </w:r>
          </w:p>
          <w:p w:rsidRDefault="00B159BC" w:rsidP="00B159BC" w:rsidR="00B159BC" w:rsidRPr="00B159BC">
            <w:pPr>
              <w:rPr>
                <w:rFonts w:eastAsia="Calibri"/>
                <w:sz w:val="12"/>
                <w:szCs w:val="12"/>
                <w:lang w:eastAsia="en-US"/>
              </w:rPr>
            </w:pPr>
            <w:r>
              <w:rPr>
                <w:rFonts w:eastAsia="Calibri"/>
                <w:sz w:val="12"/>
                <w:szCs w:val="12"/>
                <w:lang w:eastAsia="en-US"/>
              </w:rPr>
              <w:t>Koprivnica</w:t>
            </w:r>
          </w:p>
        </w:tc>
        <w:tc>
          <w:tcPr>
            <w:tcW w:type="dxa" w:w="1419"/>
            <w:shd w:fill="auto" w:color="auto" w:val="clear"/>
          </w:tcPr>
          <w:p w:rsidRDefault="00B159BC" w:rsidP="00B159BC" w:rsidR="00B159BC">
            <w:pPr>
              <w:rPr>
                <w:rFonts w:eastAsia="Calibri"/>
                <w:sz w:val="12"/>
                <w:szCs w:val="12"/>
                <w:lang w:eastAsia="en-US"/>
              </w:rPr>
            </w:pPr>
            <w:r>
              <w:rPr>
                <w:rFonts w:eastAsia="Calibri"/>
                <w:sz w:val="12"/>
                <w:szCs w:val="12"/>
                <w:lang w:eastAsia="en-US"/>
              </w:rPr>
              <w:t xml:space="preserve">Izvod iz otvorenih </w:t>
            </w:r>
          </w:p>
          <w:p w:rsidRDefault="00B159BC" w:rsidP="00B159BC" w:rsidR="00B159BC" w:rsidRPr="00B159BC">
            <w:pPr>
              <w:rPr>
                <w:rFonts w:eastAsia="Calibri"/>
                <w:sz w:val="12"/>
                <w:szCs w:val="12"/>
                <w:lang w:eastAsia="en-US"/>
              </w:rPr>
            </w:pPr>
            <w:r>
              <w:rPr>
                <w:rFonts w:eastAsia="Calibri"/>
                <w:sz w:val="12"/>
                <w:szCs w:val="12"/>
                <w:lang w:eastAsia="en-US"/>
              </w:rPr>
              <w:t>stavki, računi</w:t>
            </w:r>
          </w:p>
        </w:tc>
        <w:tc>
          <w:tcPr>
            <w:tcW w:type="dxa" w:w="1189"/>
            <w:shd w:fill="auto" w:color="auto" w:val="clear"/>
            <w:noWrap/>
          </w:tcPr>
          <w:p w:rsidRDefault="00B159BC" w:rsidP="00B159BC" w:rsidR="00B159BC" w:rsidRPr="00B159BC">
            <w:pPr>
              <w:jc w:val="right"/>
              <w:rPr>
                <w:rFonts w:eastAsia="Calibri"/>
                <w:b/>
                <w:bCs/>
                <w:sz w:val="12"/>
                <w:szCs w:val="12"/>
                <w:lang w:eastAsia="en-US"/>
              </w:rPr>
            </w:pPr>
            <w:r>
              <w:rPr>
                <w:rFonts w:eastAsia="Calibri"/>
                <w:b/>
                <w:bCs/>
                <w:sz w:val="12"/>
                <w:szCs w:val="12"/>
                <w:lang w:eastAsia="en-US"/>
              </w:rPr>
              <w:t>95.775,00</w:t>
            </w:r>
          </w:p>
        </w:tc>
        <w:tc>
          <w:tcPr>
            <w:tcW w:type="dxa" w:w="932"/>
            <w:shd w:fill="auto" w:color="auto" w:val="clear"/>
            <w:noWrap/>
          </w:tcPr>
          <w:p w:rsidRDefault="00B159BC" w:rsidP="00B159BC" w:rsidR="00B159BC" w:rsidRPr="00B159BC">
            <w:pPr>
              <w:rPr>
                <w:rFonts w:eastAsia="Calibri"/>
                <w:b/>
                <w:bCs/>
                <w:sz w:val="12"/>
                <w:szCs w:val="12"/>
                <w:lang w:eastAsia="en-US"/>
              </w:rPr>
            </w:pPr>
          </w:p>
        </w:tc>
        <w:tc>
          <w:tcPr>
            <w:tcW w:type="dxa" w:w="1026"/>
            <w:shd w:fill="auto" w:color="auto" w:val="clear"/>
            <w:noWrap/>
          </w:tcPr>
          <w:p w:rsidRDefault="00B159BC" w:rsidP="00E54900" w:rsidR="00B159BC" w:rsidRPr="00B159BC">
            <w:pPr>
              <w:jc w:val="both"/>
              <w:rPr>
                <w:rFonts w:eastAsia="Calibri"/>
                <w:sz w:val="12"/>
                <w:szCs w:val="12"/>
                <w:lang w:eastAsia="en-US"/>
              </w:rPr>
            </w:pPr>
          </w:p>
        </w:tc>
        <w:tc>
          <w:tcPr>
            <w:tcW w:type="dxa" w:w="1077"/>
            <w:shd w:fill="auto" w:color="auto" w:val="clear"/>
          </w:tcPr>
          <w:p w:rsidRDefault="00B159BC" w:rsidP="00C81395" w:rsidR="00B159BC">
            <w:pPr>
              <w:rPr>
                <w:rFonts w:eastAsia="Calibri"/>
                <w:sz w:val="12"/>
                <w:szCs w:val="12"/>
                <w:lang w:eastAsia="en-US"/>
              </w:rPr>
            </w:pPr>
            <w:r>
              <w:rPr>
                <w:rFonts w:eastAsia="Calibri"/>
                <w:sz w:val="12"/>
                <w:szCs w:val="12"/>
                <w:lang w:eastAsia="en-US"/>
              </w:rPr>
              <w:t>Naknada pl.</w:t>
            </w:r>
          </w:p>
          <w:p w:rsidRDefault="00B159BC" w:rsidP="00C81395" w:rsidR="00B159BC" w:rsidRPr="00B159BC">
            <w:pPr>
              <w:rPr>
                <w:rFonts w:eastAsia="Calibri"/>
                <w:sz w:val="12"/>
                <w:szCs w:val="12"/>
                <w:lang w:eastAsia="en-US"/>
              </w:rPr>
            </w:pPr>
            <w:r>
              <w:rPr>
                <w:rFonts w:eastAsia="Calibri"/>
                <w:sz w:val="12"/>
                <w:szCs w:val="12"/>
                <w:lang w:eastAsia="en-US"/>
              </w:rPr>
              <w:t>500,00 kn</w:t>
            </w:r>
          </w:p>
        </w:tc>
        <w:tc>
          <w:tcPr>
            <w:tcW w:type="dxa" w:w="797"/>
            <w:shd w:fill="auto" w:color="auto" w:val="clear"/>
            <w:noWrap/>
          </w:tcPr>
          <w:p w:rsidRDefault="00B159BC" w:rsidP="00E54900" w:rsidR="00B159BC" w:rsidRPr="00B159BC">
            <w:pPr>
              <w:jc w:val="both"/>
              <w:rPr>
                <w:rFonts w:eastAsia="Calibri"/>
                <w:sz w:val="12"/>
                <w:szCs w:val="12"/>
                <w:lang w:eastAsia="en-US"/>
              </w:rPr>
            </w:pPr>
            <w:r>
              <w:rPr>
                <w:rFonts w:eastAsia="Calibri"/>
                <w:sz w:val="12"/>
                <w:szCs w:val="12"/>
                <w:lang w:eastAsia="en-US"/>
              </w:rPr>
              <w:t>10.09.2015.</w:t>
            </w:r>
          </w:p>
        </w:tc>
      </w:tr>
      <w:tr w:rsidTr="00E54900" w:rsidR="00B159BC" w:rsidRPr="00E54900">
        <w:trPr>
          <w:trHeight w:val="930"/>
        </w:trPr>
        <w:tc>
          <w:tcPr>
            <w:tcW w:type="dxa" w:w="702"/>
            <w:shd w:fill="auto" w:color="auto" w:val="clear"/>
            <w:noWrap/>
          </w:tcPr>
          <w:p w:rsidRDefault="00B159BC" w:rsidP="00E54900" w:rsidR="00B159BC" w:rsidRPr="00B159BC">
            <w:pPr>
              <w:jc w:val="both"/>
              <w:rPr>
                <w:rFonts w:eastAsia="Calibri"/>
                <w:sz w:val="12"/>
                <w:szCs w:val="12"/>
                <w:lang w:eastAsia="en-US"/>
              </w:rPr>
            </w:pPr>
            <w:r>
              <w:rPr>
                <w:rFonts w:eastAsia="Calibri"/>
                <w:sz w:val="12"/>
                <w:szCs w:val="12"/>
                <w:lang w:eastAsia="en-US"/>
              </w:rPr>
              <w:lastRenderedPageBreak/>
              <w:t>71.</w:t>
            </w:r>
          </w:p>
        </w:tc>
        <w:tc>
          <w:tcPr>
            <w:tcW w:type="dxa" w:w="1041"/>
            <w:shd w:fill="auto" w:color="auto" w:val="clear"/>
            <w:noWrap/>
          </w:tcPr>
          <w:p w:rsidRDefault="00B159BC" w:rsidP="00E54900" w:rsidR="00B159BC" w:rsidRPr="00B159BC">
            <w:pPr>
              <w:jc w:val="both"/>
              <w:rPr>
                <w:rFonts w:eastAsia="Calibri"/>
                <w:sz w:val="12"/>
                <w:szCs w:val="12"/>
                <w:lang w:eastAsia="en-US"/>
              </w:rPr>
            </w:pPr>
            <w:r>
              <w:rPr>
                <w:rFonts w:eastAsia="Calibri"/>
                <w:sz w:val="12"/>
                <w:szCs w:val="12"/>
                <w:lang w:eastAsia="en-US"/>
              </w:rPr>
              <w:t>71.</w:t>
            </w:r>
          </w:p>
        </w:tc>
        <w:tc>
          <w:tcPr>
            <w:tcW w:type="dxa" w:w="1290"/>
            <w:shd w:fill="auto" w:color="auto" w:val="clear"/>
          </w:tcPr>
          <w:p w:rsidRDefault="00B159BC" w:rsidP="00B159BC" w:rsidR="00B159BC">
            <w:pPr>
              <w:rPr>
                <w:rFonts w:eastAsia="Calibri"/>
                <w:sz w:val="12"/>
                <w:szCs w:val="12"/>
                <w:lang w:eastAsia="en-US"/>
              </w:rPr>
            </w:pPr>
            <w:r>
              <w:rPr>
                <w:rFonts w:eastAsia="Calibri"/>
                <w:sz w:val="12"/>
                <w:szCs w:val="12"/>
                <w:lang w:eastAsia="en-US"/>
              </w:rPr>
              <w:t xml:space="preserve">HOSPITALIA </w:t>
            </w:r>
          </w:p>
          <w:p w:rsidRDefault="00B159BC" w:rsidP="00B159BC" w:rsidR="00B159BC">
            <w:pPr>
              <w:rPr>
                <w:rFonts w:eastAsia="Calibri"/>
                <w:sz w:val="12"/>
                <w:szCs w:val="12"/>
                <w:lang w:eastAsia="en-US"/>
              </w:rPr>
            </w:pPr>
            <w:r>
              <w:rPr>
                <w:rFonts w:eastAsia="Calibri"/>
                <w:sz w:val="12"/>
                <w:szCs w:val="12"/>
                <w:lang w:eastAsia="en-US"/>
              </w:rPr>
              <w:t>TRGOVINA d.o.o.,</w:t>
            </w:r>
          </w:p>
          <w:p w:rsidRDefault="00B159BC" w:rsidP="00B159BC" w:rsidR="00B159BC" w:rsidRPr="00B159BC">
            <w:pPr>
              <w:rPr>
                <w:rFonts w:eastAsia="Calibri"/>
                <w:sz w:val="12"/>
                <w:szCs w:val="12"/>
                <w:lang w:eastAsia="en-US"/>
              </w:rPr>
            </w:pPr>
            <w:r>
              <w:rPr>
                <w:rFonts w:eastAsia="Calibri"/>
                <w:sz w:val="12"/>
                <w:szCs w:val="12"/>
                <w:lang w:eastAsia="en-US"/>
              </w:rPr>
              <w:t>Zast. po odvj. Ivanu i Mimi Mišetić iz Zagreba</w:t>
            </w:r>
          </w:p>
        </w:tc>
        <w:tc>
          <w:tcPr>
            <w:tcW w:type="dxa" w:w="1017"/>
            <w:shd w:fill="auto" w:color="auto" w:val="clear"/>
          </w:tcPr>
          <w:p w:rsidRDefault="00B159BC" w:rsidP="00B159BC" w:rsidR="00B159BC" w:rsidRPr="00B159BC">
            <w:pPr>
              <w:rPr>
                <w:rFonts w:eastAsia="Calibri"/>
                <w:sz w:val="12"/>
                <w:szCs w:val="12"/>
                <w:lang w:eastAsia="en-US"/>
              </w:rPr>
            </w:pPr>
            <w:r>
              <w:rPr>
                <w:rFonts w:eastAsia="Calibri"/>
                <w:sz w:val="12"/>
                <w:szCs w:val="12"/>
                <w:lang w:eastAsia="en-US"/>
              </w:rPr>
              <w:t>Sveta Nedjelja, Samoborski Novaki, Vojvodići 25</w:t>
            </w:r>
          </w:p>
        </w:tc>
        <w:tc>
          <w:tcPr>
            <w:tcW w:type="dxa" w:w="1419"/>
            <w:shd w:fill="auto" w:color="auto" w:val="clear"/>
          </w:tcPr>
          <w:p w:rsidRDefault="00B159BC" w:rsidP="00B159BC" w:rsidR="00B159BC" w:rsidRPr="00B159BC">
            <w:pPr>
              <w:rPr>
                <w:rFonts w:eastAsia="Calibri"/>
                <w:sz w:val="12"/>
                <w:szCs w:val="12"/>
                <w:lang w:eastAsia="en-US"/>
              </w:rPr>
            </w:pPr>
            <w:r>
              <w:rPr>
                <w:rFonts w:eastAsia="Calibri"/>
                <w:sz w:val="12"/>
                <w:szCs w:val="12"/>
                <w:lang w:eastAsia="en-US"/>
              </w:rPr>
              <w:t>Neprav. presuda Trgovačkog suda u Zadru Povrv-245/11</w:t>
            </w:r>
          </w:p>
        </w:tc>
        <w:tc>
          <w:tcPr>
            <w:tcW w:type="dxa" w:w="1189"/>
            <w:shd w:fill="auto" w:color="auto" w:val="clear"/>
            <w:noWrap/>
          </w:tcPr>
          <w:p w:rsidRDefault="00B159BC" w:rsidP="00B159BC" w:rsidR="00B159BC" w:rsidRPr="00B159BC">
            <w:pPr>
              <w:jc w:val="right"/>
              <w:rPr>
                <w:rFonts w:eastAsia="Calibri"/>
                <w:b/>
                <w:bCs/>
                <w:sz w:val="12"/>
                <w:szCs w:val="12"/>
                <w:lang w:eastAsia="en-US"/>
              </w:rPr>
            </w:pPr>
            <w:r>
              <w:rPr>
                <w:rFonts w:eastAsia="Calibri"/>
                <w:b/>
                <w:bCs/>
                <w:sz w:val="12"/>
                <w:szCs w:val="12"/>
                <w:lang w:eastAsia="en-US"/>
              </w:rPr>
              <w:t>20.918,40</w:t>
            </w:r>
          </w:p>
        </w:tc>
        <w:tc>
          <w:tcPr>
            <w:tcW w:type="dxa" w:w="932"/>
            <w:shd w:fill="auto" w:color="auto" w:val="clear"/>
            <w:noWrap/>
          </w:tcPr>
          <w:p w:rsidRDefault="00B159BC" w:rsidP="00B159BC" w:rsidR="00B159BC" w:rsidRPr="00B159BC">
            <w:pPr>
              <w:rPr>
                <w:rFonts w:eastAsia="Calibri"/>
                <w:b/>
                <w:bCs/>
                <w:sz w:val="12"/>
                <w:szCs w:val="12"/>
                <w:lang w:eastAsia="en-US"/>
              </w:rPr>
            </w:pPr>
          </w:p>
        </w:tc>
        <w:tc>
          <w:tcPr>
            <w:tcW w:type="dxa" w:w="1026"/>
            <w:shd w:fill="auto" w:color="auto" w:val="clear"/>
            <w:noWrap/>
          </w:tcPr>
          <w:p w:rsidRDefault="00B159BC" w:rsidP="00E54900" w:rsidR="00B159BC" w:rsidRPr="00B159BC">
            <w:pPr>
              <w:jc w:val="both"/>
              <w:rPr>
                <w:rFonts w:eastAsia="Calibri"/>
                <w:sz w:val="12"/>
                <w:szCs w:val="12"/>
                <w:lang w:eastAsia="en-US"/>
              </w:rPr>
            </w:pPr>
          </w:p>
        </w:tc>
        <w:tc>
          <w:tcPr>
            <w:tcW w:type="dxa" w:w="1077"/>
            <w:shd w:fill="auto" w:color="auto" w:val="clear"/>
          </w:tcPr>
          <w:p w:rsidRDefault="00B159BC" w:rsidP="00C81395" w:rsidR="00B159BC" w:rsidRPr="00B159BC">
            <w:pPr>
              <w:rPr>
                <w:rFonts w:eastAsia="Calibri"/>
                <w:sz w:val="12"/>
                <w:szCs w:val="12"/>
                <w:lang w:eastAsia="en-US"/>
              </w:rPr>
            </w:pPr>
            <w:r>
              <w:rPr>
                <w:rFonts w:eastAsia="Calibri"/>
                <w:sz w:val="12"/>
                <w:szCs w:val="12"/>
                <w:lang w:eastAsia="en-US"/>
              </w:rPr>
              <w:t>Naknada – nije upl.</w:t>
            </w:r>
          </w:p>
        </w:tc>
        <w:tc>
          <w:tcPr>
            <w:tcW w:type="dxa" w:w="797"/>
            <w:shd w:fill="auto" w:color="auto" w:val="clear"/>
            <w:noWrap/>
          </w:tcPr>
          <w:p w:rsidRDefault="00B159BC" w:rsidP="00E54900" w:rsidR="00B159BC" w:rsidRPr="00B159BC">
            <w:pPr>
              <w:jc w:val="both"/>
              <w:rPr>
                <w:rFonts w:eastAsia="Calibri"/>
                <w:sz w:val="12"/>
                <w:szCs w:val="12"/>
                <w:lang w:eastAsia="en-US"/>
              </w:rPr>
            </w:pPr>
            <w:r>
              <w:rPr>
                <w:rFonts w:eastAsia="Calibri"/>
                <w:sz w:val="12"/>
                <w:szCs w:val="12"/>
                <w:lang w:eastAsia="en-US"/>
              </w:rPr>
              <w:t>10.09.2015.</w:t>
            </w:r>
          </w:p>
        </w:tc>
      </w:tr>
      <w:tr w:rsidTr="00E54900" w:rsidR="00B159BC" w:rsidRPr="00E54900">
        <w:trPr>
          <w:trHeight w:val="1560"/>
        </w:trPr>
        <w:tc>
          <w:tcPr>
            <w:tcW w:type="dxa" w:w="702"/>
            <w:shd w:fill="auto" w:color="auto" w:val="clear"/>
            <w:noWrap/>
          </w:tcPr>
          <w:p w:rsidRDefault="00B159BC" w:rsidP="00E54900" w:rsidR="00B159BC" w:rsidRPr="00B159BC">
            <w:pPr>
              <w:jc w:val="both"/>
              <w:rPr>
                <w:rFonts w:eastAsia="Calibri"/>
                <w:b/>
                <w:bCs/>
                <w:sz w:val="12"/>
                <w:szCs w:val="12"/>
                <w:lang w:eastAsia="en-US"/>
              </w:rPr>
            </w:pPr>
          </w:p>
        </w:tc>
        <w:tc>
          <w:tcPr>
            <w:tcW w:type="dxa" w:w="1041"/>
            <w:shd w:fill="auto" w:color="auto" w:val="clear"/>
            <w:noWrap/>
          </w:tcPr>
          <w:p w:rsidRDefault="00B159BC" w:rsidP="00E54900" w:rsidR="00B159BC" w:rsidRPr="00B159BC">
            <w:pPr>
              <w:jc w:val="both"/>
              <w:rPr>
                <w:rFonts w:eastAsia="Calibri"/>
                <w:b/>
                <w:bCs/>
                <w:sz w:val="12"/>
                <w:szCs w:val="12"/>
                <w:lang w:eastAsia="en-US"/>
              </w:rPr>
            </w:pPr>
          </w:p>
        </w:tc>
        <w:tc>
          <w:tcPr>
            <w:tcW w:type="dxa" w:w="2307"/>
            <w:gridSpan w:val="2"/>
            <w:shd w:fill="auto" w:color="auto" w:val="clear"/>
          </w:tcPr>
          <w:p w:rsidRDefault="00B159BC" w:rsidP="00E54900" w:rsidR="00B159BC" w:rsidRPr="00B159BC">
            <w:pPr>
              <w:jc w:val="both"/>
              <w:rPr>
                <w:rFonts w:eastAsia="Calibri"/>
                <w:b/>
                <w:bCs/>
                <w:sz w:val="12"/>
                <w:szCs w:val="12"/>
                <w:lang w:eastAsia="en-US"/>
              </w:rPr>
            </w:pPr>
            <w:r>
              <w:rPr>
                <w:rFonts w:eastAsia="Calibri"/>
                <w:b/>
                <w:bCs/>
                <w:sz w:val="12"/>
                <w:szCs w:val="12"/>
                <w:lang w:eastAsia="en-US"/>
              </w:rPr>
              <w:t>Ukupno II. reda</w:t>
            </w:r>
          </w:p>
        </w:tc>
        <w:tc>
          <w:tcPr>
            <w:tcW w:type="dxa" w:w="1419"/>
            <w:shd w:fill="auto" w:color="auto" w:val="clear"/>
          </w:tcPr>
          <w:p w:rsidRDefault="00B159BC" w:rsidP="00E54900" w:rsidR="00B159BC" w:rsidRPr="00B159BC">
            <w:pPr>
              <w:jc w:val="both"/>
              <w:rPr>
                <w:rFonts w:eastAsia="Calibri"/>
                <w:b/>
                <w:bCs/>
                <w:sz w:val="12"/>
                <w:szCs w:val="12"/>
                <w:lang w:eastAsia="en-US"/>
              </w:rPr>
            </w:pPr>
          </w:p>
        </w:tc>
        <w:tc>
          <w:tcPr>
            <w:tcW w:type="dxa" w:w="1189"/>
            <w:shd w:fill="auto" w:color="auto" w:val="clear"/>
            <w:noWrap/>
          </w:tcPr>
          <w:p w:rsidRDefault="00DD0AF8" w:rsidP="00E54900" w:rsidR="00B159BC" w:rsidRPr="00B159BC">
            <w:pPr>
              <w:jc w:val="right"/>
              <w:rPr>
                <w:rFonts w:eastAsia="Calibri"/>
                <w:b/>
                <w:bCs/>
                <w:sz w:val="12"/>
                <w:szCs w:val="12"/>
                <w:lang w:eastAsia="en-US"/>
              </w:rPr>
            </w:pPr>
            <w:r>
              <w:rPr>
                <w:rFonts w:eastAsia="Calibri"/>
                <w:b/>
                <w:bCs/>
                <w:sz w:val="12"/>
                <w:szCs w:val="12"/>
                <w:lang w:eastAsia="en-US"/>
              </w:rPr>
              <w:t>206.483.623,51</w:t>
            </w:r>
          </w:p>
        </w:tc>
        <w:tc>
          <w:tcPr>
            <w:tcW w:type="dxa" w:w="932"/>
            <w:shd w:fill="auto" w:color="auto" w:val="clear"/>
            <w:noWrap/>
          </w:tcPr>
          <w:p w:rsidRDefault="00B159BC" w:rsidP="00E54900" w:rsidR="00B159BC" w:rsidRPr="00B159BC">
            <w:pPr>
              <w:jc w:val="both"/>
              <w:rPr>
                <w:rFonts w:eastAsia="Calibri"/>
                <w:b/>
                <w:bCs/>
                <w:sz w:val="12"/>
                <w:szCs w:val="12"/>
                <w:lang w:eastAsia="en-US"/>
              </w:rPr>
            </w:pPr>
          </w:p>
        </w:tc>
        <w:tc>
          <w:tcPr>
            <w:tcW w:type="dxa" w:w="1026"/>
            <w:shd w:fill="auto" w:color="auto" w:val="clear"/>
            <w:noWrap/>
          </w:tcPr>
          <w:p w:rsidRDefault="00B159BC" w:rsidP="00E54900" w:rsidR="00B159BC" w:rsidRPr="00B159BC">
            <w:pPr>
              <w:jc w:val="both"/>
              <w:rPr>
                <w:rFonts w:eastAsia="Calibri"/>
                <w:b/>
                <w:bCs/>
                <w:sz w:val="12"/>
                <w:szCs w:val="12"/>
                <w:lang w:eastAsia="en-US"/>
              </w:rPr>
            </w:pPr>
          </w:p>
        </w:tc>
        <w:tc>
          <w:tcPr>
            <w:tcW w:type="dxa" w:w="1077"/>
            <w:shd w:fill="auto" w:color="auto" w:val="clear"/>
          </w:tcPr>
          <w:p w:rsidRDefault="00B159BC" w:rsidP="00E54900" w:rsidR="00B159BC" w:rsidRPr="00B159BC">
            <w:pPr>
              <w:jc w:val="both"/>
              <w:rPr>
                <w:rFonts w:eastAsia="Calibri"/>
                <w:b/>
                <w:bCs/>
                <w:sz w:val="12"/>
                <w:szCs w:val="12"/>
                <w:lang w:eastAsia="en-US"/>
              </w:rPr>
            </w:pPr>
          </w:p>
        </w:tc>
        <w:tc>
          <w:tcPr>
            <w:tcW w:type="dxa" w:w="797"/>
            <w:shd w:fill="auto" w:color="auto" w:val="clear"/>
            <w:noWrap/>
          </w:tcPr>
          <w:p w:rsidRDefault="00B159BC" w:rsidP="00E54900" w:rsidR="00B159BC" w:rsidRPr="00B159BC">
            <w:pPr>
              <w:jc w:val="both"/>
              <w:rPr>
                <w:rFonts w:eastAsia="Calibri"/>
                <w:sz w:val="12"/>
                <w:szCs w:val="12"/>
                <w:lang w:eastAsia="en-US"/>
              </w:rPr>
            </w:pPr>
          </w:p>
        </w:tc>
      </w:tr>
      <w:tr w:rsidTr="00E54900" w:rsidR="00C81395" w:rsidRPr="00E54900">
        <w:trPr>
          <w:trHeight w:val="1290"/>
        </w:trPr>
        <w:tc>
          <w:tcPr>
            <w:tcW w:type="dxa" w:w="5469"/>
            <w:gridSpan w:val="5"/>
            <w:shd w:fill="auto" w:color="auto" w:val="clear"/>
            <w:noWrap/>
            <w:hideMark/>
          </w:tcPr>
          <w:p w:rsidRDefault="00C81395" w:rsidP="00E54900" w:rsidR="00C81395" w:rsidRPr="00B159BC">
            <w:pPr>
              <w:jc w:val="both"/>
              <w:rPr>
                <w:rFonts w:eastAsia="Calibri"/>
                <w:b/>
                <w:bCs/>
                <w:sz w:val="12"/>
                <w:szCs w:val="12"/>
                <w:lang w:eastAsia="en-US"/>
              </w:rPr>
            </w:pPr>
            <w:r w:rsidRPr="00B159BC">
              <w:rPr>
                <w:rFonts w:eastAsia="Calibri"/>
                <w:b/>
                <w:bCs/>
                <w:sz w:val="12"/>
                <w:szCs w:val="12"/>
                <w:lang w:eastAsia="en-US"/>
              </w:rPr>
              <w:t xml:space="preserve">UKUPNO I. + II. Reda </w:t>
            </w:r>
            <w:r w:rsidRPr="00B159BC">
              <w:rPr>
                <w:rFonts w:eastAsia="Calibri"/>
                <w:sz w:val="12"/>
                <w:szCs w:val="12"/>
                <w:lang w:eastAsia="en-US"/>
              </w:rPr>
              <w:t>(12.432.253,62 + 206.366.930,11)</w:t>
            </w:r>
          </w:p>
        </w:tc>
        <w:tc>
          <w:tcPr>
            <w:tcW w:type="dxa" w:w="1189"/>
            <w:shd w:fill="auto" w:color="auto" w:val="clear"/>
            <w:noWrap/>
            <w:hideMark/>
          </w:tcPr>
          <w:p w:rsidRDefault="00DD0AF8" w:rsidP="00E54900" w:rsidR="00C81395" w:rsidRPr="00B159BC">
            <w:pPr>
              <w:jc w:val="right"/>
              <w:rPr>
                <w:rFonts w:eastAsia="Calibri"/>
                <w:b/>
                <w:bCs/>
                <w:sz w:val="12"/>
                <w:szCs w:val="12"/>
                <w:lang w:eastAsia="en-US"/>
              </w:rPr>
            </w:pPr>
            <w:r>
              <w:rPr>
                <w:rFonts w:eastAsia="Calibri"/>
                <w:b/>
                <w:bCs/>
                <w:sz w:val="12"/>
                <w:szCs w:val="12"/>
                <w:lang w:eastAsia="en-US"/>
              </w:rPr>
              <w:t>218.915.877,17</w:t>
            </w:r>
          </w:p>
        </w:tc>
        <w:tc>
          <w:tcPr>
            <w:tcW w:type="dxa" w:w="932"/>
            <w:shd w:fill="auto" w:color="auto" w:val="clear"/>
            <w:noWrap/>
            <w:hideMark/>
          </w:tcPr>
          <w:p w:rsidRDefault="00C81395" w:rsidP="00E54900" w:rsidR="00C81395" w:rsidRPr="00B159BC">
            <w:pPr>
              <w:jc w:val="both"/>
              <w:rPr>
                <w:rFonts w:eastAsia="Calibri"/>
                <w:b/>
                <w:bCs/>
                <w:sz w:val="12"/>
                <w:szCs w:val="12"/>
                <w:lang w:eastAsia="en-US"/>
              </w:rPr>
            </w:pPr>
            <w:r w:rsidRPr="00B159BC">
              <w:rPr>
                <w:rFonts w:eastAsia="Calibri"/>
                <w:b/>
                <w:bCs/>
                <w:sz w:val="12"/>
                <w:szCs w:val="12"/>
                <w:lang w:eastAsia="en-US"/>
              </w:rPr>
              <w:t> </w:t>
            </w:r>
          </w:p>
        </w:tc>
        <w:tc>
          <w:tcPr>
            <w:tcW w:type="dxa" w:w="1026"/>
            <w:shd w:fill="auto" w:color="auto" w:val="clear"/>
            <w:noWrap/>
            <w:hideMark/>
          </w:tcPr>
          <w:p w:rsidRDefault="00C81395" w:rsidP="00E54900" w:rsidR="00C81395" w:rsidRPr="00B159BC">
            <w:pPr>
              <w:jc w:val="both"/>
              <w:rPr>
                <w:rFonts w:eastAsia="Calibri"/>
                <w:b/>
                <w:bCs/>
                <w:sz w:val="12"/>
                <w:szCs w:val="12"/>
                <w:lang w:eastAsia="en-US"/>
              </w:rPr>
            </w:pPr>
            <w:r w:rsidRPr="00B159BC">
              <w:rPr>
                <w:rFonts w:eastAsia="Calibri"/>
                <w:b/>
                <w:bCs/>
                <w:sz w:val="12"/>
                <w:szCs w:val="12"/>
                <w:lang w:eastAsia="en-US"/>
              </w:rPr>
              <w:t> </w:t>
            </w:r>
          </w:p>
        </w:tc>
        <w:tc>
          <w:tcPr>
            <w:tcW w:type="dxa" w:w="1077"/>
            <w:shd w:fill="auto" w:color="auto" w:val="clear"/>
            <w:hideMark/>
          </w:tcPr>
          <w:p w:rsidRDefault="00C81395" w:rsidP="00E54900" w:rsidR="00C81395" w:rsidRPr="00B159BC">
            <w:pPr>
              <w:jc w:val="both"/>
              <w:rPr>
                <w:rFonts w:eastAsia="Calibri"/>
                <w:b/>
                <w:bCs/>
                <w:sz w:val="12"/>
                <w:szCs w:val="12"/>
                <w:lang w:eastAsia="en-US"/>
              </w:rPr>
            </w:pPr>
            <w:r w:rsidRPr="00B159BC">
              <w:rPr>
                <w:rFonts w:eastAsia="Calibri"/>
                <w:b/>
                <w:bCs/>
                <w:sz w:val="12"/>
                <w:szCs w:val="12"/>
                <w:lang w:eastAsia="en-US"/>
              </w:rPr>
              <w:t> </w:t>
            </w:r>
          </w:p>
        </w:tc>
        <w:tc>
          <w:tcPr>
            <w:tcW w:type="dxa" w:w="797"/>
            <w:shd w:fill="auto" w:color="auto" w:val="clear"/>
            <w:noWrap/>
            <w:hideMark/>
          </w:tcPr>
          <w:p w:rsidRDefault="00C81395" w:rsidP="00E54900" w:rsidR="00C81395" w:rsidRPr="00B159BC">
            <w:pPr>
              <w:jc w:val="both"/>
              <w:rPr>
                <w:rFonts w:eastAsia="Calibri"/>
                <w:sz w:val="12"/>
                <w:szCs w:val="12"/>
                <w:lang w:eastAsia="en-US"/>
              </w:rPr>
            </w:pPr>
            <w:r w:rsidRPr="00B159BC">
              <w:rPr>
                <w:rFonts w:eastAsia="Calibri"/>
                <w:sz w:val="12"/>
                <w:szCs w:val="12"/>
                <w:lang w:eastAsia="en-US"/>
              </w:rPr>
              <w:t> </w:t>
            </w:r>
          </w:p>
        </w:tc>
      </w:tr>
    </w:tbl>
    <w:p w:rsidRDefault="00C81395" w:rsidR="00C81395"/>
    <w:p w:rsidRDefault="00C81395" w:rsidR="00C81395"/>
    <w:p w:rsidRDefault="003A4D48" w:rsidR="003A4D48"/>
    <w:p w:rsidRDefault="005A2F4A" w:rsidR="005A2F4A">
      <w:r>
        <w:t>TABLICA RAZLUČNIH PRAVA</w:t>
      </w:r>
    </w:p>
    <w:p w:rsidRDefault="005A2F4A" w:rsidR="005A2F4A"/>
    <w:p w:rsidRDefault="005A2F4A" w:rsidR="005A2F4A"/>
    <w:tbl>
      <w:tblPr>
        <w:tblW w:type="dxa" w:w="10349"/>
        <w:tblInd w:type="dxa" w:w="-31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799"/>
        <w:gridCol w:w="1057"/>
        <w:gridCol w:w="1554"/>
        <w:gridCol w:w="1150"/>
        <w:gridCol w:w="3055"/>
        <w:gridCol w:w="1474"/>
        <w:gridCol w:w="1276"/>
      </w:tblGrid>
      <w:tr w:rsidTr="00A61CC0" w:rsidR="005A2F4A" w:rsidRPr="00A61CC0">
        <w:trPr>
          <w:trHeight w:val="690"/>
        </w:trPr>
        <w:tc>
          <w:tcPr>
            <w:tcW w:type="dxa" w:w="799"/>
            <w:shd w:fill="auto" w:color="auto" w:val="clear"/>
            <w:hideMark/>
          </w:tcPr>
          <w:p w:rsidRDefault="005A2F4A" w:rsidP="00A61CC0" w:rsidR="005A2F4A" w:rsidRPr="00C7021A">
            <w:pPr>
              <w:jc w:val="center"/>
              <w:rPr>
                <w:rFonts w:eastAsia="Calibri"/>
                <w:b/>
                <w:bCs/>
                <w:sz w:val="14"/>
                <w:szCs w:val="14"/>
                <w:lang w:eastAsia="en-US"/>
              </w:rPr>
            </w:pPr>
            <w:r w:rsidRPr="00C7021A">
              <w:rPr>
                <w:rFonts w:eastAsia="Calibri"/>
                <w:b/>
                <w:bCs/>
                <w:sz w:val="14"/>
                <w:szCs w:val="14"/>
                <w:lang w:eastAsia="en-US"/>
              </w:rPr>
              <w:t>RED. BR.</w:t>
            </w:r>
          </w:p>
        </w:tc>
        <w:tc>
          <w:tcPr>
            <w:tcW w:type="dxa" w:w="1041"/>
            <w:shd w:fill="auto" w:color="auto" w:val="clear"/>
            <w:hideMark/>
          </w:tcPr>
          <w:p w:rsidRDefault="005A2F4A" w:rsidP="00A61CC0" w:rsidR="005A2F4A" w:rsidRPr="00C7021A">
            <w:pPr>
              <w:jc w:val="center"/>
              <w:rPr>
                <w:rFonts w:eastAsia="Calibri"/>
                <w:b/>
                <w:bCs/>
                <w:sz w:val="14"/>
                <w:szCs w:val="14"/>
                <w:lang w:eastAsia="en-US"/>
              </w:rPr>
            </w:pPr>
            <w:r w:rsidRPr="00C7021A">
              <w:rPr>
                <w:rFonts w:eastAsia="Calibri"/>
                <w:b/>
                <w:bCs/>
                <w:sz w:val="14"/>
                <w:szCs w:val="14"/>
                <w:lang w:eastAsia="en-US"/>
              </w:rPr>
              <w:t>ZAPRIMLJ./ URUDŽBENI BROJ</w:t>
            </w:r>
          </w:p>
        </w:tc>
        <w:tc>
          <w:tcPr>
            <w:tcW w:type="dxa" w:w="1554"/>
            <w:shd w:fill="auto" w:color="auto" w:val="clear"/>
            <w:noWrap/>
            <w:hideMark/>
          </w:tcPr>
          <w:p w:rsidRDefault="005A2F4A" w:rsidP="00A61CC0" w:rsidR="005A2F4A" w:rsidRPr="00C7021A">
            <w:pPr>
              <w:jc w:val="center"/>
              <w:rPr>
                <w:rFonts w:eastAsia="Calibri"/>
                <w:b/>
                <w:bCs/>
                <w:sz w:val="14"/>
                <w:szCs w:val="14"/>
                <w:lang w:eastAsia="en-US"/>
              </w:rPr>
            </w:pPr>
            <w:r w:rsidRPr="00C7021A">
              <w:rPr>
                <w:rFonts w:eastAsia="Calibri"/>
                <w:b/>
                <w:bCs/>
                <w:sz w:val="14"/>
                <w:szCs w:val="14"/>
                <w:lang w:eastAsia="en-US"/>
              </w:rPr>
              <w:t>VJEROVNIK</w:t>
            </w:r>
          </w:p>
        </w:tc>
        <w:tc>
          <w:tcPr>
            <w:tcW w:type="dxa" w:w="1150"/>
            <w:shd w:fill="auto" w:color="auto" w:val="clear"/>
            <w:noWrap/>
            <w:hideMark/>
          </w:tcPr>
          <w:p w:rsidRDefault="005A2F4A" w:rsidP="00A61CC0" w:rsidR="005A2F4A" w:rsidRPr="00C7021A">
            <w:pPr>
              <w:jc w:val="center"/>
              <w:rPr>
                <w:rFonts w:eastAsia="Calibri"/>
                <w:b/>
                <w:bCs/>
                <w:sz w:val="14"/>
                <w:szCs w:val="14"/>
                <w:lang w:eastAsia="en-US"/>
              </w:rPr>
            </w:pPr>
            <w:r w:rsidRPr="00C7021A">
              <w:rPr>
                <w:rFonts w:eastAsia="Calibri"/>
                <w:b/>
                <w:bCs/>
                <w:sz w:val="14"/>
                <w:szCs w:val="14"/>
                <w:lang w:eastAsia="en-US"/>
              </w:rPr>
              <w:t>ADRESA</w:t>
            </w:r>
          </w:p>
        </w:tc>
        <w:tc>
          <w:tcPr>
            <w:tcW w:type="dxa" w:w="3055"/>
            <w:shd w:fill="auto" w:color="auto" w:val="clear"/>
            <w:noWrap/>
            <w:hideMark/>
          </w:tcPr>
          <w:p w:rsidRDefault="005A2F4A" w:rsidP="00A61CC0" w:rsidR="005A2F4A" w:rsidRPr="00C7021A">
            <w:pPr>
              <w:jc w:val="center"/>
              <w:rPr>
                <w:rFonts w:eastAsia="Calibri"/>
                <w:b/>
                <w:bCs/>
                <w:sz w:val="14"/>
                <w:szCs w:val="14"/>
                <w:lang w:eastAsia="en-US"/>
              </w:rPr>
            </w:pPr>
            <w:r w:rsidRPr="00C7021A">
              <w:rPr>
                <w:rFonts w:eastAsia="Calibri"/>
                <w:b/>
                <w:bCs/>
                <w:sz w:val="14"/>
                <w:szCs w:val="14"/>
                <w:lang w:eastAsia="en-US"/>
              </w:rPr>
              <w:t>Osnov tražbine</w:t>
            </w:r>
          </w:p>
        </w:tc>
        <w:tc>
          <w:tcPr>
            <w:tcW w:type="dxa" w:w="1474"/>
            <w:shd w:fill="auto" w:color="auto" w:val="clear"/>
            <w:noWrap/>
            <w:hideMark/>
          </w:tcPr>
          <w:p w:rsidRDefault="005A2F4A" w:rsidP="00A61CC0" w:rsidR="005A2F4A" w:rsidRPr="00C7021A">
            <w:pPr>
              <w:jc w:val="center"/>
              <w:rPr>
                <w:rFonts w:eastAsia="Calibri"/>
                <w:b/>
                <w:bCs/>
                <w:sz w:val="14"/>
                <w:szCs w:val="14"/>
                <w:lang w:eastAsia="en-US"/>
              </w:rPr>
            </w:pPr>
            <w:r w:rsidRPr="00C7021A">
              <w:rPr>
                <w:rFonts w:eastAsia="Calibri"/>
                <w:b/>
                <w:bCs/>
                <w:sz w:val="14"/>
                <w:szCs w:val="14"/>
                <w:lang w:eastAsia="en-US"/>
              </w:rPr>
              <w:t>PRIJAVLJENO</w:t>
            </w:r>
          </w:p>
        </w:tc>
        <w:tc>
          <w:tcPr>
            <w:tcW w:type="dxa" w:w="1276"/>
            <w:shd w:fill="auto" w:color="auto" w:val="clear"/>
            <w:noWrap/>
            <w:hideMark/>
          </w:tcPr>
          <w:p w:rsidRDefault="005A2F4A" w:rsidP="00A61CC0" w:rsidR="005A2F4A" w:rsidRPr="00C7021A">
            <w:pPr>
              <w:jc w:val="center"/>
              <w:rPr>
                <w:rFonts w:eastAsia="Calibri"/>
                <w:b/>
                <w:bCs/>
                <w:sz w:val="14"/>
                <w:szCs w:val="14"/>
                <w:lang w:eastAsia="en-US"/>
              </w:rPr>
            </w:pPr>
            <w:r w:rsidRPr="00C7021A">
              <w:rPr>
                <w:rFonts w:eastAsia="Calibri"/>
                <w:b/>
                <w:bCs/>
                <w:sz w:val="14"/>
                <w:szCs w:val="14"/>
                <w:lang w:eastAsia="en-US"/>
              </w:rPr>
              <w:t>NAPOMENA</w:t>
            </w:r>
          </w:p>
        </w:tc>
      </w:tr>
      <w:tr w:rsidTr="00A61CC0" w:rsidR="005A2F4A" w:rsidRPr="00A61CC0">
        <w:trPr>
          <w:trHeight w:val="1170"/>
        </w:trPr>
        <w:tc>
          <w:tcPr>
            <w:tcW w:type="dxa" w:w="799"/>
            <w:shd w:fill="auto" w:color="auto" w:val="clear"/>
            <w:hideMark/>
          </w:tcPr>
          <w:p w:rsidRDefault="005A2F4A" w:rsidP="00A61CC0" w:rsidR="005A2F4A" w:rsidRPr="00C7021A">
            <w:pPr>
              <w:jc w:val="both"/>
              <w:rPr>
                <w:rFonts w:eastAsia="Calibri"/>
                <w:sz w:val="14"/>
                <w:szCs w:val="14"/>
                <w:lang w:eastAsia="en-US"/>
              </w:rPr>
            </w:pPr>
            <w:r w:rsidRPr="00C7021A">
              <w:rPr>
                <w:rFonts w:eastAsia="Calibri"/>
                <w:sz w:val="14"/>
                <w:szCs w:val="14"/>
                <w:lang w:eastAsia="en-US"/>
              </w:rPr>
              <w:t>1.</w:t>
            </w:r>
          </w:p>
        </w:tc>
        <w:tc>
          <w:tcPr>
            <w:tcW w:type="dxa" w:w="1041"/>
            <w:shd w:fill="auto" w:color="auto" w:val="clear"/>
            <w:hideMark/>
          </w:tcPr>
          <w:p w:rsidRDefault="005A2F4A" w:rsidP="00A61CC0" w:rsidR="005A2F4A" w:rsidRPr="00C7021A">
            <w:pPr>
              <w:jc w:val="both"/>
              <w:rPr>
                <w:rFonts w:eastAsia="Calibri"/>
                <w:sz w:val="14"/>
                <w:szCs w:val="14"/>
                <w:lang w:eastAsia="en-US"/>
              </w:rPr>
            </w:pPr>
            <w:r w:rsidRPr="00C7021A">
              <w:rPr>
                <w:rFonts w:eastAsia="Calibri"/>
                <w:sz w:val="14"/>
                <w:szCs w:val="14"/>
                <w:lang w:eastAsia="en-US"/>
              </w:rPr>
              <w:t>7.</w:t>
            </w:r>
          </w:p>
        </w:tc>
        <w:tc>
          <w:tcPr>
            <w:tcW w:type="dxa" w:w="1554"/>
            <w:shd w:fill="auto" w:color="auto" w:val="clear"/>
            <w:hideMark/>
          </w:tcPr>
          <w:p w:rsidRDefault="005A2F4A" w:rsidP="005A2F4A" w:rsidR="005A2F4A" w:rsidRPr="00C7021A">
            <w:pPr>
              <w:rPr>
                <w:rFonts w:eastAsia="Calibri"/>
                <w:sz w:val="14"/>
                <w:szCs w:val="14"/>
                <w:lang w:eastAsia="en-US"/>
              </w:rPr>
            </w:pPr>
            <w:r w:rsidRPr="00C7021A">
              <w:rPr>
                <w:rFonts w:eastAsia="Calibri"/>
                <w:sz w:val="14"/>
                <w:szCs w:val="14"/>
                <w:lang w:eastAsia="en-US"/>
              </w:rPr>
              <w:t>ERSTE &amp; STEIERMARKISCHE</w:t>
            </w:r>
            <w:r w:rsidRPr="00C7021A">
              <w:rPr>
                <w:rFonts w:eastAsia="Calibri"/>
                <w:sz w:val="14"/>
                <w:szCs w:val="14"/>
                <w:lang w:eastAsia="en-US"/>
              </w:rPr>
              <w:br/>
              <w:t>BANK d.d. Rijeka</w:t>
            </w:r>
            <w:r w:rsidRPr="00C7021A">
              <w:rPr>
                <w:rFonts w:eastAsia="Calibri"/>
                <w:sz w:val="14"/>
                <w:szCs w:val="14"/>
                <w:lang w:eastAsia="en-US"/>
              </w:rPr>
              <w:br/>
              <w:t>OIB: 23057039320</w:t>
            </w:r>
          </w:p>
        </w:tc>
        <w:tc>
          <w:tcPr>
            <w:tcW w:type="dxa" w:w="1150"/>
            <w:shd w:fill="auto" w:color="auto" w:val="clear"/>
            <w:hideMark/>
          </w:tcPr>
          <w:p w:rsidRDefault="005A2F4A" w:rsidP="005A2F4A" w:rsidR="005A2F4A" w:rsidRPr="00C7021A">
            <w:pPr>
              <w:rPr>
                <w:rFonts w:eastAsia="Calibri"/>
                <w:sz w:val="14"/>
                <w:szCs w:val="14"/>
                <w:lang w:eastAsia="en-US"/>
              </w:rPr>
            </w:pPr>
            <w:r w:rsidRPr="00C7021A">
              <w:rPr>
                <w:rFonts w:eastAsia="Calibri"/>
                <w:sz w:val="14"/>
                <w:szCs w:val="14"/>
                <w:lang w:eastAsia="en-US"/>
              </w:rPr>
              <w:t>Jadranski trg 3,</w:t>
            </w:r>
            <w:r w:rsidRPr="00C7021A">
              <w:rPr>
                <w:rFonts w:eastAsia="Calibri"/>
                <w:sz w:val="14"/>
                <w:szCs w:val="14"/>
                <w:lang w:eastAsia="en-US"/>
              </w:rPr>
              <w:br/>
              <w:t>Rijeka</w:t>
            </w:r>
          </w:p>
        </w:tc>
        <w:tc>
          <w:tcPr>
            <w:tcW w:type="dxa" w:w="3055"/>
            <w:shd w:fill="auto" w:color="auto" w:val="clear"/>
            <w:hideMark/>
          </w:tcPr>
          <w:p w:rsidRDefault="005A2F4A" w:rsidP="005A2F4A" w:rsidR="005A2F4A" w:rsidRPr="00C7021A">
            <w:pPr>
              <w:rPr>
                <w:rFonts w:eastAsia="Calibri"/>
                <w:sz w:val="14"/>
                <w:szCs w:val="14"/>
                <w:lang w:eastAsia="en-US"/>
              </w:rPr>
            </w:pPr>
            <w:r w:rsidRPr="00C7021A">
              <w:rPr>
                <w:rFonts w:eastAsia="Calibri"/>
                <w:sz w:val="14"/>
                <w:szCs w:val="14"/>
                <w:lang w:eastAsia="en-US"/>
              </w:rPr>
              <w:t xml:space="preserve">Ugovor o dugoročnom kreditu;Izv. iz zemljišnih knjiga;Upisano zal. pravo Z-9051/05 i Z-9091/11,  na kat. čest. 8429,/1, 8429/4 i 8429/5,8429/6, 8429/7, 8429/8, 8429/9, 8429/10, 8429/11  ZK tijelo I. kat. Čest. 8428/1, 8499/23 i 8499/25,  </w:t>
            </w:r>
            <w:r w:rsidRPr="00C7021A">
              <w:rPr>
                <w:rFonts w:eastAsia="Calibri"/>
                <w:b/>
                <w:bCs/>
                <w:sz w:val="14"/>
                <w:szCs w:val="14"/>
                <w:lang w:eastAsia="en-US"/>
              </w:rPr>
              <w:t>pokrenuti ovr.</w:t>
            </w:r>
            <w:r w:rsidR="00D5580C">
              <w:rPr>
                <w:rFonts w:eastAsia="Calibri"/>
                <w:b/>
                <w:bCs/>
                <w:sz w:val="14"/>
                <w:szCs w:val="14"/>
                <w:lang w:eastAsia="en-US"/>
              </w:rPr>
              <w:t xml:space="preserve"> </w:t>
            </w:r>
            <w:r w:rsidRPr="00C7021A">
              <w:rPr>
                <w:rFonts w:eastAsia="Calibri"/>
                <w:b/>
                <w:bCs/>
                <w:sz w:val="14"/>
                <w:szCs w:val="14"/>
                <w:lang w:eastAsia="en-US"/>
              </w:rPr>
              <w:t>postupci Ovr-2355/13 i 2244/13</w:t>
            </w:r>
          </w:p>
        </w:tc>
        <w:tc>
          <w:tcPr>
            <w:tcW w:type="dxa" w:w="1474"/>
            <w:shd w:fill="auto" w:color="auto" w:val="clear"/>
            <w:noWrap/>
            <w:hideMark/>
          </w:tcPr>
          <w:p w:rsidRDefault="005A2F4A" w:rsidP="00A61CC0" w:rsidR="005A2F4A" w:rsidRPr="00C7021A">
            <w:pPr>
              <w:jc w:val="right"/>
              <w:rPr>
                <w:rFonts w:eastAsia="Calibri"/>
                <w:b/>
                <w:bCs/>
                <w:sz w:val="14"/>
                <w:szCs w:val="14"/>
                <w:lang w:eastAsia="en-US"/>
              </w:rPr>
            </w:pPr>
            <w:r w:rsidRPr="00C7021A">
              <w:rPr>
                <w:rFonts w:eastAsia="Calibri"/>
                <w:b/>
                <w:bCs/>
                <w:sz w:val="14"/>
                <w:szCs w:val="14"/>
                <w:lang w:eastAsia="en-US"/>
              </w:rPr>
              <w:t>14.238.734,85</w:t>
            </w:r>
          </w:p>
        </w:tc>
        <w:tc>
          <w:tcPr>
            <w:tcW w:type="dxa" w:w="1276"/>
            <w:shd w:fill="auto" w:color="auto" w:val="clear"/>
            <w:noWrap/>
            <w:hideMark/>
          </w:tcPr>
          <w:p w:rsidRDefault="005A2F4A" w:rsidP="00A61CC0" w:rsidR="005A2F4A" w:rsidRPr="00C7021A">
            <w:pPr>
              <w:jc w:val="both"/>
              <w:rPr>
                <w:rFonts w:eastAsia="Calibri"/>
                <w:sz w:val="14"/>
                <w:szCs w:val="14"/>
                <w:lang w:eastAsia="en-US"/>
              </w:rPr>
            </w:pPr>
            <w:r w:rsidRPr="00C7021A">
              <w:rPr>
                <w:rFonts w:eastAsia="Calibri"/>
                <w:sz w:val="14"/>
                <w:szCs w:val="14"/>
                <w:lang w:eastAsia="en-US"/>
              </w:rPr>
              <w:t> </w:t>
            </w:r>
          </w:p>
        </w:tc>
      </w:tr>
      <w:tr w:rsidTr="00A61CC0" w:rsidR="005A2F4A" w:rsidRPr="00A61CC0">
        <w:trPr>
          <w:trHeight w:val="1110"/>
        </w:trPr>
        <w:tc>
          <w:tcPr>
            <w:tcW w:type="dxa" w:w="799"/>
            <w:shd w:fill="auto" w:color="auto" w:val="clear"/>
            <w:noWrap/>
            <w:hideMark/>
          </w:tcPr>
          <w:p w:rsidRDefault="005A2F4A" w:rsidP="00A61CC0" w:rsidR="005A2F4A" w:rsidRPr="00C7021A">
            <w:pPr>
              <w:jc w:val="both"/>
              <w:rPr>
                <w:rFonts w:eastAsia="Calibri"/>
                <w:sz w:val="14"/>
                <w:szCs w:val="14"/>
                <w:lang w:eastAsia="en-US"/>
              </w:rPr>
            </w:pPr>
            <w:r w:rsidRPr="00C7021A">
              <w:rPr>
                <w:rFonts w:eastAsia="Calibri"/>
                <w:sz w:val="14"/>
                <w:szCs w:val="14"/>
                <w:lang w:eastAsia="en-US"/>
              </w:rPr>
              <w:t>2.</w:t>
            </w:r>
          </w:p>
        </w:tc>
        <w:tc>
          <w:tcPr>
            <w:tcW w:type="dxa" w:w="1041"/>
            <w:shd w:fill="auto" w:color="auto" w:val="clear"/>
            <w:noWrap/>
            <w:hideMark/>
          </w:tcPr>
          <w:p w:rsidRDefault="005A2F4A" w:rsidP="00A61CC0" w:rsidR="005A2F4A" w:rsidRPr="00C7021A">
            <w:pPr>
              <w:jc w:val="both"/>
              <w:rPr>
                <w:rFonts w:eastAsia="Calibri"/>
                <w:sz w:val="14"/>
                <w:szCs w:val="14"/>
                <w:lang w:eastAsia="en-US"/>
              </w:rPr>
            </w:pPr>
            <w:r w:rsidRPr="00C7021A">
              <w:rPr>
                <w:rFonts w:eastAsia="Calibri"/>
                <w:sz w:val="14"/>
                <w:szCs w:val="14"/>
                <w:lang w:eastAsia="en-US"/>
              </w:rPr>
              <w:t>15.</w:t>
            </w:r>
          </w:p>
        </w:tc>
        <w:tc>
          <w:tcPr>
            <w:tcW w:type="dxa" w:w="1554"/>
            <w:shd w:fill="auto" w:color="auto" w:val="clear"/>
            <w:hideMark/>
          </w:tcPr>
          <w:p w:rsidRDefault="005A2F4A" w:rsidP="005A2F4A" w:rsidR="005A2F4A" w:rsidRPr="00C7021A">
            <w:pPr>
              <w:rPr>
                <w:rFonts w:eastAsia="Calibri"/>
                <w:sz w:val="14"/>
                <w:szCs w:val="14"/>
                <w:lang w:eastAsia="en-US"/>
              </w:rPr>
            </w:pPr>
            <w:r w:rsidRPr="00C7021A">
              <w:rPr>
                <w:rFonts w:eastAsia="Calibri"/>
                <w:sz w:val="14"/>
                <w:szCs w:val="14"/>
                <w:lang w:eastAsia="en-US"/>
              </w:rPr>
              <w:t>PODRAVKA prehrambena industrija, d.d.,</w:t>
            </w:r>
            <w:r w:rsidRPr="00C7021A">
              <w:rPr>
                <w:rFonts w:eastAsia="Calibri"/>
                <w:sz w:val="14"/>
                <w:szCs w:val="14"/>
                <w:lang w:eastAsia="en-US"/>
              </w:rPr>
              <w:br/>
              <w:t>OIB: 18928523252</w:t>
            </w:r>
          </w:p>
        </w:tc>
        <w:tc>
          <w:tcPr>
            <w:tcW w:type="dxa" w:w="1150"/>
            <w:shd w:fill="auto" w:color="auto" w:val="clear"/>
            <w:hideMark/>
          </w:tcPr>
          <w:p w:rsidRDefault="005A2F4A" w:rsidP="005A2F4A" w:rsidR="005A2F4A" w:rsidRPr="00C7021A">
            <w:pPr>
              <w:rPr>
                <w:rFonts w:eastAsia="Calibri"/>
                <w:sz w:val="14"/>
                <w:szCs w:val="14"/>
                <w:lang w:eastAsia="en-US"/>
              </w:rPr>
            </w:pPr>
            <w:r w:rsidRPr="00C7021A">
              <w:rPr>
                <w:rFonts w:eastAsia="Calibri"/>
                <w:sz w:val="14"/>
                <w:szCs w:val="14"/>
                <w:lang w:eastAsia="en-US"/>
              </w:rPr>
              <w:t>A. Starčevića 32,</w:t>
            </w:r>
            <w:r w:rsidRPr="00C7021A">
              <w:rPr>
                <w:rFonts w:eastAsia="Calibri"/>
                <w:sz w:val="14"/>
                <w:szCs w:val="14"/>
                <w:lang w:eastAsia="en-US"/>
              </w:rPr>
              <w:br/>
              <w:t>48000 Koprivnica</w:t>
            </w:r>
          </w:p>
        </w:tc>
        <w:tc>
          <w:tcPr>
            <w:tcW w:type="dxa" w:w="3055"/>
            <w:shd w:fill="auto" w:color="auto" w:val="clear"/>
            <w:hideMark/>
          </w:tcPr>
          <w:p w:rsidRDefault="005A2F4A" w:rsidP="005A2F4A" w:rsidR="005A2F4A" w:rsidRPr="00C7021A">
            <w:pPr>
              <w:rPr>
                <w:rFonts w:eastAsia="Calibri"/>
                <w:sz w:val="14"/>
                <w:szCs w:val="14"/>
                <w:lang w:eastAsia="en-US"/>
              </w:rPr>
            </w:pPr>
            <w:r w:rsidRPr="00C7021A">
              <w:rPr>
                <w:rFonts w:eastAsia="Calibri"/>
                <w:sz w:val="14"/>
                <w:szCs w:val="14"/>
                <w:lang w:eastAsia="en-US"/>
              </w:rPr>
              <w:t>Izvaci iz ovjerovljenih poslovnih knjiga                                       Izv. iz zemljišnih knjiga; Upisano zal. pravo na kat. čest. 8429/1, 8429/4 i 8429/5,8429/6, 8429/7,8429/8, 8429/9, 8429/10, 8429/11  ZK tijelo I. kat. Čest. 8428/1,8428/2, 8428/3,  8499/23 i 8499/25,</w:t>
            </w:r>
          </w:p>
        </w:tc>
        <w:tc>
          <w:tcPr>
            <w:tcW w:type="dxa" w:w="1474"/>
            <w:shd w:fill="auto" w:color="auto" w:val="clear"/>
            <w:hideMark/>
          </w:tcPr>
          <w:p w:rsidRDefault="005A2F4A" w:rsidP="00A61CC0" w:rsidR="005A2F4A" w:rsidRPr="00C7021A">
            <w:pPr>
              <w:jc w:val="right"/>
              <w:rPr>
                <w:rFonts w:eastAsia="Calibri"/>
                <w:b/>
                <w:bCs/>
                <w:sz w:val="14"/>
                <w:szCs w:val="14"/>
                <w:lang w:eastAsia="en-US"/>
              </w:rPr>
            </w:pPr>
            <w:r w:rsidRPr="00C7021A">
              <w:rPr>
                <w:rFonts w:eastAsia="Calibri"/>
                <w:b/>
                <w:bCs/>
                <w:sz w:val="14"/>
                <w:szCs w:val="14"/>
                <w:lang w:eastAsia="en-US"/>
              </w:rPr>
              <w:t>3.996.918,15</w:t>
            </w:r>
          </w:p>
        </w:tc>
        <w:tc>
          <w:tcPr>
            <w:tcW w:type="dxa" w:w="1276"/>
            <w:shd w:fill="auto" w:color="auto" w:val="clear"/>
            <w:noWrap/>
            <w:hideMark/>
          </w:tcPr>
          <w:p w:rsidRDefault="005A2F4A" w:rsidP="00A61CC0" w:rsidR="005A2F4A" w:rsidRPr="00C7021A">
            <w:pPr>
              <w:jc w:val="both"/>
              <w:rPr>
                <w:rFonts w:eastAsia="Calibri"/>
                <w:sz w:val="14"/>
                <w:szCs w:val="14"/>
                <w:lang w:eastAsia="en-US"/>
              </w:rPr>
            </w:pPr>
            <w:r w:rsidRPr="00C7021A">
              <w:rPr>
                <w:rFonts w:eastAsia="Calibri"/>
                <w:sz w:val="14"/>
                <w:szCs w:val="14"/>
                <w:lang w:eastAsia="en-US"/>
              </w:rPr>
              <w:t> </w:t>
            </w:r>
          </w:p>
        </w:tc>
      </w:tr>
      <w:tr w:rsidTr="00A61CC0" w:rsidR="005A2F4A" w:rsidRPr="00A61CC0">
        <w:trPr>
          <w:trHeight w:val="795"/>
        </w:trPr>
        <w:tc>
          <w:tcPr>
            <w:tcW w:type="dxa" w:w="799"/>
            <w:shd w:fill="auto" w:color="auto" w:val="clear"/>
            <w:noWrap/>
            <w:hideMark/>
          </w:tcPr>
          <w:p w:rsidRDefault="005A2F4A" w:rsidP="00A61CC0" w:rsidR="005A2F4A" w:rsidRPr="00C7021A">
            <w:pPr>
              <w:jc w:val="both"/>
              <w:rPr>
                <w:rFonts w:eastAsia="Calibri"/>
                <w:sz w:val="14"/>
                <w:szCs w:val="14"/>
                <w:lang w:eastAsia="en-US"/>
              </w:rPr>
            </w:pPr>
            <w:r w:rsidRPr="00C7021A">
              <w:rPr>
                <w:rFonts w:eastAsia="Calibri"/>
                <w:sz w:val="14"/>
                <w:szCs w:val="14"/>
                <w:lang w:eastAsia="en-US"/>
              </w:rPr>
              <w:t>3.</w:t>
            </w:r>
          </w:p>
        </w:tc>
        <w:tc>
          <w:tcPr>
            <w:tcW w:type="dxa" w:w="1041"/>
            <w:shd w:fill="auto" w:color="auto" w:val="clear"/>
            <w:noWrap/>
            <w:hideMark/>
          </w:tcPr>
          <w:p w:rsidRDefault="005A2F4A" w:rsidP="00A61CC0" w:rsidR="005A2F4A" w:rsidRPr="00C7021A">
            <w:pPr>
              <w:jc w:val="both"/>
              <w:rPr>
                <w:rFonts w:eastAsia="Calibri"/>
                <w:sz w:val="14"/>
                <w:szCs w:val="14"/>
                <w:lang w:eastAsia="en-US"/>
              </w:rPr>
            </w:pPr>
            <w:r w:rsidRPr="00C7021A">
              <w:rPr>
                <w:rFonts w:eastAsia="Calibri"/>
                <w:sz w:val="14"/>
                <w:szCs w:val="14"/>
                <w:lang w:eastAsia="en-US"/>
              </w:rPr>
              <w:t>28.</w:t>
            </w:r>
          </w:p>
        </w:tc>
        <w:tc>
          <w:tcPr>
            <w:tcW w:type="dxa" w:w="1554"/>
            <w:shd w:fill="auto" w:color="auto" w:val="clear"/>
            <w:hideMark/>
          </w:tcPr>
          <w:p w:rsidRDefault="005A2F4A" w:rsidP="005A2F4A" w:rsidR="005A2F4A" w:rsidRPr="00C7021A">
            <w:pPr>
              <w:rPr>
                <w:rFonts w:eastAsia="Calibri"/>
                <w:sz w:val="14"/>
                <w:szCs w:val="14"/>
                <w:lang w:eastAsia="en-US"/>
              </w:rPr>
            </w:pPr>
            <w:r w:rsidRPr="00C7021A">
              <w:rPr>
                <w:rFonts w:eastAsia="Calibri"/>
                <w:sz w:val="14"/>
                <w:szCs w:val="14"/>
                <w:lang w:eastAsia="en-US"/>
              </w:rPr>
              <w:t>OTP banka Hrvatska d.d.,</w:t>
            </w:r>
            <w:r w:rsidRPr="00C7021A">
              <w:rPr>
                <w:rFonts w:eastAsia="Calibri"/>
                <w:sz w:val="14"/>
                <w:szCs w:val="14"/>
                <w:lang w:eastAsia="en-US"/>
              </w:rPr>
              <w:br/>
              <w:t>OIB: 52508873833</w:t>
            </w:r>
          </w:p>
        </w:tc>
        <w:tc>
          <w:tcPr>
            <w:tcW w:type="dxa" w:w="1150"/>
            <w:shd w:fill="auto" w:color="auto" w:val="clear"/>
            <w:hideMark/>
          </w:tcPr>
          <w:p w:rsidRDefault="005A2F4A" w:rsidP="005A2F4A" w:rsidR="005A2F4A" w:rsidRPr="00C7021A">
            <w:pPr>
              <w:rPr>
                <w:rFonts w:eastAsia="Calibri"/>
                <w:sz w:val="14"/>
                <w:szCs w:val="14"/>
                <w:lang w:eastAsia="en-US"/>
              </w:rPr>
            </w:pPr>
            <w:r w:rsidRPr="00C7021A">
              <w:rPr>
                <w:rFonts w:eastAsia="Calibri"/>
                <w:sz w:val="14"/>
                <w:szCs w:val="14"/>
                <w:lang w:eastAsia="en-US"/>
              </w:rPr>
              <w:t>Domovinskog rata 3,</w:t>
            </w:r>
            <w:r w:rsidRPr="00C7021A">
              <w:rPr>
                <w:rFonts w:eastAsia="Calibri"/>
                <w:sz w:val="14"/>
                <w:szCs w:val="14"/>
                <w:lang w:eastAsia="en-US"/>
              </w:rPr>
              <w:br/>
              <w:t>Zadar</w:t>
            </w:r>
          </w:p>
        </w:tc>
        <w:tc>
          <w:tcPr>
            <w:tcW w:type="dxa" w:w="3055"/>
            <w:shd w:fill="auto" w:color="auto" w:val="clear"/>
            <w:hideMark/>
          </w:tcPr>
          <w:p w:rsidRDefault="005A2F4A" w:rsidP="005A2F4A" w:rsidR="00D5580C">
            <w:pPr>
              <w:rPr>
                <w:rFonts w:eastAsia="Calibri"/>
                <w:sz w:val="14"/>
                <w:szCs w:val="14"/>
                <w:lang w:eastAsia="en-US"/>
              </w:rPr>
            </w:pPr>
            <w:r w:rsidRPr="00C7021A">
              <w:rPr>
                <w:rFonts w:eastAsia="Calibri"/>
                <w:sz w:val="14"/>
                <w:szCs w:val="14"/>
                <w:lang w:eastAsia="en-US"/>
              </w:rPr>
              <w:t xml:space="preserve">Izv. iz zemljišnih knjiga;kat. Čest. 8429/7 i 8429/10, ZK tijelo I. kat. Čest. 8428/1, kat. Čest. 8428/2 i 8428/3,                            </w:t>
            </w:r>
          </w:p>
          <w:p w:rsidRDefault="005A2F4A" w:rsidP="005A2F4A" w:rsidR="005A2F4A" w:rsidRPr="00C7021A">
            <w:pPr>
              <w:rPr>
                <w:rFonts w:eastAsia="Calibri"/>
                <w:sz w:val="14"/>
                <w:szCs w:val="14"/>
                <w:lang w:eastAsia="en-US"/>
              </w:rPr>
            </w:pPr>
            <w:r w:rsidRPr="00C7021A">
              <w:rPr>
                <w:rFonts w:eastAsia="Calibri"/>
                <w:sz w:val="14"/>
                <w:szCs w:val="14"/>
                <w:lang w:eastAsia="en-US"/>
              </w:rPr>
              <w:t xml:space="preserve"> </w:t>
            </w:r>
            <w:r w:rsidRPr="00C7021A">
              <w:rPr>
                <w:rFonts w:eastAsia="Calibri"/>
                <w:b/>
                <w:bCs/>
                <w:sz w:val="14"/>
                <w:szCs w:val="14"/>
                <w:lang w:eastAsia="en-US"/>
              </w:rPr>
              <w:t>pokrenuti ovršni postupci Ovr-597/14 i 599/14</w:t>
            </w:r>
          </w:p>
        </w:tc>
        <w:tc>
          <w:tcPr>
            <w:tcW w:type="dxa" w:w="1474"/>
            <w:shd w:fill="auto" w:color="auto" w:val="clear"/>
            <w:hideMark/>
          </w:tcPr>
          <w:p w:rsidRDefault="005A2F4A" w:rsidP="00A61CC0" w:rsidR="005A2F4A" w:rsidRPr="00C7021A">
            <w:pPr>
              <w:jc w:val="right"/>
              <w:rPr>
                <w:rFonts w:eastAsia="Calibri"/>
                <w:b/>
                <w:bCs/>
                <w:sz w:val="14"/>
                <w:szCs w:val="14"/>
                <w:lang w:eastAsia="en-US"/>
              </w:rPr>
            </w:pPr>
            <w:r w:rsidRPr="00C7021A">
              <w:rPr>
                <w:rFonts w:eastAsia="Calibri"/>
                <w:b/>
                <w:bCs/>
                <w:sz w:val="14"/>
                <w:szCs w:val="14"/>
                <w:lang w:eastAsia="en-US"/>
              </w:rPr>
              <w:t>2.861.553,19</w:t>
            </w:r>
          </w:p>
        </w:tc>
        <w:tc>
          <w:tcPr>
            <w:tcW w:type="dxa" w:w="1276"/>
            <w:shd w:fill="auto" w:color="auto" w:val="clear"/>
            <w:noWrap/>
            <w:hideMark/>
          </w:tcPr>
          <w:p w:rsidRDefault="005A2F4A" w:rsidP="00A61CC0" w:rsidR="005A2F4A" w:rsidRPr="00C7021A">
            <w:pPr>
              <w:jc w:val="both"/>
              <w:rPr>
                <w:rFonts w:eastAsia="Calibri"/>
                <w:sz w:val="14"/>
                <w:szCs w:val="14"/>
                <w:lang w:eastAsia="en-US"/>
              </w:rPr>
            </w:pPr>
            <w:r w:rsidRPr="00C7021A">
              <w:rPr>
                <w:rFonts w:eastAsia="Calibri"/>
                <w:sz w:val="14"/>
                <w:szCs w:val="14"/>
                <w:lang w:eastAsia="en-US"/>
              </w:rPr>
              <w:t> </w:t>
            </w:r>
          </w:p>
        </w:tc>
      </w:tr>
      <w:tr w:rsidTr="00A61CC0" w:rsidR="005A2F4A" w:rsidRPr="00A61CC0">
        <w:trPr>
          <w:trHeight w:val="780"/>
        </w:trPr>
        <w:tc>
          <w:tcPr>
            <w:tcW w:type="dxa" w:w="799"/>
            <w:shd w:fill="auto" w:color="auto" w:val="clear"/>
            <w:noWrap/>
            <w:hideMark/>
          </w:tcPr>
          <w:p w:rsidRDefault="005A2F4A" w:rsidP="00A61CC0" w:rsidR="005A2F4A" w:rsidRPr="00C7021A">
            <w:pPr>
              <w:jc w:val="both"/>
              <w:rPr>
                <w:rFonts w:eastAsia="Calibri"/>
                <w:sz w:val="14"/>
                <w:szCs w:val="14"/>
                <w:lang w:eastAsia="en-US"/>
              </w:rPr>
            </w:pPr>
            <w:r w:rsidRPr="00C7021A">
              <w:rPr>
                <w:rFonts w:eastAsia="Calibri"/>
                <w:sz w:val="14"/>
                <w:szCs w:val="14"/>
                <w:lang w:eastAsia="en-US"/>
              </w:rPr>
              <w:t>4.</w:t>
            </w:r>
          </w:p>
        </w:tc>
        <w:tc>
          <w:tcPr>
            <w:tcW w:type="dxa" w:w="1041"/>
            <w:shd w:fill="auto" w:color="auto" w:val="clear"/>
            <w:noWrap/>
            <w:hideMark/>
          </w:tcPr>
          <w:p w:rsidRDefault="005A2F4A" w:rsidP="00A61CC0" w:rsidR="005A2F4A" w:rsidRPr="00C7021A">
            <w:pPr>
              <w:jc w:val="both"/>
              <w:rPr>
                <w:rFonts w:eastAsia="Calibri"/>
                <w:sz w:val="14"/>
                <w:szCs w:val="14"/>
                <w:lang w:eastAsia="en-US"/>
              </w:rPr>
            </w:pPr>
            <w:r w:rsidRPr="00C7021A">
              <w:rPr>
                <w:rFonts w:eastAsia="Calibri"/>
                <w:sz w:val="14"/>
                <w:szCs w:val="14"/>
                <w:lang w:eastAsia="en-US"/>
              </w:rPr>
              <w:t>39.</w:t>
            </w:r>
          </w:p>
        </w:tc>
        <w:tc>
          <w:tcPr>
            <w:tcW w:type="dxa" w:w="1554"/>
            <w:shd w:fill="auto" w:color="auto" w:val="clear"/>
            <w:hideMark/>
          </w:tcPr>
          <w:p w:rsidRDefault="005A2F4A" w:rsidP="005A2F4A" w:rsidR="005A2F4A" w:rsidRPr="00C7021A">
            <w:pPr>
              <w:rPr>
                <w:rFonts w:eastAsia="Calibri"/>
                <w:sz w:val="14"/>
                <w:szCs w:val="14"/>
                <w:lang w:eastAsia="en-US"/>
              </w:rPr>
            </w:pPr>
            <w:r w:rsidRPr="00C7021A">
              <w:rPr>
                <w:rFonts w:eastAsia="Calibri"/>
                <w:sz w:val="14"/>
                <w:szCs w:val="14"/>
                <w:lang w:eastAsia="en-US"/>
              </w:rPr>
              <w:t>H-ABDUCO,</w:t>
            </w:r>
            <w:r w:rsidRPr="00C7021A">
              <w:rPr>
                <w:rFonts w:eastAsia="Calibri"/>
                <w:sz w:val="14"/>
                <w:szCs w:val="14"/>
                <w:lang w:eastAsia="en-US"/>
              </w:rPr>
              <w:br/>
              <w:t>OIB: 13667298928</w:t>
            </w:r>
          </w:p>
        </w:tc>
        <w:tc>
          <w:tcPr>
            <w:tcW w:type="dxa" w:w="1150"/>
            <w:shd w:fill="auto" w:color="auto" w:val="clear"/>
            <w:hideMark/>
          </w:tcPr>
          <w:p w:rsidRDefault="005A2F4A" w:rsidP="005A2F4A" w:rsidR="005A2F4A" w:rsidRPr="00C7021A">
            <w:pPr>
              <w:rPr>
                <w:rFonts w:eastAsia="Calibri"/>
                <w:sz w:val="14"/>
                <w:szCs w:val="14"/>
                <w:lang w:eastAsia="en-US"/>
              </w:rPr>
            </w:pPr>
            <w:r w:rsidRPr="00C7021A">
              <w:rPr>
                <w:rFonts w:eastAsia="Calibri"/>
                <w:sz w:val="14"/>
                <w:szCs w:val="14"/>
                <w:lang w:eastAsia="en-US"/>
              </w:rPr>
              <w:t>Slavonska avenija 6a,</w:t>
            </w:r>
            <w:r w:rsidRPr="00C7021A">
              <w:rPr>
                <w:rFonts w:eastAsia="Calibri"/>
                <w:sz w:val="14"/>
                <w:szCs w:val="14"/>
                <w:lang w:eastAsia="en-US"/>
              </w:rPr>
              <w:br/>
              <w:t>Zagreb</w:t>
            </w:r>
          </w:p>
        </w:tc>
        <w:tc>
          <w:tcPr>
            <w:tcW w:type="dxa" w:w="3055"/>
            <w:shd w:fill="auto" w:color="auto" w:val="clear"/>
            <w:hideMark/>
          </w:tcPr>
          <w:p w:rsidRDefault="005A2F4A" w:rsidP="005A2F4A" w:rsidR="005A2F4A" w:rsidRPr="00C7021A">
            <w:pPr>
              <w:rPr>
                <w:rFonts w:eastAsia="Calibri"/>
                <w:sz w:val="14"/>
                <w:szCs w:val="14"/>
                <w:lang w:eastAsia="en-US"/>
              </w:rPr>
            </w:pPr>
            <w:r w:rsidRPr="00C7021A">
              <w:rPr>
                <w:rFonts w:eastAsia="Calibri"/>
                <w:sz w:val="14"/>
                <w:szCs w:val="14"/>
                <w:lang w:eastAsia="en-US"/>
              </w:rPr>
              <w:t>Upisano zal. pravo na kat. čest. 8429/1, 8429/4 i 8429/5,8429/6, 8429/7, 8429/9, 8429/10, 8429/11  ZK tijelo I. kat. Čest. 8428/1 8428/2, 8428/3,  8499/23 i 8499/25,</w:t>
            </w:r>
          </w:p>
        </w:tc>
        <w:tc>
          <w:tcPr>
            <w:tcW w:type="dxa" w:w="1474"/>
            <w:shd w:fill="auto" w:color="auto" w:val="clear"/>
            <w:noWrap/>
            <w:hideMark/>
          </w:tcPr>
          <w:p w:rsidRDefault="005A2F4A" w:rsidP="00A61CC0" w:rsidR="005A2F4A" w:rsidRPr="00C7021A">
            <w:pPr>
              <w:jc w:val="right"/>
              <w:rPr>
                <w:rFonts w:eastAsia="Calibri"/>
                <w:b/>
                <w:bCs/>
                <w:sz w:val="14"/>
                <w:szCs w:val="14"/>
                <w:lang w:eastAsia="en-US"/>
              </w:rPr>
            </w:pPr>
            <w:r w:rsidRPr="00C7021A">
              <w:rPr>
                <w:rFonts w:eastAsia="Calibri"/>
                <w:b/>
                <w:bCs/>
                <w:sz w:val="14"/>
                <w:szCs w:val="14"/>
                <w:lang w:eastAsia="en-US"/>
              </w:rPr>
              <w:t>29.224.004,79</w:t>
            </w:r>
          </w:p>
        </w:tc>
        <w:tc>
          <w:tcPr>
            <w:tcW w:type="dxa" w:w="1276"/>
            <w:shd w:fill="auto" w:color="auto" w:val="clear"/>
            <w:noWrap/>
            <w:hideMark/>
          </w:tcPr>
          <w:p w:rsidRDefault="005A2F4A" w:rsidP="00A61CC0" w:rsidR="005A2F4A" w:rsidRPr="00C7021A">
            <w:pPr>
              <w:jc w:val="both"/>
              <w:rPr>
                <w:rFonts w:eastAsia="Calibri"/>
                <w:sz w:val="14"/>
                <w:szCs w:val="14"/>
                <w:lang w:eastAsia="en-US"/>
              </w:rPr>
            </w:pPr>
            <w:r w:rsidRPr="00C7021A">
              <w:rPr>
                <w:rFonts w:eastAsia="Calibri"/>
                <w:sz w:val="14"/>
                <w:szCs w:val="14"/>
                <w:lang w:eastAsia="en-US"/>
              </w:rPr>
              <w:t> </w:t>
            </w:r>
          </w:p>
        </w:tc>
      </w:tr>
      <w:tr w:rsidTr="00A61CC0" w:rsidR="005A2F4A" w:rsidRPr="00A61CC0">
        <w:trPr>
          <w:trHeight w:val="765"/>
        </w:trPr>
        <w:tc>
          <w:tcPr>
            <w:tcW w:type="dxa" w:w="799"/>
            <w:shd w:fill="auto" w:color="auto" w:val="clear"/>
            <w:noWrap/>
            <w:hideMark/>
          </w:tcPr>
          <w:p w:rsidRDefault="005A2F4A" w:rsidP="00A61CC0" w:rsidR="005A2F4A" w:rsidRPr="00C7021A">
            <w:pPr>
              <w:jc w:val="both"/>
              <w:rPr>
                <w:rFonts w:eastAsia="Calibri"/>
                <w:sz w:val="14"/>
                <w:szCs w:val="14"/>
                <w:lang w:eastAsia="en-US"/>
              </w:rPr>
            </w:pPr>
            <w:r w:rsidRPr="00C7021A">
              <w:rPr>
                <w:rFonts w:eastAsia="Calibri"/>
                <w:sz w:val="14"/>
                <w:szCs w:val="14"/>
                <w:lang w:eastAsia="en-US"/>
              </w:rPr>
              <w:t>5.</w:t>
            </w:r>
          </w:p>
        </w:tc>
        <w:tc>
          <w:tcPr>
            <w:tcW w:type="dxa" w:w="1041"/>
            <w:shd w:fill="auto" w:color="auto" w:val="clear"/>
            <w:noWrap/>
            <w:hideMark/>
          </w:tcPr>
          <w:p w:rsidRDefault="005A2F4A" w:rsidP="00A61CC0" w:rsidR="005A2F4A" w:rsidRPr="00C7021A">
            <w:pPr>
              <w:jc w:val="both"/>
              <w:rPr>
                <w:rFonts w:eastAsia="Calibri"/>
                <w:sz w:val="14"/>
                <w:szCs w:val="14"/>
                <w:lang w:eastAsia="en-US"/>
              </w:rPr>
            </w:pPr>
            <w:r w:rsidRPr="00C7021A">
              <w:rPr>
                <w:rFonts w:eastAsia="Calibri"/>
                <w:sz w:val="14"/>
                <w:szCs w:val="14"/>
                <w:lang w:eastAsia="en-US"/>
              </w:rPr>
              <w:t>42.</w:t>
            </w:r>
          </w:p>
        </w:tc>
        <w:tc>
          <w:tcPr>
            <w:tcW w:type="dxa" w:w="1554"/>
            <w:shd w:fill="auto" w:color="auto" w:val="clear"/>
            <w:hideMark/>
          </w:tcPr>
          <w:p w:rsidRDefault="005A2F4A" w:rsidP="005A2F4A" w:rsidR="005A2F4A" w:rsidRPr="00C7021A">
            <w:pPr>
              <w:rPr>
                <w:rFonts w:eastAsia="Calibri"/>
                <w:sz w:val="14"/>
                <w:szCs w:val="14"/>
                <w:lang w:eastAsia="en-US"/>
              </w:rPr>
            </w:pPr>
            <w:r w:rsidRPr="00C7021A">
              <w:rPr>
                <w:rFonts w:eastAsia="Calibri"/>
                <w:sz w:val="14"/>
                <w:szCs w:val="14"/>
                <w:lang w:eastAsia="en-US"/>
              </w:rPr>
              <w:t>HETA ASSET RESOLUTION  AG,</w:t>
            </w:r>
            <w:r w:rsidRPr="00C7021A">
              <w:rPr>
                <w:rFonts w:eastAsia="Calibri"/>
                <w:sz w:val="14"/>
                <w:szCs w:val="14"/>
                <w:lang w:eastAsia="en-US"/>
              </w:rPr>
              <w:br/>
              <w:t>OIB: 90730821413</w:t>
            </w:r>
          </w:p>
        </w:tc>
        <w:tc>
          <w:tcPr>
            <w:tcW w:type="dxa" w:w="1150"/>
            <w:shd w:fill="auto" w:color="auto" w:val="clear"/>
            <w:hideMark/>
          </w:tcPr>
          <w:p w:rsidRDefault="005A2F4A" w:rsidP="005A2F4A" w:rsidR="005A2F4A" w:rsidRPr="00C7021A">
            <w:pPr>
              <w:rPr>
                <w:rFonts w:eastAsia="Calibri"/>
                <w:sz w:val="14"/>
                <w:szCs w:val="14"/>
                <w:lang w:eastAsia="en-US"/>
              </w:rPr>
            </w:pPr>
            <w:r w:rsidRPr="00C7021A">
              <w:rPr>
                <w:rFonts w:eastAsia="Calibri"/>
                <w:sz w:val="14"/>
                <w:szCs w:val="14"/>
                <w:lang w:eastAsia="en-US"/>
              </w:rPr>
              <w:t>Alpen-Adria-Platz 1,</w:t>
            </w:r>
            <w:r w:rsidRPr="00C7021A">
              <w:rPr>
                <w:rFonts w:eastAsia="Calibri"/>
                <w:sz w:val="14"/>
                <w:szCs w:val="14"/>
                <w:lang w:eastAsia="en-US"/>
              </w:rPr>
              <w:br/>
              <w:t>A-9020 Klagenfurt am Worthersee</w:t>
            </w:r>
          </w:p>
        </w:tc>
        <w:tc>
          <w:tcPr>
            <w:tcW w:type="dxa" w:w="3055"/>
            <w:shd w:fill="auto" w:color="auto" w:val="clear"/>
            <w:hideMark/>
          </w:tcPr>
          <w:p w:rsidRDefault="005A2F4A" w:rsidP="005A2F4A" w:rsidR="005A2F4A" w:rsidRPr="00C7021A">
            <w:pPr>
              <w:rPr>
                <w:rFonts w:eastAsia="Calibri"/>
                <w:sz w:val="14"/>
                <w:szCs w:val="14"/>
                <w:lang w:eastAsia="en-US"/>
              </w:rPr>
            </w:pPr>
            <w:r w:rsidRPr="00C7021A">
              <w:rPr>
                <w:rFonts w:eastAsia="Calibri"/>
                <w:sz w:val="14"/>
                <w:szCs w:val="14"/>
                <w:lang w:eastAsia="en-US"/>
              </w:rPr>
              <w:t>Specifik, tražbine 24.2.2015., Ug, o kreditu HR/1819,                                                    Upisano zal. pravo na kat. čest.  8429/4 i 8429/5,8429/6, 8429/7, 8429/8,  8429/10,  8428/1,  8499/23 i 8499/25,</w:t>
            </w:r>
          </w:p>
        </w:tc>
        <w:tc>
          <w:tcPr>
            <w:tcW w:type="dxa" w:w="1474"/>
            <w:shd w:fill="auto" w:color="auto" w:val="clear"/>
            <w:noWrap/>
            <w:hideMark/>
          </w:tcPr>
          <w:p w:rsidRDefault="005A2F4A" w:rsidP="00A61CC0" w:rsidR="005A2F4A" w:rsidRPr="00C7021A">
            <w:pPr>
              <w:jc w:val="right"/>
              <w:rPr>
                <w:rFonts w:eastAsia="Calibri"/>
                <w:b/>
                <w:bCs/>
                <w:sz w:val="14"/>
                <w:szCs w:val="14"/>
                <w:lang w:eastAsia="en-US"/>
              </w:rPr>
            </w:pPr>
            <w:r w:rsidRPr="00C7021A">
              <w:rPr>
                <w:rFonts w:eastAsia="Calibri"/>
                <w:b/>
                <w:bCs/>
                <w:sz w:val="14"/>
                <w:szCs w:val="14"/>
                <w:lang w:eastAsia="en-US"/>
              </w:rPr>
              <w:t>28.584.698,88</w:t>
            </w:r>
          </w:p>
        </w:tc>
        <w:tc>
          <w:tcPr>
            <w:tcW w:type="dxa" w:w="1276"/>
            <w:shd w:fill="auto" w:color="auto" w:val="clear"/>
            <w:noWrap/>
            <w:hideMark/>
          </w:tcPr>
          <w:p w:rsidRDefault="005A2F4A" w:rsidP="00A61CC0" w:rsidR="005A2F4A" w:rsidRPr="00C7021A">
            <w:pPr>
              <w:jc w:val="both"/>
              <w:rPr>
                <w:rFonts w:eastAsia="Calibri"/>
                <w:sz w:val="14"/>
                <w:szCs w:val="14"/>
                <w:lang w:eastAsia="en-US"/>
              </w:rPr>
            </w:pPr>
            <w:r w:rsidRPr="00C7021A">
              <w:rPr>
                <w:rFonts w:eastAsia="Calibri"/>
                <w:sz w:val="14"/>
                <w:szCs w:val="14"/>
                <w:lang w:eastAsia="en-US"/>
              </w:rPr>
              <w:t> </w:t>
            </w:r>
          </w:p>
        </w:tc>
      </w:tr>
      <w:tr w:rsidTr="00A61CC0" w:rsidR="005A2F4A" w:rsidRPr="00A61CC0">
        <w:trPr>
          <w:trHeight w:val="795"/>
        </w:trPr>
        <w:tc>
          <w:tcPr>
            <w:tcW w:type="dxa" w:w="799"/>
            <w:shd w:fill="auto" w:color="auto" w:val="clear"/>
            <w:noWrap/>
            <w:hideMark/>
          </w:tcPr>
          <w:p w:rsidRDefault="005A2F4A" w:rsidP="00A61CC0" w:rsidR="005A2F4A" w:rsidRPr="00C7021A">
            <w:pPr>
              <w:jc w:val="both"/>
              <w:rPr>
                <w:rFonts w:eastAsia="Calibri"/>
                <w:sz w:val="14"/>
                <w:szCs w:val="14"/>
                <w:lang w:eastAsia="en-US"/>
              </w:rPr>
            </w:pPr>
            <w:r w:rsidRPr="00C7021A">
              <w:rPr>
                <w:rFonts w:eastAsia="Calibri"/>
                <w:sz w:val="14"/>
                <w:szCs w:val="14"/>
                <w:lang w:eastAsia="en-US"/>
              </w:rPr>
              <w:t>6.</w:t>
            </w:r>
          </w:p>
        </w:tc>
        <w:tc>
          <w:tcPr>
            <w:tcW w:type="dxa" w:w="1041"/>
            <w:shd w:fill="auto" w:color="auto" w:val="clear"/>
            <w:noWrap/>
            <w:hideMark/>
          </w:tcPr>
          <w:p w:rsidRDefault="005A2F4A" w:rsidP="00A61CC0" w:rsidR="005A2F4A" w:rsidRPr="00C7021A">
            <w:pPr>
              <w:jc w:val="both"/>
              <w:rPr>
                <w:rFonts w:eastAsia="Calibri"/>
                <w:sz w:val="14"/>
                <w:szCs w:val="14"/>
                <w:lang w:eastAsia="en-US"/>
              </w:rPr>
            </w:pPr>
            <w:r w:rsidRPr="00C7021A">
              <w:rPr>
                <w:rFonts w:eastAsia="Calibri"/>
                <w:sz w:val="14"/>
                <w:szCs w:val="14"/>
                <w:lang w:eastAsia="en-US"/>
              </w:rPr>
              <w:t>43.</w:t>
            </w:r>
          </w:p>
        </w:tc>
        <w:tc>
          <w:tcPr>
            <w:tcW w:type="dxa" w:w="1554"/>
            <w:shd w:fill="auto" w:color="auto" w:val="clear"/>
            <w:hideMark/>
          </w:tcPr>
          <w:p w:rsidRDefault="005A2F4A" w:rsidP="005A2F4A" w:rsidR="005A2F4A" w:rsidRPr="00C7021A">
            <w:pPr>
              <w:rPr>
                <w:rFonts w:eastAsia="Calibri"/>
                <w:sz w:val="14"/>
                <w:szCs w:val="14"/>
                <w:lang w:eastAsia="en-US"/>
              </w:rPr>
            </w:pPr>
            <w:r w:rsidRPr="00C7021A">
              <w:rPr>
                <w:rFonts w:eastAsia="Calibri"/>
                <w:sz w:val="14"/>
                <w:szCs w:val="14"/>
                <w:lang w:eastAsia="en-US"/>
              </w:rPr>
              <w:t>HRVATSKA BANKA ZA OBNOVU I RAZVITAK,</w:t>
            </w:r>
            <w:r w:rsidRPr="00C7021A">
              <w:rPr>
                <w:rFonts w:eastAsia="Calibri"/>
                <w:sz w:val="14"/>
                <w:szCs w:val="14"/>
                <w:lang w:eastAsia="en-US"/>
              </w:rPr>
              <w:br/>
              <w:t>OIB: 26702280390</w:t>
            </w:r>
          </w:p>
        </w:tc>
        <w:tc>
          <w:tcPr>
            <w:tcW w:type="dxa" w:w="1150"/>
            <w:shd w:fill="auto" w:color="auto" w:val="clear"/>
            <w:hideMark/>
          </w:tcPr>
          <w:p w:rsidRDefault="005A2F4A" w:rsidP="005A2F4A" w:rsidR="005A2F4A" w:rsidRPr="00C7021A">
            <w:pPr>
              <w:rPr>
                <w:rFonts w:eastAsia="Calibri"/>
                <w:sz w:val="14"/>
                <w:szCs w:val="14"/>
                <w:lang w:eastAsia="en-US"/>
              </w:rPr>
            </w:pPr>
            <w:r w:rsidRPr="00C7021A">
              <w:rPr>
                <w:rFonts w:eastAsia="Calibri"/>
                <w:sz w:val="14"/>
                <w:szCs w:val="14"/>
                <w:lang w:eastAsia="en-US"/>
              </w:rPr>
              <w:t>Strossmayerov trg 9,</w:t>
            </w:r>
            <w:r w:rsidRPr="00C7021A">
              <w:rPr>
                <w:rFonts w:eastAsia="Calibri"/>
                <w:sz w:val="14"/>
                <w:szCs w:val="14"/>
                <w:lang w:eastAsia="en-US"/>
              </w:rPr>
              <w:br/>
              <w:t>Zagreb</w:t>
            </w:r>
          </w:p>
        </w:tc>
        <w:tc>
          <w:tcPr>
            <w:tcW w:type="dxa" w:w="3055"/>
            <w:shd w:fill="auto" w:color="auto" w:val="clear"/>
            <w:hideMark/>
          </w:tcPr>
          <w:p w:rsidRDefault="005A2F4A" w:rsidP="005A2F4A" w:rsidR="005A2F4A" w:rsidRPr="00C7021A">
            <w:pPr>
              <w:rPr>
                <w:rFonts w:eastAsia="Calibri"/>
                <w:sz w:val="14"/>
                <w:szCs w:val="14"/>
                <w:lang w:eastAsia="en-US"/>
              </w:rPr>
            </w:pPr>
            <w:r w:rsidRPr="00C7021A">
              <w:rPr>
                <w:rFonts w:eastAsia="Calibri"/>
                <w:sz w:val="14"/>
                <w:szCs w:val="14"/>
                <w:lang w:eastAsia="en-US"/>
              </w:rPr>
              <w:t>Sporazum o zasnivanju z</w:t>
            </w:r>
            <w:r w:rsidRPr="00C7021A">
              <w:rPr>
                <w:rFonts w:eastAsia="Calibri"/>
                <w:b/>
                <w:bCs/>
                <w:sz w:val="14"/>
                <w:szCs w:val="14"/>
                <w:lang w:eastAsia="en-US"/>
              </w:rPr>
              <w:t>aložnog prava na brodu</w:t>
            </w:r>
            <w:r w:rsidRPr="00C7021A">
              <w:rPr>
                <w:rFonts w:eastAsia="Calibri"/>
                <w:sz w:val="14"/>
                <w:szCs w:val="14"/>
                <w:lang w:eastAsia="en-US"/>
              </w:rPr>
              <w:t xml:space="preserve"> radi osiguranja novčane tražb. od 23.6.2008., Rj. Ministarstva mora, prometa i infrastrukture od 1.7.2008., Preslika zadužnice</w:t>
            </w:r>
          </w:p>
        </w:tc>
        <w:tc>
          <w:tcPr>
            <w:tcW w:type="dxa" w:w="1474"/>
            <w:shd w:fill="auto" w:color="auto" w:val="clear"/>
            <w:noWrap/>
            <w:hideMark/>
          </w:tcPr>
          <w:p w:rsidRDefault="005A2F4A" w:rsidP="00A61CC0" w:rsidR="005A2F4A" w:rsidRPr="00C7021A">
            <w:pPr>
              <w:jc w:val="right"/>
              <w:rPr>
                <w:rFonts w:eastAsia="Calibri"/>
                <w:b/>
                <w:bCs/>
                <w:sz w:val="14"/>
                <w:szCs w:val="14"/>
                <w:lang w:eastAsia="en-US"/>
              </w:rPr>
            </w:pPr>
            <w:r w:rsidRPr="00C7021A">
              <w:rPr>
                <w:rFonts w:eastAsia="Calibri"/>
                <w:b/>
                <w:bCs/>
                <w:sz w:val="14"/>
                <w:szCs w:val="14"/>
                <w:lang w:eastAsia="en-US"/>
              </w:rPr>
              <w:t>4.529.273,61</w:t>
            </w:r>
          </w:p>
        </w:tc>
        <w:tc>
          <w:tcPr>
            <w:tcW w:type="dxa" w:w="1276"/>
            <w:shd w:fill="auto" w:color="auto" w:val="clear"/>
            <w:noWrap/>
            <w:hideMark/>
          </w:tcPr>
          <w:p w:rsidRDefault="005A2F4A" w:rsidP="00A61CC0" w:rsidR="005A2F4A" w:rsidRPr="00C7021A">
            <w:pPr>
              <w:jc w:val="both"/>
              <w:rPr>
                <w:rFonts w:eastAsia="Calibri"/>
                <w:sz w:val="14"/>
                <w:szCs w:val="14"/>
                <w:lang w:eastAsia="en-US"/>
              </w:rPr>
            </w:pPr>
            <w:r w:rsidRPr="00C7021A">
              <w:rPr>
                <w:rFonts w:eastAsia="Calibri"/>
                <w:sz w:val="14"/>
                <w:szCs w:val="14"/>
                <w:lang w:eastAsia="en-US"/>
              </w:rPr>
              <w:t> </w:t>
            </w:r>
          </w:p>
        </w:tc>
      </w:tr>
      <w:tr w:rsidTr="00A61CC0" w:rsidR="005A2F4A" w:rsidRPr="00A61CC0">
        <w:trPr>
          <w:trHeight w:val="735"/>
        </w:trPr>
        <w:tc>
          <w:tcPr>
            <w:tcW w:type="dxa" w:w="799"/>
            <w:shd w:fill="auto" w:color="auto" w:val="clear"/>
            <w:noWrap/>
            <w:hideMark/>
          </w:tcPr>
          <w:p w:rsidRDefault="005A2F4A" w:rsidP="00A61CC0" w:rsidR="005A2F4A" w:rsidRPr="00C7021A">
            <w:pPr>
              <w:jc w:val="both"/>
              <w:rPr>
                <w:rFonts w:eastAsia="Calibri"/>
                <w:sz w:val="14"/>
                <w:szCs w:val="14"/>
                <w:lang w:eastAsia="en-US"/>
              </w:rPr>
            </w:pPr>
            <w:r w:rsidRPr="00C7021A">
              <w:rPr>
                <w:rFonts w:eastAsia="Calibri"/>
                <w:sz w:val="14"/>
                <w:szCs w:val="14"/>
                <w:lang w:eastAsia="en-US"/>
              </w:rPr>
              <w:t>7.</w:t>
            </w:r>
          </w:p>
        </w:tc>
        <w:tc>
          <w:tcPr>
            <w:tcW w:type="dxa" w:w="1041"/>
            <w:shd w:fill="auto" w:color="auto" w:val="clear"/>
            <w:noWrap/>
            <w:hideMark/>
          </w:tcPr>
          <w:p w:rsidRDefault="005A2F4A" w:rsidP="00A61CC0" w:rsidR="005A2F4A" w:rsidRPr="00C7021A">
            <w:pPr>
              <w:jc w:val="both"/>
              <w:rPr>
                <w:rFonts w:eastAsia="Calibri"/>
                <w:sz w:val="14"/>
                <w:szCs w:val="14"/>
                <w:lang w:eastAsia="en-US"/>
              </w:rPr>
            </w:pPr>
            <w:r w:rsidRPr="00C7021A">
              <w:rPr>
                <w:rFonts w:eastAsia="Calibri"/>
                <w:sz w:val="14"/>
                <w:szCs w:val="14"/>
                <w:lang w:eastAsia="en-US"/>
              </w:rPr>
              <w:t>50.</w:t>
            </w:r>
          </w:p>
        </w:tc>
        <w:tc>
          <w:tcPr>
            <w:tcW w:type="dxa" w:w="1554"/>
            <w:shd w:fill="auto" w:color="auto" w:val="clear"/>
            <w:hideMark/>
          </w:tcPr>
          <w:p w:rsidRDefault="005A2F4A" w:rsidP="005A2F4A" w:rsidR="005A2F4A" w:rsidRPr="00C7021A">
            <w:pPr>
              <w:rPr>
                <w:rFonts w:eastAsia="Calibri"/>
                <w:sz w:val="14"/>
                <w:szCs w:val="14"/>
                <w:lang w:eastAsia="en-US"/>
              </w:rPr>
            </w:pPr>
            <w:r w:rsidRPr="00C7021A">
              <w:rPr>
                <w:rFonts w:eastAsia="Calibri"/>
                <w:sz w:val="14"/>
                <w:szCs w:val="14"/>
                <w:lang w:eastAsia="en-US"/>
              </w:rPr>
              <w:t>PARTNER BANKA d.d.,</w:t>
            </w:r>
            <w:r w:rsidRPr="00C7021A">
              <w:rPr>
                <w:rFonts w:eastAsia="Calibri"/>
                <w:sz w:val="14"/>
                <w:szCs w:val="14"/>
                <w:lang w:eastAsia="en-US"/>
              </w:rPr>
              <w:br/>
              <w:t>OIB: 71221608291</w:t>
            </w:r>
          </w:p>
        </w:tc>
        <w:tc>
          <w:tcPr>
            <w:tcW w:type="dxa" w:w="1150"/>
            <w:shd w:fill="auto" w:color="auto" w:val="clear"/>
            <w:hideMark/>
          </w:tcPr>
          <w:p w:rsidRDefault="005A2F4A" w:rsidP="005A2F4A" w:rsidR="005A2F4A" w:rsidRPr="00C7021A">
            <w:pPr>
              <w:rPr>
                <w:rFonts w:eastAsia="Calibri"/>
                <w:sz w:val="14"/>
                <w:szCs w:val="14"/>
                <w:lang w:eastAsia="en-US"/>
              </w:rPr>
            </w:pPr>
            <w:r w:rsidRPr="00C7021A">
              <w:rPr>
                <w:rFonts w:eastAsia="Calibri"/>
                <w:sz w:val="14"/>
                <w:szCs w:val="14"/>
                <w:lang w:eastAsia="en-US"/>
              </w:rPr>
              <w:t>Vončinina 2,</w:t>
            </w:r>
            <w:r w:rsidRPr="00C7021A">
              <w:rPr>
                <w:rFonts w:eastAsia="Calibri"/>
                <w:sz w:val="14"/>
                <w:szCs w:val="14"/>
                <w:lang w:eastAsia="en-US"/>
              </w:rPr>
              <w:br/>
              <w:t>Zagreb</w:t>
            </w:r>
          </w:p>
        </w:tc>
        <w:tc>
          <w:tcPr>
            <w:tcW w:type="dxa" w:w="3055"/>
            <w:shd w:fill="auto" w:color="auto" w:val="clear"/>
            <w:hideMark/>
          </w:tcPr>
          <w:p w:rsidRDefault="005A2F4A" w:rsidP="005A2F4A" w:rsidR="005A2F4A" w:rsidRPr="00C7021A">
            <w:pPr>
              <w:rPr>
                <w:rFonts w:eastAsia="Calibri"/>
                <w:sz w:val="14"/>
                <w:szCs w:val="14"/>
                <w:lang w:eastAsia="en-US"/>
              </w:rPr>
            </w:pPr>
            <w:r w:rsidRPr="00C7021A">
              <w:rPr>
                <w:rFonts w:eastAsia="Calibri"/>
                <w:sz w:val="14"/>
                <w:szCs w:val="14"/>
                <w:lang w:eastAsia="en-US"/>
              </w:rPr>
              <w:t>Sporazum 0219-2010-886, k.č. zem. Br. 7939/2, k.č. zem. Br. 7940/1, upisana fiducija na tuđim nekrtninama 7939/2 i 7940/1, ko Zadar</w:t>
            </w:r>
          </w:p>
        </w:tc>
        <w:tc>
          <w:tcPr>
            <w:tcW w:type="dxa" w:w="1474"/>
            <w:shd w:fill="auto" w:color="auto" w:val="clear"/>
            <w:noWrap/>
            <w:hideMark/>
          </w:tcPr>
          <w:p w:rsidRDefault="005A2F4A" w:rsidP="00A61CC0" w:rsidR="005A2F4A" w:rsidRPr="00C7021A">
            <w:pPr>
              <w:jc w:val="right"/>
              <w:rPr>
                <w:rFonts w:eastAsia="Calibri"/>
                <w:b/>
                <w:bCs/>
                <w:sz w:val="14"/>
                <w:szCs w:val="14"/>
                <w:lang w:eastAsia="en-US"/>
              </w:rPr>
            </w:pPr>
            <w:r w:rsidRPr="00C7021A">
              <w:rPr>
                <w:rFonts w:eastAsia="Calibri"/>
                <w:b/>
                <w:bCs/>
                <w:sz w:val="14"/>
                <w:szCs w:val="14"/>
                <w:lang w:eastAsia="en-US"/>
              </w:rPr>
              <w:t>1.365.607,00</w:t>
            </w:r>
          </w:p>
        </w:tc>
        <w:tc>
          <w:tcPr>
            <w:tcW w:type="dxa" w:w="1276"/>
            <w:shd w:fill="auto" w:color="auto" w:val="clear"/>
            <w:noWrap/>
            <w:hideMark/>
          </w:tcPr>
          <w:p w:rsidRDefault="005A2F4A" w:rsidP="00A61CC0" w:rsidR="005A2F4A" w:rsidRPr="00C7021A">
            <w:pPr>
              <w:jc w:val="both"/>
              <w:rPr>
                <w:rFonts w:eastAsia="Calibri"/>
                <w:sz w:val="14"/>
                <w:szCs w:val="14"/>
                <w:lang w:eastAsia="en-US"/>
              </w:rPr>
            </w:pPr>
            <w:r w:rsidRPr="00C7021A">
              <w:rPr>
                <w:rFonts w:eastAsia="Calibri"/>
                <w:sz w:val="14"/>
                <w:szCs w:val="14"/>
                <w:lang w:eastAsia="en-US"/>
              </w:rPr>
              <w:t> </w:t>
            </w:r>
          </w:p>
        </w:tc>
      </w:tr>
      <w:tr w:rsidTr="00A61CC0" w:rsidR="005A2F4A" w:rsidRPr="00A61CC0">
        <w:trPr>
          <w:trHeight w:val="690"/>
        </w:trPr>
        <w:tc>
          <w:tcPr>
            <w:tcW w:type="dxa" w:w="799"/>
            <w:shd w:fill="auto" w:color="auto" w:val="clear"/>
            <w:noWrap/>
            <w:hideMark/>
          </w:tcPr>
          <w:p w:rsidRDefault="005A2F4A" w:rsidP="00A61CC0" w:rsidR="005A2F4A" w:rsidRPr="00C7021A">
            <w:pPr>
              <w:jc w:val="both"/>
              <w:rPr>
                <w:rFonts w:eastAsia="Calibri"/>
                <w:sz w:val="14"/>
                <w:szCs w:val="14"/>
                <w:lang w:eastAsia="en-US"/>
              </w:rPr>
            </w:pPr>
            <w:r w:rsidRPr="00C7021A">
              <w:rPr>
                <w:rFonts w:eastAsia="Calibri"/>
                <w:sz w:val="14"/>
                <w:szCs w:val="14"/>
                <w:lang w:eastAsia="en-US"/>
              </w:rPr>
              <w:t>8.</w:t>
            </w:r>
          </w:p>
        </w:tc>
        <w:tc>
          <w:tcPr>
            <w:tcW w:type="dxa" w:w="1041"/>
            <w:shd w:fill="auto" w:color="auto" w:val="clear"/>
            <w:noWrap/>
            <w:hideMark/>
          </w:tcPr>
          <w:p w:rsidRDefault="005A2F4A" w:rsidP="00A61CC0" w:rsidR="005A2F4A" w:rsidRPr="00C7021A">
            <w:pPr>
              <w:jc w:val="both"/>
              <w:rPr>
                <w:rFonts w:eastAsia="Calibri"/>
                <w:sz w:val="14"/>
                <w:szCs w:val="14"/>
                <w:lang w:eastAsia="en-US"/>
              </w:rPr>
            </w:pPr>
            <w:r w:rsidRPr="00C7021A">
              <w:rPr>
                <w:rFonts w:eastAsia="Calibri"/>
                <w:sz w:val="14"/>
                <w:szCs w:val="14"/>
                <w:lang w:eastAsia="en-US"/>
              </w:rPr>
              <w:t>51.</w:t>
            </w:r>
          </w:p>
        </w:tc>
        <w:tc>
          <w:tcPr>
            <w:tcW w:type="dxa" w:w="1554"/>
            <w:shd w:fill="auto" w:color="auto" w:val="clear"/>
            <w:hideMark/>
          </w:tcPr>
          <w:p w:rsidRDefault="005A2F4A" w:rsidP="005A2F4A" w:rsidR="005A2F4A" w:rsidRPr="00C7021A">
            <w:pPr>
              <w:rPr>
                <w:rFonts w:eastAsia="Calibri"/>
                <w:sz w:val="14"/>
                <w:szCs w:val="14"/>
                <w:lang w:eastAsia="en-US"/>
              </w:rPr>
            </w:pPr>
            <w:r w:rsidRPr="00C7021A">
              <w:rPr>
                <w:rFonts w:eastAsia="Calibri"/>
                <w:sz w:val="14"/>
                <w:szCs w:val="14"/>
                <w:lang w:eastAsia="en-US"/>
              </w:rPr>
              <w:t>PODRAVSKA BANKA d.d.,</w:t>
            </w:r>
            <w:r w:rsidRPr="00C7021A">
              <w:rPr>
                <w:rFonts w:eastAsia="Calibri"/>
                <w:sz w:val="14"/>
                <w:szCs w:val="14"/>
                <w:lang w:eastAsia="en-US"/>
              </w:rPr>
              <w:br/>
              <w:t>OIB: 97326283154</w:t>
            </w:r>
          </w:p>
        </w:tc>
        <w:tc>
          <w:tcPr>
            <w:tcW w:type="dxa" w:w="1150"/>
            <w:shd w:fill="auto" w:color="auto" w:val="clear"/>
            <w:hideMark/>
          </w:tcPr>
          <w:p w:rsidRDefault="005A2F4A" w:rsidP="005A2F4A" w:rsidR="005A2F4A" w:rsidRPr="00C7021A">
            <w:pPr>
              <w:rPr>
                <w:rFonts w:eastAsia="Calibri"/>
                <w:sz w:val="14"/>
                <w:szCs w:val="14"/>
                <w:lang w:eastAsia="en-US"/>
              </w:rPr>
            </w:pPr>
            <w:r w:rsidRPr="00C7021A">
              <w:rPr>
                <w:rFonts w:eastAsia="Calibri"/>
                <w:sz w:val="14"/>
                <w:szCs w:val="14"/>
                <w:lang w:eastAsia="en-US"/>
              </w:rPr>
              <w:t>Opatička 3, Koprivnica</w:t>
            </w:r>
          </w:p>
        </w:tc>
        <w:tc>
          <w:tcPr>
            <w:tcW w:type="dxa" w:w="3055"/>
            <w:shd w:fill="auto" w:color="auto" w:val="clear"/>
            <w:hideMark/>
          </w:tcPr>
          <w:p w:rsidRDefault="005A2F4A" w:rsidP="005A2F4A" w:rsidR="005A2F4A" w:rsidRPr="00C7021A">
            <w:pPr>
              <w:rPr>
                <w:rFonts w:eastAsia="Calibri"/>
                <w:sz w:val="14"/>
                <w:szCs w:val="14"/>
                <w:lang w:eastAsia="en-US"/>
              </w:rPr>
            </w:pPr>
            <w:r w:rsidRPr="00C7021A">
              <w:rPr>
                <w:rFonts w:eastAsia="Calibri"/>
                <w:sz w:val="14"/>
                <w:szCs w:val="14"/>
                <w:lang w:eastAsia="en-US"/>
              </w:rPr>
              <w:t>, upisano zl. pravo na nekr.  K.O. Drniš, k.č.br. 532 Zgrada površine 720m2, k.č.br. 552/4 Dvorište površine 5506m2, u vl. JADRAN RIBE iz Karlobaga,</w:t>
            </w:r>
          </w:p>
        </w:tc>
        <w:tc>
          <w:tcPr>
            <w:tcW w:type="dxa" w:w="1474"/>
            <w:shd w:fill="auto" w:color="auto" w:val="clear"/>
            <w:noWrap/>
            <w:hideMark/>
          </w:tcPr>
          <w:p w:rsidRDefault="005A2F4A" w:rsidP="00A61CC0" w:rsidR="005A2F4A" w:rsidRPr="00C7021A">
            <w:pPr>
              <w:jc w:val="right"/>
              <w:rPr>
                <w:rFonts w:eastAsia="Calibri"/>
                <w:b/>
                <w:bCs/>
                <w:sz w:val="14"/>
                <w:szCs w:val="14"/>
                <w:lang w:eastAsia="en-US"/>
              </w:rPr>
            </w:pPr>
            <w:r w:rsidRPr="00C7021A">
              <w:rPr>
                <w:rFonts w:eastAsia="Calibri"/>
                <w:b/>
                <w:bCs/>
                <w:sz w:val="14"/>
                <w:szCs w:val="14"/>
                <w:lang w:eastAsia="en-US"/>
              </w:rPr>
              <w:t>2.186.283,20</w:t>
            </w:r>
          </w:p>
        </w:tc>
        <w:tc>
          <w:tcPr>
            <w:tcW w:type="dxa" w:w="1276"/>
            <w:shd w:fill="auto" w:color="auto" w:val="clear"/>
            <w:noWrap/>
            <w:hideMark/>
          </w:tcPr>
          <w:p w:rsidRDefault="005A2F4A" w:rsidP="00A61CC0" w:rsidR="005A2F4A" w:rsidRPr="00C7021A">
            <w:pPr>
              <w:jc w:val="both"/>
              <w:rPr>
                <w:rFonts w:eastAsia="Calibri"/>
                <w:sz w:val="14"/>
                <w:szCs w:val="14"/>
                <w:lang w:eastAsia="en-US"/>
              </w:rPr>
            </w:pPr>
            <w:r w:rsidRPr="00C7021A">
              <w:rPr>
                <w:rFonts w:eastAsia="Calibri"/>
                <w:sz w:val="14"/>
                <w:szCs w:val="14"/>
                <w:lang w:eastAsia="en-US"/>
              </w:rPr>
              <w:t> </w:t>
            </w:r>
          </w:p>
        </w:tc>
      </w:tr>
      <w:tr w:rsidTr="00A61CC0" w:rsidR="005A2F4A" w:rsidRPr="00A61CC0">
        <w:trPr>
          <w:trHeight w:val="1020"/>
        </w:trPr>
        <w:tc>
          <w:tcPr>
            <w:tcW w:type="dxa" w:w="799"/>
            <w:shd w:fill="auto" w:color="auto" w:val="clear"/>
            <w:noWrap/>
            <w:hideMark/>
          </w:tcPr>
          <w:p w:rsidRDefault="005A2F4A" w:rsidP="00A61CC0" w:rsidR="005A2F4A" w:rsidRPr="00C7021A">
            <w:pPr>
              <w:jc w:val="both"/>
              <w:rPr>
                <w:rFonts w:eastAsia="Calibri"/>
                <w:sz w:val="14"/>
                <w:szCs w:val="14"/>
                <w:lang w:eastAsia="en-US"/>
              </w:rPr>
            </w:pPr>
            <w:r w:rsidRPr="00C7021A">
              <w:rPr>
                <w:rFonts w:eastAsia="Calibri"/>
                <w:sz w:val="14"/>
                <w:szCs w:val="14"/>
                <w:lang w:eastAsia="en-US"/>
              </w:rPr>
              <w:lastRenderedPageBreak/>
              <w:t>9.</w:t>
            </w:r>
          </w:p>
        </w:tc>
        <w:tc>
          <w:tcPr>
            <w:tcW w:type="dxa" w:w="1041"/>
            <w:shd w:fill="auto" w:color="auto" w:val="clear"/>
            <w:noWrap/>
            <w:hideMark/>
          </w:tcPr>
          <w:p w:rsidRDefault="005A2F4A" w:rsidP="00A61CC0" w:rsidR="005A2F4A" w:rsidRPr="00C7021A">
            <w:pPr>
              <w:jc w:val="both"/>
              <w:rPr>
                <w:rFonts w:eastAsia="Calibri"/>
                <w:sz w:val="14"/>
                <w:szCs w:val="14"/>
                <w:lang w:eastAsia="en-US"/>
              </w:rPr>
            </w:pPr>
            <w:r w:rsidRPr="00C7021A">
              <w:rPr>
                <w:rFonts w:eastAsia="Calibri"/>
                <w:sz w:val="14"/>
                <w:szCs w:val="14"/>
                <w:lang w:eastAsia="en-US"/>
              </w:rPr>
              <w:t>53.</w:t>
            </w:r>
          </w:p>
        </w:tc>
        <w:tc>
          <w:tcPr>
            <w:tcW w:type="dxa" w:w="1554"/>
            <w:shd w:fill="auto" w:color="auto" w:val="clear"/>
            <w:hideMark/>
          </w:tcPr>
          <w:p w:rsidRDefault="005A2F4A" w:rsidP="005A2F4A" w:rsidR="005A2F4A" w:rsidRPr="00C7021A">
            <w:pPr>
              <w:rPr>
                <w:rFonts w:eastAsia="Calibri"/>
                <w:sz w:val="14"/>
                <w:szCs w:val="14"/>
                <w:lang w:eastAsia="en-US"/>
              </w:rPr>
            </w:pPr>
            <w:r w:rsidRPr="00C7021A">
              <w:rPr>
                <w:rFonts w:eastAsia="Calibri"/>
                <w:sz w:val="14"/>
                <w:szCs w:val="14"/>
                <w:lang w:eastAsia="en-US"/>
              </w:rPr>
              <w:t>HRVATSKA POŠTANSKA BANKA d.d.,</w:t>
            </w:r>
            <w:r w:rsidRPr="00C7021A">
              <w:rPr>
                <w:rFonts w:eastAsia="Calibri"/>
                <w:sz w:val="14"/>
                <w:szCs w:val="14"/>
                <w:lang w:eastAsia="en-US"/>
              </w:rPr>
              <w:br/>
              <w:t>OIB: 87665769689</w:t>
            </w:r>
          </w:p>
        </w:tc>
        <w:tc>
          <w:tcPr>
            <w:tcW w:type="dxa" w:w="1150"/>
            <w:shd w:fill="auto" w:color="auto" w:val="clear"/>
            <w:hideMark/>
          </w:tcPr>
          <w:p w:rsidRDefault="005A2F4A" w:rsidP="005A2F4A" w:rsidR="005A2F4A" w:rsidRPr="00C7021A">
            <w:pPr>
              <w:rPr>
                <w:rFonts w:eastAsia="Calibri"/>
                <w:sz w:val="14"/>
                <w:szCs w:val="14"/>
                <w:lang w:eastAsia="en-US"/>
              </w:rPr>
            </w:pPr>
            <w:r w:rsidRPr="00C7021A">
              <w:rPr>
                <w:rFonts w:eastAsia="Calibri"/>
                <w:sz w:val="14"/>
                <w:szCs w:val="14"/>
                <w:lang w:eastAsia="en-US"/>
              </w:rPr>
              <w:t>Jurišićeva 4,</w:t>
            </w:r>
            <w:r w:rsidRPr="00C7021A">
              <w:rPr>
                <w:rFonts w:eastAsia="Calibri"/>
                <w:sz w:val="14"/>
                <w:szCs w:val="14"/>
                <w:lang w:eastAsia="en-US"/>
              </w:rPr>
              <w:br/>
              <w:t>Zagreb</w:t>
            </w:r>
          </w:p>
        </w:tc>
        <w:tc>
          <w:tcPr>
            <w:tcW w:type="dxa" w:w="3055"/>
            <w:shd w:fill="auto" w:color="auto" w:val="clear"/>
            <w:hideMark/>
          </w:tcPr>
          <w:p w:rsidRDefault="005A2F4A" w:rsidP="005A2F4A" w:rsidR="005A2F4A" w:rsidRPr="00C7021A">
            <w:pPr>
              <w:rPr>
                <w:rFonts w:eastAsia="Calibri"/>
                <w:sz w:val="14"/>
                <w:szCs w:val="14"/>
                <w:lang w:eastAsia="en-US"/>
              </w:rPr>
            </w:pPr>
            <w:r w:rsidRPr="00C7021A">
              <w:rPr>
                <w:rFonts w:eastAsia="Calibri"/>
                <w:sz w:val="14"/>
                <w:szCs w:val="14"/>
                <w:lang w:eastAsia="en-US"/>
              </w:rPr>
              <w:t xml:space="preserve">Sporazum br. 213/07, br. 99/10,  br. 37/10;                                              Upisano zal. pravo na kat. čest. 8429/1, 8429/4 i 8429/5,8429/6, 8429/7, 8429/9, 8429/10, 8429/11, 8428/1 8428/2, 8428/3,  8499/23 i 8499/25,   sve k.o. Zadar          </w:t>
            </w:r>
          </w:p>
        </w:tc>
        <w:tc>
          <w:tcPr>
            <w:tcW w:type="dxa" w:w="1474"/>
            <w:shd w:fill="auto" w:color="auto" w:val="clear"/>
            <w:noWrap/>
            <w:hideMark/>
          </w:tcPr>
          <w:p w:rsidRDefault="005A2F4A" w:rsidP="00A61CC0" w:rsidR="005A2F4A" w:rsidRPr="00C7021A">
            <w:pPr>
              <w:jc w:val="right"/>
              <w:rPr>
                <w:rFonts w:eastAsia="Calibri"/>
                <w:b/>
                <w:bCs/>
                <w:sz w:val="14"/>
                <w:szCs w:val="14"/>
                <w:lang w:eastAsia="en-US"/>
              </w:rPr>
            </w:pPr>
            <w:r w:rsidRPr="00C7021A">
              <w:rPr>
                <w:rFonts w:eastAsia="Calibri"/>
                <w:b/>
                <w:bCs/>
                <w:sz w:val="14"/>
                <w:szCs w:val="14"/>
                <w:lang w:eastAsia="en-US"/>
              </w:rPr>
              <w:t>68.241.361,17</w:t>
            </w:r>
          </w:p>
        </w:tc>
        <w:tc>
          <w:tcPr>
            <w:tcW w:type="dxa" w:w="1276"/>
            <w:shd w:fill="auto" w:color="auto" w:val="clear"/>
            <w:noWrap/>
            <w:hideMark/>
          </w:tcPr>
          <w:p w:rsidRDefault="005A2F4A" w:rsidP="00A61CC0" w:rsidR="005A2F4A" w:rsidRPr="00C7021A">
            <w:pPr>
              <w:jc w:val="both"/>
              <w:rPr>
                <w:rFonts w:eastAsia="Calibri"/>
                <w:sz w:val="14"/>
                <w:szCs w:val="14"/>
                <w:lang w:eastAsia="en-US"/>
              </w:rPr>
            </w:pPr>
            <w:r w:rsidRPr="00C7021A">
              <w:rPr>
                <w:rFonts w:eastAsia="Calibri"/>
                <w:sz w:val="14"/>
                <w:szCs w:val="14"/>
                <w:lang w:eastAsia="en-US"/>
              </w:rPr>
              <w:t> </w:t>
            </w:r>
          </w:p>
        </w:tc>
      </w:tr>
      <w:tr w:rsidTr="00A61CC0" w:rsidR="005A2F4A" w:rsidRPr="00A61CC0">
        <w:trPr>
          <w:trHeight w:val="1140"/>
        </w:trPr>
        <w:tc>
          <w:tcPr>
            <w:tcW w:type="dxa" w:w="799"/>
            <w:shd w:fill="auto" w:color="auto" w:val="clear"/>
            <w:noWrap/>
            <w:hideMark/>
          </w:tcPr>
          <w:p w:rsidRDefault="005A2F4A" w:rsidP="00A61CC0" w:rsidR="005A2F4A" w:rsidRPr="00C7021A">
            <w:pPr>
              <w:jc w:val="both"/>
              <w:rPr>
                <w:rFonts w:eastAsia="Calibri"/>
                <w:sz w:val="14"/>
                <w:szCs w:val="14"/>
                <w:lang w:eastAsia="en-US"/>
              </w:rPr>
            </w:pPr>
            <w:r w:rsidRPr="00C7021A">
              <w:rPr>
                <w:rFonts w:eastAsia="Calibri"/>
                <w:sz w:val="14"/>
                <w:szCs w:val="14"/>
                <w:lang w:eastAsia="en-US"/>
              </w:rPr>
              <w:t>10.</w:t>
            </w:r>
          </w:p>
        </w:tc>
        <w:tc>
          <w:tcPr>
            <w:tcW w:type="dxa" w:w="1041"/>
            <w:shd w:fill="auto" w:color="auto" w:val="clear"/>
            <w:noWrap/>
            <w:hideMark/>
          </w:tcPr>
          <w:p w:rsidRDefault="005A2F4A" w:rsidP="00A61CC0" w:rsidR="005A2F4A" w:rsidRPr="00C7021A">
            <w:pPr>
              <w:jc w:val="both"/>
              <w:rPr>
                <w:rFonts w:eastAsia="Calibri"/>
                <w:sz w:val="14"/>
                <w:szCs w:val="14"/>
                <w:lang w:eastAsia="en-US"/>
              </w:rPr>
            </w:pPr>
            <w:r w:rsidRPr="00C7021A">
              <w:rPr>
                <w:rFonts w:eastAsia="Calibri"/>
                <w:sz w:val="14"/>
                <w:szCs w:val="14"/>
                <w:lang w:eastAsia="en-US"/>
              </w:rPr>
              <w:t>60.</w:t>
            </w:r>
          </w:p>
        </w:tc>
        <w:tc>
          <w:tcPr>
            <w:tcW w:type="dxa" w:w="1554"/>
            <w:shd w:fill="auto" w:color="auto" w:val="clear"/>
            <w:hideMark/>
          </w:tcPr>
          <w:p w:rsidRDefault="005A2F4A" w:rsidP="005A2F4A" w:rsidR="005A2F4A" w:rsidRPr="00C7021A">
            <w:pPr>
              <w:rPr>
                <w:rFonts w:eastAsia="Calibri"/>
                <w:sz w:val="14"/>
                <w:szCs w:val="14"/>
                <w:lang w:eastAsia="en-US"/>
              </w:rPr>
            </w:pPr>
            <w:r w:rsidRPr="00C7021A">
              <w:rPr>
                <w:rFonts w:eastAsia="Calibri"/>
                <w:sz w:val="14"/>
                <w:szCs w:val="14"/>
                <w:lang w:eastAsia="en-US"/>
              </w:rPr>
              <w:t>RH, zastupana po ŽDO u Zadru</w:t>
            </w:r>
          </w:p>
        </w:tc>
        <w:tc>
          <w:tcPr>
            <w:tcW w:type="dxa" w:w="1150"/>
            <w:shd w:fill="auto" w:color="auto" w:val="clear"/>
            <w:hideMark/>
          </w:tcPr>
          <w:p w:rsidRDefault="005A2F4A" w:rsidP="00A61CC0" w:rsidR="005A2F4A" w:rsidRPr="00C7021A">
            <w:pPr>
              <w:jc w:val="both"/>
              <w:rPr>
                <w:rFonts w:eastAsia="Calibri"/>
                <w:sz w:val="14"/>
                <w:szCs w:val="14"/>
                <w:lang w:eastAsia="en-US"/>
              </w:rPr>
            </w:pPr>
            <w:r w:rsidRPr="00C7021A">
              <w:rPr>
                <w:rFonts w:eastAsia="Calibri"/>
                <w:sz w:val="14"/>
                <w:szCs w:val="14"/>
                <w:lang w:eastAsia="en-US"/>
              </w:rPr>
              <w:t> </w:t>
            </w:r>
          </w:p>
        </w:tc>
        <w:tc>
          <w:tcPr>
            <w:tcW w:type="dxa" w:w="3055"/>
            <w:shd w:fill="auto" w:color="auto" w:val="clear"/>
            <w:hideMark/>
          </w:tcPr>
          <w:p w:rsidRDefault="005A2F4A" w:rsidP="005A2F4A" w:rsidR="005A2F4A" w:rsidRPr="00C7021A">
            <w:pPr>
              <w:rPr>
                <w:rFonts w:eastAsia="Calibri"/>
                <w:sz w:val="14"/>
                <w:szCs w:val="14"/>
                <w:lang w:eastAsia="en-US"/>
              </w:rPr>
            </w:pPr>
            <w:r w:rsidRPr="00C7021A">
              <w:rPr>
                <w:rFonts w:eastAsia="Calibri"/>
                <w:sz w:val="14"/>
                <w:szCs w:val="14"/>
                <w:lang w:eastAsia="en-US"/>
              </w:rPr>
              <w:t xml:space="preserve">Ovr-394/10, Ovr-3024/10, Ovr-133/2011,                    Upisano zal. pravo na kat. čest. 8429/1, 8429/4 i 8429/5,8429/6, 8429/7, 8429/9, 8429/10, 8429/11  ZK tijelo I. kat. Čest. 8428/1 8428/2, 8428/3,  8499/23 i 8499/25,   sve k.o. Zadar    </w:t>
            </w:r>
          </w:p>
        </w:tc>
        <w:tc>
          <w:tcPr>
            <w:tcW w:type="dxa" w:w="1474"/>
            <w:shd w:fill="auto" w:color="auto" w:val="clear"/>
            <w:noWrap/>
            <w:hideMark/>
          </w:tcPr>
          <w:p w:rsidRDefault="005A2F4A" w:rsidP="00A61CC0" w:rsidR="005A2F4A" w:rsidRPr="00C7021A">
            <w:pPr>
              <w:jc w:val="right"/>
              <w:rPr>
                <w:rFonts w:eastAsia="Calibri"/>
                <w:b/>
                <w:bCs/>
                <w:sz w:val="14"/>
                <w:szCs w:val="14"/>
                <w:lang w:eastAsia="en-US"/>
              </w:rPr>
            </w:pPr>
            <w:r w:rsidRPr="00C7021A">
              <w:rPr>
                <w:rFonts w:eastAsia="Calibri"/>
                <w:b/>
                <w:bCs/>
                <w:sz w:val="14"/>
                <w:szCs w:val="14"/>
                <w:lang w:eastAsia="en-US"/>
              </w:rPr>
              <w:t>16.972.012,26</w:t>
            </w:r>
          </w:p>
        </w:tc>
        <w:tc>
          <w:tcPr>
            <w:tcW w:type="dxa" w:w="1276"/>
            <w:shd w:fill="auto" w:color="auto" w:val="clear"/>
            <w:noWrap/>
            <w:hideMark/>
          </w:tcPr>
          <w:p w:rsidRDefault="005A2F4A" w:rsidP="00A61CC0" w:rsidR="005A2F4A" w:rsidRPr="00C7021A">
            <w:pPr>
              <w:jc w:val="both"/>
              <w:rPr>
                <w:rFonts w:eastAsia="Calibri"/>
                <w:sz w:val="14"/>
                <w:szCs w:val="14"/>
                <w:lang w:eastAsia="en-US"/>
              </w:rPr>
            </w:pPr>
            <w:r w:rsidRPr="00C7021A">
              <w:rPr>
                <w:rFonts w:eastAsia="Calibri"/>
                <w:sz w:val="14"/>
                <w:szCs w:val="14"/>
                <w:lang w:eastAsia="en-US"/>
              </w:rPr>
              <w:t> </w:t>
            </w:r>
          </w:p>
        </w:tc>
      </w:tr>
      <w:tr w:rsidTr="00A61CC0" w:rsidR="005A2F4A" w:rsidRPr="00A61CC0">
        <w:trPr>
          <w:trHeight w:val="525"/>
        </w:trPr>
        <w:tc>
          <w:tcPr>
            <w:tcW w:type="dxa" w:w="799"/>
            <w:shd w:fill="auto" w:color="auto" w:val="clear"/>
            <w:noWrap/>
            <w:hideMark/>
          </w:tcPr>
          <w:p w:rsidRDefault="005A2F4A" w:rsidP="00A61CC0" w:rsidR="005A2F4A" w:rsidRPr="00C7021A">
            <w:pPr>
              <w:jc w:val="both"/>
              <w:rPr>
                <w:rFonts w:eastAsia="Calibri"/>
                <w:sz w:val="14"/>
                <w:szCs w:val="14"/>
                <w:lang w:eastAsia="en-US"/>
              </w:rPr>
            </w:pPr>
            <w:r w:rsidRPr="00C7021A">
              <w:rPr>
                <w:rFonts w:eastAsia="Calibri"/>
                <w:sz w:val="14"/>
                <w:szCs w:val="14"/>
                <w:lang w:eastAsia="en-US"/>
              </w:rPr>
              <w:t> </w:t>
            </w:r>
          </w:p>
        </w:tc>
        <w:tc>
          <w:tcPr>
            <w:tcW w:type="dxa" w:w="1041"/>
            <w:shd w:fill="auto" w:color="auto" w:val="clear"/>
            <w:noWrap/>
            <w:hideMark/>
          </w:tcPr>
          <w:p w:rsidRDefault="005A2F4A" w:rsidP="00A61CC0" w:rsidR="005A2F4A" w:rsidRPr="00C7021A">
            <w:pPr>
              <w:jc w:val="both"/>
              <w:rPr>
                <w:rFonts w:eastAsia="Calibri"/>
                <w:sz w:val="14"/>
                <w:szCs w:val="14"/>
                <w:lang w:eastAsia="en-US"/>
              </w:rPr>
            </w:pPr>
            <w:r w:rsidRPr="00C7021A">
              <w:rPr>
                <w:rFonts w:eastAsia="Calibri"/>
                <w:sz w:val="14"/>
                <w:szCs w:val="14"/>
                <w:lang w:eastAsia="en-US"/>
              </w:rPr>
              <w:t> </w:t>
            </w:r>
          </w:p>
        </w:tc>
        <w:tc>
          <w:tcPr>
            <w:tcW w:type="dxa" w:w="1554"/>
            <w:shd w:fill="auto" w:color="auto" w:val="clear"/>
            <w:hideMark/>
          </w:tcPr>
          <w:p w:rsidRDefault="005A2F4A" w:rsidP="005A2F4A" w:rsidR="005A2F4A" w:rsidRPr="00C7021A">
            <w:pPr>
              <w:rPr>
                <w:rFonts w:eastAsia="Calibri"/>
                <w:sz w:val="14"/>
                <w:szCs w:val="14"/>
                <w:lang w:eastAsia="en-US"/>
              </w:rPr>
            </w:pPr>
            <w:r w:rsidRPr="00C7021A">
              <w:rPr>
                <w:rFonts w:eastAsia="Calibri"/>
                <w:sz w:val="14"/>
                <w:szCs w:val="14"/>
                <w:lang w:eastAsia="en-US"/>
              </w:rPr>
              <w:t>UKUPNO</w:t>
            </w:r>
          </w:p>
        </w:tc>
        <w:tc>
          <w:tcPr>
            <w:tcW w:type="dxa" w:w="1150"/>
            <w:shd w:fill="auto" w:color="auto" w:val="clear"/>
            <w:hideMark/>
          </w:tcPr>
          <w:p w:rsidRDefault="005A2F4A" w:rsidP="00A61CC0" w:rsidR="005A2F4A" w:rsidRPr="00C7021A">
            <w:pPr>
              <w:jc w:val="both"/>
              <w:rPr>
                <w:rFonts w:eastAsia="Calibri"/>
                <w:sz w:val="14"/>
                <w:szCs w:val="14"/>
                <w:lang w:eastAsia="en-US"/>
              </w:rPr>
            </w:pPr>
            <w:r w:rsidRPr="00C7021A">
              <w:rPr>
                <w:rFonts w:eastAsia="Calibri"/>
                <w:sz w:val="14"/>
                <w:szCs w:val="14"/>
                <w:lang w:eastAsia="en-US"/>
              </w:rPr>
              <w:t> </w:t>
            </w:r>
          </w:p>
        </w:tc>
        <w:tc>
          <w:tcPr>
            <w:tcW w:type="dxa" w:w="3055"/>
            <w:shd w:fill="auto" w:color="auto" w:val="clear"/>
            <w:hideMark/>
          </w:tcPr>
          <w:p w:rsidRDefault="005A2F4A" w:rsidP="00A61CC0" w:rsidR="005A2F4A" w:rsidRPr="00C7021A">
            <w:pPr>
              <w:jc w:val="both"/>
              <w:rPr>
                <w:rFonts w:eastAsia="Calibri"/>
                <w:sz w:val="14"/>
                <w:szCs w:val="14"/>
                <w:lang w:eastAsia="en-US"/>
              </w:rPr>
            </w:pPr>
            <w:r w:rsidRPr="00C7021A">
              <w:rPr>
                <w:rFonts w:eastAsia="Calibri"/>
                <w:sz w:val="14"/>
                <w:szCs w:val="14"/>
                <w:lang w:eastAsia="en-US"/>
              </w:rPr>
              <w:t> </w:t>
            </w:r>
          </w:p>
        </w:tc>
        <w:tc>
          <w:tcPr>
            <w:tcW w:type="dxa" w:w="1474"/>
            <w:shd w:fill="auto" w:color="auto" w:val="clear"/>
            <w:noWrap/>
            <w:hideMark/>
          </w:tcPr>
          <w:p w:rsidRDefault="005A2F4A" w:rsidP="00A61CC0" w:rsidR="005A2F4A" w:rsidRPr="00C7021A">
            <w:pPr>
              <w:jc w:val="right"/>
              <w:rPr>
                <w:rFonts w:eastAsia="Calibri"/>
                <w:b/>
                <w:bCs/>
                <w:sz w:val="14"/>
                <w:szCs w:val="14"/>
                <w:lang w:eastAsia="en-US"/>
              </w:rPr>
            </w:pPr>
            <w:r w:rsidRPr="00C7021A">
              <w:rPr>
                <w:rFonts w:eastAsia="Calibri"/>
                <w:b/>
                <w:bCs/>
                <w:sz w:val="14"/>
                <w:szCs w:val="14"/>
                <w:lang w:eastAsia="en-US"/>
              </w:rPr>
              <w:t>172.200.447,10</w:t>
            </w:r>
          </w:p>
        </w:tc>
        <w:tc>
          <w:tcPr>
            <w:tcW w:type="dxa" w:w="1276"/>
            <w:shd w:fill="auto" w:color="auto" w:val="clear"/>
            <w:hideMark/>
          </w:tcPr>
          <w:p w:rsidRDefault="005A2F4A" w:rsidP="00A61CC0" w:rsidR="005A2F4A" w:rsidRPr="00C7021A">
            <w:pPr>
              <w:jc w:val="both"/>
              <w:rPr>
                <w:rFonts w:eastAsia="Calibri"/>
                <w:sz w:val="14"/>
                <w:szCs w:val="14"/>
                <w:lang w:eastAsia="en-US"/>
              </w:rPr>
            </w:pPr>
            <w:r w:rsidRPr="00C7021A">
              <w:rPr>
                <w:rFonts w:eastAsia="Calibri"/>
                <w:sz w:val="14"/>
                <w:szCs w:val="14"/>
                <w:lang w:eastAsia="en-US"/>
              </w:rPr>
              <w:t> </w:t>
            </w:r>
          </w:p>
        </w:tc>
      </w:tr>
    </w:tbl>
    <w:p w:rsidRDefault="005A2F4A" w:rsidR="005A2F4A"/>
    <w:p w:rsidRDefault="009172B6" w:rsidP="009172B6" w:rsidR="009172B6">
      <w:pPr>
        <w:jc w:val="center"/>
      </w:pPr>
      <w:r>
        <w:t>Obrazloženje</w:t>
      </w:r>
    </w:p>
    <w:p w:rsidRDefault="009172B6" w:rsidP="009172B6" w:rsidR="009172B6"/>
    <w:p w:rsidRDefault="00C81395" w:rsidP="009172B6" w:rsidR="00C81395"/>
    <w:p w:rsidRDefault="009172B6" w:rsidP="00C81395" w:rsidR="009172B6">
      <w:pPr>
        <w:ind w:firstLine="708"/>
        <w:jc w:val="both"/>
      </w:pPr>
      <w:r>
        <w:t xml:space="preserve">U stečajnom postupku koji se vodi kod ovog suda pod gornjim poslovnim brojem nad imovinom dužnika </w:t>
      </w:r>
      <w:r w:rsidR="00C81395">
        <w:t xml:space="preserve">ADRIA d.d., Zadar, Gaženička cesta 32, OIB </w:t>
      </w:r>
      <w:r w:rsidR="00C81395" w:rsidRPr="00C81395">
        <w:t>87665769689</w:t>
      </w:r>
      <w:r>
        <w:t>, na i</w:t>
      </w:r>
      <w:r w:rsidR="007072D7">
        <w:t>spitnom</w:t>
      </w:r>
      <w:r w:rsidR="00C81395">
        <w:t xml:space="preserve"> i izvještajnom</w:t>
      </w:r>
      <w:r w:rsidR="007072D7">
        <w:t xml:space="preserve"> ročištu održan</w:t>
      </w:r>
      <w:r w:rsidR="00C81395">
        <w:t>om dana 14</w:t>
      </w:r>
      <w:r w:rsidR="007072D7">
        <w:t xml:space="preserve">. </w:t>
      </w:r>
      <w:r w:rsidR="00C81395">
        <w:t>rujna 2015</w:t>
      </w:r>
      <w:r>
        <w:t>. godine ispitane su tražbine vjerovnika iz ovog rješenja.</w:t>
      </w:r>
    </w:p>
    <w:p w:rsidRDefault="00C81395" w:rsidP="00C81395" w:rsidR="00C81395">
      <w:pPr>
        <w:ind w:firstLine="708"/>
        <w:jc w:val="both"/>
      </w:pPr>
    </w:p>
    <w:p w:rsidRDefault="009172B6" w:rsidP="00C81395" w:rsidR="001F16D3">
      <w:pPr>
        <w:ind w:firstLine="708"/>
        <w:jc w:val="both"/>
      </w:pPr>
      <w:r>
        <w:t>Stečajni upravitelj je priznao sve tražbine ovog rješenja, a kako ih niti jedan vjerovnik nije osporio, to se iste u smislu čl. 177. st. 1. Stečajnog zakona (Narodne novine br. 44/96, 29/99, 129/00, 123/03, 82/06, 116/10 i 25/12), smatraju utvrđenim.</w:t>
      </w:r>
    </w:p>
    <w:p w:rsidRDefault="009172B6" w:rsidP="009172B6" w:rsidR="009172B6">
      <w:pPr>
        <w:jc w:val="both"/>
      </w:pPr>
    </w:p>
    <w:p w:rsidRDefault="003A4D48" w:rsidP="009172B6" w:rsidR="003A4D48">
      <w:pPr>
        <w:jc w:val="both"/>
      </w:pPr>
    </w:p>
    <w:p w:rsidRDefault="001F16D3" w:rsidP="001F16D3" w:rsidR="001F16D3">
      <w:pPr>
        <w:jc w:val="center"/>
      </w:pPr>
      <w:r>
        <w:t xml:space="preserve">U Šibeniku, </w:t>
      </w:r>
      <w:r w:rsidR="00C7021A">
        <w:t>14</w:t>
      </w:r>
      <w:r w:rsidR="007072D7">
        <w:t xml:space="preserve">. </w:t>
      </w:r>
      <w:r w:rsidR="00C81395">
        <w:t>rujna 2015</w:t>
      </w:r>
      <w:r>
        <w:t>.</w:t>
      </w:r>
      <w:r w:rsidR="00C81395">
        <w:t xml:space="preserve"> godine</w:t>
      </w:r>
    </w:p>
    <w:p w:rsidRDefault="001F16D3" w:rsidP="001F16D3" w:rsidR="001F16D3">
      <w:pPr>
        <w:jc w:val="center"/>
      </w:pPr>
    </w:p>
    <w:p w:rsidRDefault="003A4D48" w:rsidP="001F16D3" w:rsidR="003A4D48">
      <w:pPr>
        <w:jc w:val="center"/>
      </w:pPr>
    </w:p>
    <w:p w:rsidRDefault="001F16D3" w:rsidP="001F16D3" w:rsidR="001F16D3">
      <w:pPr>
        <w:jc w:val="right"/>
      </w:pPr>
      <w:r>
        <w:t>STEČAJNI SUDAC</w:t>
      </w:r>
    </w:p>
    <w:p w:rsidRDefault="001F16D3" w:rsidP="001F16D3" w:rsidR="001F16D3">
      <w:pPr>
        <w:jc w:val="right"/>
      </w:pPr>
    </w:p>
    <w:p w:rsidRDefault="005D71AC" w:rsidP="001F16D3" w:rsidR="001F16D3">
      <w:pPr>
        <w:jc w:val="right"/>
      </w:pPr>
      <w:r>
        <w:t>Terezija Goreta</w:t>
      </w:r>
      <w:r w:rsidR="00A168C3">
        <w:t>, v.r.</w:t>
      </w:r>
    </w:p>
    <w:p w:rsidRDefault="00000847" w:rsidP="00000847" w:rsidR="00000847">
      <w:pPr>
        <w:jc w:val="both"/>
      </w:pPr>
    </w:p>
    <w:p w:rsidRDefault="003A4D48" w:rsidP="00000847" w:rsidR="003A4D48">
      <w:pPr>
        <w:jc w:val="both"/>
      </w:pPr>
    </w:p>
    <w:p w:rsidRDefault="00C81395" w:rsidP="00000847" w:rsidR="00C81395">
      <w:pPr>
        <w:jc w:val="both"/>
      </w:pPr>
    </w:p>
    <w:p w:rsidRDefault="00000847" w:rsidP="00000847" w:rsidR="00000847">
      <w:pPr>
        <w:jc w:val="both"/>
      </w:pPr>
      <w:r>
        <w:t>POUKA O PRAVNOM LIJEKU:</w:t>
      </w:r>
    </w:p>
    <w:p w:rsidRDefault="00000847" w:rsidP="00000847" w:rsidR="00000847">
      <w:pPr>
        <w:jc w:val="both"/>
      </w:pPr>
    </w:p>
    <w:p w:rsidRDefault="00000847" w:rsidP="00C81395" w:rsidR="00000847">
      <w:pPr>
        <w:ind w:firstLine="708"/>
        <w:jc w:val="both"/>
      </w:pPr>
      <w:r>
        <w:t>Protiv ovog rješenja pravo na žalbu ima stečajni upravitelj i svaki vjerovnik u dijelu koji se tiče njegove prijavljene tražbine i tražbine koju je osporio. Rok za žalbu iznosi 8 dana računajući od dana dostave pisanog otpravka ovog rješenja, a ista se podnosi ovom sudu u dva primjerka.</w:t>
      </w:r>
    </w:p>
    <w:p w:rsidRDefault="00000847" w:rsidP="00000847" w:rsidR="00000847">
      <w:pPr>
        <w:jc w:val="both"/>
      </w:pPr>
    </w:p>
    <w:p w:rsidRDefault="00000847" w:rsidP="00000847" w:rsidR="00000847">
      <w:pPr>
        <w:jc w:val="both"/>
      </w:pPr>
      <w:r>
        <w:t>Dostaviti:</w:t>
      </w:r>
    </w:p>
    <w:p w:rsidRDefault="00000847" w:rsidP="00000847" w:rsidR="00000847">
      <w:pPr>
        <w:numPr>
          <w:ilvl w:val="0"/>
          <w:numId w:val="1"/>
        </w:numPr>
        <w:jc w:val="both"/>
      </w:pPr>
      <w:r>
        <w:t>stečajnom upravitelju,</w:t>
      </w:r>
    </w:p>
    <w:p w:rsidRDefault="00C81395" w:rsidP="00000847" w:rsidR="00000847">
      <w:pPr>
        <w:numPr>
          <w:ilvl w:val="0"/>
          <w:numId w:val="1"/>
        </w:numPr>
        <w:jc w:val="both"/>
      </w:pPr>
      <w:r>
        <w:t>e-</w:t>
      </w:r>
      <w:r w:rsidR="00000847">
        <w:t>oglasna ploča,</w:t>
      </w:r>
    </w:p>
    <w:p w:rsidRDefault="00000847" w:rsidP="00C81395" w:rsidR="00000847">
      <w:pPr>
        <w:ind w:left="720"/>
        <w:jc w:val="both"/>
      </w:pPr>
    </w:p>
    <w:sectPr w:rsidSect="007072D7" w:rsidR="00000847">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2506A" w:rsidP="00A1136C" w:rsidR="0002506A">
      <w:r>
        <w:separator/>
      </w:r>
    </w:p>
  </w:endnote>
  <w:endnote w:id="0" w:type="continuationSeparator">
    <w:p w:rsidRDefault="0002506A" w:rsidP="00A1136C" w:rsidR="000250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2506A" w:rsidP="00A1136C" w:rsidR="0002506A">
      <w:r>
        <w:separator/>
      </w:r>
    </w:p>
  </w:footnote>
  <w:footnote w:id="0" w:type="continuationSeparator">
    <w:p w:rsidRDefault="0002506A" w:rsidP="00A1136C" w:rsidR="000250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1136C" w:rsidR="00A1136C">
    <w:pPr>
      <w:pStyle w:val="Zaglavlje"/>
    </w:pPr>
    <w:r>
      <w:t xml:space="preserve">                                                                        -</w:t>
    </w:r>
    <w:r>
      <w:fldChar w:fldCharType="begin"/>
    </w:r>
    <w:r>
      <w:instrText>PAGE   \* MERGEFORMAT</w:instrText>
    </w:r>
    <w:r>
      <w:fldChar w:fldCharType="separate"/>
    </w:r>
    <w:r w:rsidR="00286889">
      <w:rPr>
        <w:noProof/>
      </w:rPr>
      <w:t>18</w:t>
    </w:r>
    <w:r>
      <w:fldChar w:fldCharType="end"/>
    </w:r>
    <w:r>
      <w:t xml:space="preserve">-                                                       </w:t>
    </w:r>
    <w:r w:rsidR="00C81395">
      <w:t>9 St-9/15</w:t>
    </w:r>
  </w:p>
  <w:p w:rsidRDefault="00A1136C" w:rsidP="00A1136C" w:rsidR="00A1136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8D7607"/>
    <w:multiLevelType w:val="hybridMultilevel"/>
    <w:tmpl w:val="4510C3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1341DB1"/>
    <w:multiLevelType w:val="hybridMultilevel"/>
    <w:tmpl w:val="E0BADF12"/>
    <w:lvl w:tplc="40C097C4"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hideGrammaticalError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64C4C"/>
    <w:rsid w:val="00000847"/>
    <w:rsid w:val="0002506A"/>
    <w:rsid w:val="001A59D0"/>
    <w:rsid w:val="001F16D3"/>
    <w:rsid w:val="002107FA"/>
    <w:rsid w:val="00286889"/>
    <w:rsid w:val="002C6EB0"/>
    <w:rsid w:val="00317BC1"/>
    <w:rsid w:val="003A4D48"/>
    <w:rsid w:val="003B2F97"/>
    <w:rsid w:val="003D306E"/>
    <w:rsid w:val="00423959"/>
    <w:rsid w:val="004E6DD9"/>
    <w:rsid w:val="00574D79"/>
    <w:rsid w:val="005A2F4A"/>
    <w:rsid w:val="005D71AC"/>
    <w:rsid w:val="006631BD"/>
    <w:rsid w:val="00672540"/>
    <w:rsid w:val="006A223D"/>
    <w:rsid w:val="007072D7"/>
    <w:rsid w:val="007406CC"/>
    <w:rsid w:val="0086756F"/>
    <w:rsid w:val="008F68E9"/>
    <w:rsid w:val="009172B6"/>
    <w:rsid w:val="00977304"/>
    <w:rsid w:val="009A3EE7"/>
    <w:rsid w:val="00A1136C"/>
    <w:rsid w:val="00A168C3"/>
    <w:rsid w:val="00A61CC0"/>
    <w:rsid w:val="00AC5066"/>
    <w:rsid w:val="00B159BC"/>
    <w:rsid w:val="00BE529B"/>
    <w:rsid w:val="00C24DC2"/>
    <w:rsid w:val="00C64C4C"/>
    <w:rsid w:val="00C7021A"/>
    <w:rsid w:val="00C81395"/>
    <w:rsid w:val="00CB4E78"/>
    <w:rsid w:val="00D5580C"/>
    <w:rsid w:val="00D71D5C"/>
    <w:rsid w:val="00DA6C01"/>
    <w:rsid w:val="00DD0AF8"/>
    <w:rsid w:val="00E153C8"/>
    <w:rsid w:val="00E54900"/>
    <w:rsid w:val="00EB5A85"/>
    <w:rsid w:val="00EC554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99" w:name="Balloo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64C4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C64C4C"/>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Zaglavlje" w:type="paragraph">
    <w:name w:val="header"/>
    <w:basedOn w:val="Normal"/>
    <w:link w:val="ZaglavljeChar"/>
    <w:uiPriority w:val="99"/>
    <w:rsid w:val="00A1136C"/>
    <w:pPr>
      <w:tabs>
        <w:tab w:pos="4536" w:val="center"/>
        <w:tab w:pos="9072" w:val="right"/>
      </w:tabs>
    </w:pPr>
  </w:style>
  <w:style w:customStyle="true" w:styleId="ZaglavljeChar" w:type="character">
    <w:name w:val="Zaglavlje Char"/>
    <w:link w:val="Zaglavlje"/>
    <w:uiPriority w:val="99"/>
    <w:rsid w:val="00A1136C"/>
    <w:rPr>
      <w:sz w:val="24"/>
      <w:szCs w:val="24"/>
    </w:rPr>
  </w:style>
  <w:style w:styleId="Podnoje" w:type="paragraph">
    <w:name w:val="footer"/>
    <w:basedOn w:val="Normal"/>
    <w:link w:val="PodnojeChar"/>
    <w:uiPriority w:val="99"/>
    <w:rsid w:val="00A1136C"/>
    <w:pPr>
      <w:tabs>
        <w:tab w:pos="4536" w:val="center"/>
        <w:tab w:pos="9072" w:val="right"/>
      </w:tabs>
    </w:pPr>
  </w:style>
  <w:style w:customStyle="true" w:styleId="PodnojeChar" w:type="character">
    <w:name w:val="Podnožje Char"/>
    <w:link w:val="Podnoje"/>
    <w:uiPriority w:val="99"/>
    <w:rsid w:val="00A1136C"/>
    <w:rPr>
      <w:sz w:val="24"/>
      <w:szCs w:val="24"/>
    </w:rPr>
  </w:style>
  <w:style w:customStyle="true" w:styleId="Reetkatablice1" w:type="table">
    <w:name w:val="Rešetka tablice1"/>
    <w:basedOn w:val="Obinatablica"/>
    <w:next w:val="Reetkatablice"/>
    <w:uiPriority w:val="59"/>
    <w:rsid w:val="00C81395"/>
    <w:rPr>
      <w:rFonts w:eastAsia="Calibri" w:hAnsi="Calibri" w:ascii="Calibri"/>
      <w:sz w:val="22"/>
      <w:szCs w:val="22"/>
      <w:lang w:eastAsia="en-US"/>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Bezpopisa1" w:type="numbering">
    <w:name w:val="Bez popisa1"/>
    <w:next w:val="Bezpopisa"/>
    <w:uiPriority w:val="99"/>
    <w:semiHidden/>
    <w:unhideWhenUsed/>
    <w:rsid w:val="00C81395"/>
  </w:style>
  <w:style w:styleId="Bezproreda" w:type="paragraph">
    <w:name w:val="No Spacing"/>
    <w:uiPriority w:val="1"/>
    <w:qFormat/>
    <w:rsid w:val="00C81395"/>
    <w:rPr>
      <w:rFonts w:eastAsia="Calibri" w:hAnsi="Calibri" w:ascii="Calibri"/>
      <w:sz w:val="22"/>
      <w:szCs w:val="22"/>
      <w:lang w:eastAsia="en-US"/>
    </w:rPr>
  </w:style>
  <w:style w:customStyle="true" w:styleId="Reetkatablice2" w:type="table">
    <w:name w:val="Rešetka tablice2"/>
    <w:basedOn w:val="Obinatablica"/>
    <w:next w:val="Reetkatablice"/>
    <w:uiPriority w:val="59"/>
    <w:rsid w:val="00C81395"/>
    <w:rPr>
      <w:rFonts w:eastAsia="Calibri" w:hAnsi="Calibri" w:ascii="Calibri"/>
      <w:sz w:val="22"/>
      <w:szCs w:val="22"/>
      <w:lang w:eastAsia="en-US"/>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balonia" w:type="paragraph">
    <w:name w:val="Balloon Text"/>
    <w:basedOn w:val="Normal"/>
    <w:link w:val="TekstbaloniaChar"/>
    <w:uiPriority w:val="99"/>
    <w:unhideWhenUsed/>
    <w:rsid w:val="00C81395"/>
    <w:rPr>
      <w:rFonts w:cs="Tahoma" w:eastAsia="Calibri" w:hAnsi="Tahoma" w:ascii="Tahoma"/>
      <w:sz w:val="16"/>
      <w:szCs w:val="16"/>
      <w:lang w:eastAsia="en-US"/>
    </w:rPr>
  </w:style>
  <w:style w:customStyle="true" w:styleId="TekstbaloniaChar" w:type="character">
    <w:name w:val="Tekst balončića Char"/>
    <w:link w:val="Tekstbalonia"/>
    <w:uiPriority w:val="99"/>
    <w:rsid w:val="00C81395"/>
    <w:rPr>
      <w:rFonts w:cs="Tahoma" w:eastAsia="Calibri" w:hAnsi="Tahoma" w:ascii="Tahoma"/>
      <w:sz w:val="16"/>
      <w:szCs w:val="16"/>
      <w:lang w:eastAsia="en-US"/>
    </w:rPr>
  </w:style>
  <w:style w:customStyle="true" w:styleId="Bezpopisa2" w:type="numbering">
    <w:name w:val="Bez popisa2"/>
    <w:next w:val="Bezpopisa"/>
    <w:uiPriority w:val="99"/>
    <w:semiHidden/>
    <w:unhideWhenUsed/>
    <w:rsid w:val="00C81395"/>
  </w:style>
  <w:style w:customStyle="true" w:styleId="Reetkatablice3" w:type="table">
    <w:name w:val="Rešetka tablice3"/>
    <w:basedOn w:val="Obinatablica"/>
    <w:next w:val="Reetkatablice"/>
    <w:uiPriority w:val="59"/>
    <w:rsid w:val="00C81395"/>
    <w:rPr>
      <w:rFonts w:eastAsia="Calibri" w:hAnsi="Calibri" w:ascii="Calibri"/>
      <w:sz w:val="22"/>
      <w:szCs w:val="22"/>
      <w:lang w:eastAsia="en-US"/>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Reetkatablice4" w:type="table">
    <w:name w:val="Rešetka tablice4"/>
    <w:basedOn w:val="Obinatablica"/>
    <w:next w:val="Reetkatablice"/>
    <w:uiPriority w:val="59"/>
    <w:rsid w:val="00C81395"/>
    <w:rPr>
      <w:rFonts w:eastAsia="Calibri" w:hAnsi="Calibri" w:ascii="Calibri"/>
      <w:sz w:val="22"/>
      <w:szCs w:val="22"/>
      <w:lang w:eastAsia="en-US"/>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Reetkatablice5" w:type="table">
    <w:name w:val="Rešetka tablice5"/>
    <w:basedOn w:val="Obinatablica"/>
    <w:next w:val="Reetkatablice"/>
    <w:uiPriority w:val="59"/>
    <w:rsid w:val="00C81395"/>
    <w:rPr>
      <w:rFonts w:eastAsia="Calibri" w:hAnsi="Calibri" w:ascii="Calibri"/>
      <w:sz w:val="22"/>
      <w:szCs w:val="22"/>
      <w:lang w:eastAsia="en-US"/>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Reetkatablice6" w:type="table">
    <w:name w:val="Rešetka tablice6"/>
    <w:basedOn w:val="Obinatablica"/>
    <w:next w:val="Reetkatablice"/>
    <w:uiPriority w:val="59"/>
    <w:rsid w:val="005A2F4A"/>
    <w:rPr>
      <w:rFonts w:eastAsia="Calibri" w:hAnsi="Calibri" w:ascii="Calibri"/>
      <w:sz w:val="22"/>
      <w:szCs w:val="22"/>
      <w:lang w:eastAsia="en-US"/>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rezerviranogmjesta" w:type="character">
    <w:name w:val="Placeholder Text"/>
    <w:basedOn w:val="Zadanifontodlomka"/>
    <w:uiPriority w:val="99"/>
    <w:semiHidden/>
    <w:rsid w:val="00E153C8"/>
    <w:rPr>
      <w:color w:val="808080"/>
      <w:bdr w:space="0" w:sz="0" w:color="auto" w:val="none"/>
      <w:shd w:fill="auto" w:color="auto" w:val="clear"/>
    </w:rPr>
  </w:style>
  <w:style w:customStyle="true" w:styleId="eSPISCCParagraphDefaultFont" w:type="character">
    <w:name w:val="eSPIS_CC_Paragraph Default Font"/>
    <w:basedOn w:val="Zadanifontodlomka"/>
    <w:rsid w:val="00E153C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153C8"/>
    <w:rPr>
      <w:bdr w:space="0" w:sz="0" w:color="auto" w:val="none"/>
      <w:shd w:fill="FFFFCC" w:color="auto" w:val="clear"/>
      <w:lang w:val="hr-HR"/>
    </w:rPr>
  </w:style>
  <w:style w:customStyle="true" w:styleId="PozadinaSvijetloCrvena" w:type="character">
    <w:name w:val="Pozadina_SvijetloCrvena"/>
    <w:basedOn w:val="eSPISCCParagraphDefaultFont"/>
    <w:rsid w:val="00E153C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153C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Balloo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64C4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C64C4C"/>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Zaglavlje" w:type="paragraph">
    <w:name w:val="header"/>
    <w:basedOn w:val="Normal"/>
    <w:link w:val="ZaglavljeChar"/>
    <w:uiPriority w:val="99"/>
    <w:rsid w:val="00A1136C"/>
    <w:pPr>
      <w:tabs>
        <w:tab w:pos="4536" w:val="center"/>
        <w:tab w:pos="9072" w:val="right"/>
      </w:tabs>
    </w:pPr>
  </w:style>
  <w:style w:customStyle="1" w:styleId="ZaglavljeChar" w:type="character">
    <w:name w:val="Zaglavlje Char"/>
    <w:link w:val="Zaglavlje"/>
    <w:uiPriority w:val="99"/>
    <w:rsid w:val="00A1136C"/>
    <w:rPr>
      <w:sz w:val="24"/>
      <w:szCs w:val="24"/>
    </w:rPr>
  </w:style>
  <w:style w:styleId="Podnoje" w:type="paragraph">
    <w:name w:val="footer"/>
    <w:basedOn w:val="Normal"/>
    <w:link w:val="PodnojeChar"/>
    <w:uiPriority w:val="99"/>
    <w:rsid w:val="00A1136C"/>
    <w:pPr>
      <w:tabs>
        <w:tab w:pos="4536" w:val="center"/>
        <w:tab w:pos="9072" w:val="right"/>
      </w:tabs>
    </w:pPr>
  </w:style>
  <w:style w:customStyle="1" w:styleId="PodnojeChar" w:type="character">
    <w:name w:val="Podnožje Char"/>
    <w:link w:val="Podnoje"/>
    <w:uiPriority w:val="99"/>
    <w:rsid w:val="00A1136C"/>
    <w:rPr>
      <w:sz w:val="24"/>
      <w:szCs w:val="24"/>
    </w:rPr>
  </w:style>
  <w:style w:customStyle="1" w:styleId="Reetkatablice1" w:type="table">
    <w:name w:val="Rešetka tablice1"/>
    <w:basedOn w:val="Obinatablica"/>
    <w:next w:val="Reetkatablice"/>
    <w:uiPriority w:val="59"/>
    <w:rsid w:val="00C81395"/>
    <w:rPr>
      <w:rFonts w:ascii="Calibri" w:eastAsia="Calibri" w:hAnsi="Calibri"/>
      <w:sz w:val="22"/>
      <w:szCs w:val="22"/>
      <w:lang w:eastAsia="en-US"/>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Bezpopisa1" w:type="numbering">
    <w:name w:val="Bez popisa1"/>
    <w:next w:val="Bezpopisa"/>
    <w:uiPriority w:val="99"/>
    <w:semiHidden/>
    <w:unhideWhenUsed/>
    <w:rsid w:val="00C81395"/>
  </w:style>
  <w:style w:styleId="Bezproreda" w:type="paragraph">
    <w:name w:val="No Spacing"/>
    <w:uiPriority w:val="1"/>
    <w:qFormat/>
    <w:rsid w:val="00C81395"/>
    <w:rPr>
      <w:rFonts w:ascii="Calibri" w:eastAsia="Calibri" w:hAnsi="Calibri"/>
      <w:sz w:val="22"/>
      <w:szCs w:val="22"/>
      <w:lang w:eastAsia="en-US"/>
    </w:rPr>
  </w:style>
  <w:style w:customStyle="1" w:styleId="Reetkatablice2" w:type="table">
    <w:name w:val="Rešetka tablice2"/>
    <w:basedOn w:val="Obinatablica"/>
    <w:next w:val="Reetkatablice"/>
    <w:uiPriority w:val="59"/>
    <w:rsid w:val="00C81395"/>
    <w:rPr>
      <w:rFonts w:ascii="Calibri" w:eastAsia="Calibri" w:hAnsi="Calibri"/>
      <w:sz w:val="22"/>
      <w:szCs w:val="22"/>
      <w:lang w:eastAsia="en-US"/>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balonia" w:type="paragraph">
    <w:name w:val="Balloon Text"/>
    <w:basedOn w:val="Normal"/>
    <w:link w:val="TekstbaloniaChar"/>
    <w:uiPriority w:val="99"/>
    <w:unhideWhenUsed/>
    <w:rsid w:val="00C81395"/>
    <w:rPr>
      <w:rFonts w:ascii="Tahoma" w:cs="Tahoma" w:eastAsia="Calibri" w:hAnsi="Tahoma"/>
      <w:sz w:val="16"/>
      <w:szCs w:val="16"/>
      <w:lang w:eastAsia="en-US"/>
    </w:rPr>
  </w:style>
  <w:style w:customStyle="1" w:styleId="TekstbaloniaChar" w:type="character">
    <w:name w:val="Tekst balončića Char"/>
    <w:link w:val="Tekstbalonia"/>
    <w:uiPriority w:val="99"/>
    <w:rsid w:val="00C81395"/>
    <w:rPr>
      <w:rFonts w:ascii="Tahoma" w:cs="Tahoma" w:eastAsia="Calibri" w:hAnsi="Tahoma"/>
      <w:sz w:val="16"/>
      <w:szCs w:val="16"/>
      <w:lang w:eastAsia="en-US"/>
    </w:rPr>
  </w:style>
  <w:style w:customStyle="1" w:styleId="Bezpopisa2" w:type="numbering">
    <w:name w:val="Bez popisa2"/>
    <w:next w:val="Bezpopisa"/>
    <w:uiPriority w:val="99"/>
    <w:semiHidden/>
    <w:unhideWhenUsed/>
    <w:rsid w:val="00C81395"/>
  </w:style>
  <w:style w:customStyle="1" w:styleId="Reetkatablice3" w:type="table">
    <w:name w:val="Rešetka tablice3"/>
    <w:basedOn w:val="Obinatablica"/>
    <w:next w:val="Reetkatablice"/>
    <w:uiPriority w:val="59"/>
    <w:rsid w:val="00C81395"/>
    <w:rPr>
      <w:rFonts w:ascii="Calibri" w:eastAsia="Calibri" w:hAnsi="Calibri"/>
      <w:sz w:val="22"/>
      <w:szCs w:val="22"/>
      <w:lang w:eastAsia="en-US"/>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Reetkatablice4" w:type="table">
    <w:name w:val="Rešetka tablice4"/>
    <w:basedOn w:val="Obinatablica"/>
    <w:next w:val="Reetkatablice"/>
    <w:uiPriority w:val="59"/>
    <w:rsid w:val="00C81395"/>
    <w:rPr>
      <w:rFonts w:ascii="Calibri" w:eastAsia="Calibri" w:hAnsi="Calibri"/>
      <w:sz w:val="22"/>
      <w:szCs w:val="22"/>
      <w:lang w:eastAsia="en-US"/>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Reetkatablice5" w:type="table">
    <w:name w:val="Rešetka tablice5"/>
    <w:basedOn w:val="Obinatablica"/>
    <w:next w:val="Reetkatablice"/>
    <w:uiPriority w:val="59"/>
    <w:rsid w:val="00C81395"/>
    <w:rPr>
      <w:rFonts w:ascii="Calibri" w:eastAsia="Calibri" w:hAnsi="Calibri"/>
      <w:sz w:val="22"/>
      <w:szCs w:val="22"/>
      <w:lang w:eastAsia="en-US"/>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Reetkatablice6" w:type="table">
    <w:name w:val="Rešetka tablice6"/>
    <w:basedOn w:val="Obinatablica"/>
    <w:next w:val="Reetkatablice"/>
    <w:uiPriority w:val="59"/>
    <w:rsid w:val="005A2F4A"/>
    <w:rPr>
      <w:rFonts w:ascii="Calibri" w:eastAsia="Calibri" w:hAnsi="Calibri"/>
      <w:sz w:val="22"/>
      <w:szCs w:val="22"/>
      <w:lang w:eastAsia="en-US"/>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rezerviranogmjesta" w:type="character">
    <w:name w:val="Placeholder Text"/>
    <w:basedOn w:val="Zadanifontodlomka"/>
    <w:uiPriority w:val="99"/>
    <w:semiHidden/>
    <w:rsid w:val="00E153C8"/>
    <w:rPr>
      <w:color w:val="808080"/>
      <w:bdr w:color="auto" w:space="0" w:sz="0" w:val="none"/>
      <w:shd w:color="auto" w:fill="auto" w:val="clear"/>
    </w:rPr>
  </w:style>
  <w:style w:customStyle="1" w:styleId="eSPISCCParagraphDefaultFont" w:type="character">
    <w:name w:val="eSPIS_CC_Paragraph Default Font"/>
    <w:basedOn w:val="Zadanifontodlomka"/>
    <w:rsid w:val="00E153C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153C8"/>
    <w:rPr>
      <w:bdr w:color="auto" w:space="0" w:sz="0" w:val="none"/>
      <w:shd w:color="auto" w:fill="FFFFCC" w:val="clear"/>
      <w:lang w:val="hr-HR"/>
    </w:rPr>
  </w:style>
  <w:style w:customStyle="1" w:styleId="PozadinaSvijetloCrvena" w:type="character">
    <w:name w:val="Pozadina_SvijetloCrvena"/>
    <w:basedOn w:val="eSPISCCParagraphDefaultFont"/>
    <w:rsid w:val="00E153C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153C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256141">
      <w:bodyDiv w:val="true"/>
      <w:marLeft w:val="0"/>
      <w:marRight w:val="0"/>
      <w:marTop w:val="0"/>
      <w:marBottom w:val="0"/>
      <w:divBdr>
        <w:top w:space="0" w:sz="0" w:color="auto" w:val="none"/>
        <w:left w:space="0" w:sz="0" w:color="auto" w:val="none"/>
        <w:bottom w:space="0" w:sz="0" w:color="auto" w:val="none"/>
        <w:right w:space="0" w:sz="0" w:color="auto" w:val="none"/>
      </w:divBdr>
    </w:div>
    <w:div w:id="76749652">
      <w:bodyDiv w:val="true"/>
      <w:marLeft w:val="0"/>
      <w:marRight w:val="0"/>
      <w:marTop w:val="0"/>
      <w:marBottom w:val="0"/>
      <w:divBdr>
        <w:top w:space="0" w:sz="0" w:color="auto" w:val="none"/>
        <w:left w:space="0" w:sz="0" w:color="auto" w:val="none"/>
        <w:bottom w:space="0" w:sz="0" w:color="auto" w:val="none"/>
        <w:right w:space="0" w:sz="0" w:color="auto" w:val="none"/>
      </w:divBdr>
    </w:div>
    <w:div w:id="102768557">
      <w:bodyDiv w:val="true"/>
      <w:marLeft w:val="0"/>
      <w:marRight w:val="0"/>
      <w:marTop w:val="0"/>
      <w:marBottom w:val="0"/>
      <w:divBdr>
        <w:top w:space="0" w:sz="0" w:color="auto" w:val="none"/>
        <w:left w:space="0" w:sz="0" w:color="auto" w:val="none"/>
        <w:bottom w:space="0" w:sz="0" w:color="auto" w:val="none"/>
        <w:right w:space="0" w:sz="0" w:color="auto" w:val="none"/>
      </w:divBdr>
    </w:div>
    <w:div w:id="128481074">
      <w:bodyDiv w:val="true"/>
      <w:marLeft w:val="0"/>
      <w:marRight w:val="0"/>
      <w:marTop w:val="0"/>
      <w:marBottom w:val="0"/>
      <w:divBdr>
        <w:top w:space="0" w:sz="0" w:color="auto" w:val="none"/>
        <w:left w:space="0" w:sz="0" w:color="auto" w:val="none"/>
        <w:bottom w:space="0" w:sz="0" w:color="auto" w:val="none"/>
        <w:right w:space="0" w:sz="0" w:color="auto" w:val="none"/>
      </w:divBdr>
    </w:div>
    <w:div w:id="140659262">
      <w:bodyDiv w:val="true"/>
      <w:marLeft w:val="0"/>
      <w:marRight w:val="0"/>
      <w:marTop w:val="0"/>
      <w:marBottom w:val="0"/>
      <w:divBdr>
        <w:top w:space="0" w:sz="0" w:color="auto" w:val="none"/>
        <w:left w:space="0" w:sz="0" w:color="auto" w:val="none"/>
        <w:bottom w:space="0" w:sz="0" w:color="auto" w:val="none"/>
        <w:right w:space="0" w:sz="0" w:color="auto" w:val="none"/>
      </w:divBdr>
    </w:div>
    <w:div w:id="152109581">
      <w:bodyDiv w:val="true"/>
      <w:marLeft w:val="0"/>
      <w:marRight w:val="0"/>
      <w:marTop w:val="0"/>
      <w:marBottom w:val="0"/>
      <w:divBdr>
        <w:top w:space="0" w:sz="0" w:color="auto" w:val="none"/>
        <w:left w:space="0" w:sz="0" w:color="auto" w:val="none"/>
        <w:bottom w:space="0" w:sz="0" w:color="auto" w:val="none"/>
        <w:right w:space="0" w:sz="0" w:color="auto" w:val="none"/>
      </w:divBdr>
    </w:div>
    <w:div w:id="154494856">
      <w:bodyDiv w:val="true"/>
      <w:marLeft w:val="0"/>
      <w:marRight w:val="0"/>
      <w:marTop w:val="0"/>
      <w:marBottom w:val="0"/>
      <w:divBdr>
        <w:top w:space="0" w:sz="0" w:color="auto" w:val="none"/>
        <w:left w:space="0" w:sz="0" w:color="auto" w:val="none"/>
        <w:bottom w:space="0" w:sz="0" w:color="auto" w:val="none"/>
        <w:right w:space="0" w:sz="0" w:color="auto" w:val="none"/>
      </w:divBdr>
    </w:div>
    <w:div w:id="177472157">
      <w:bodyDiv w:val="true"/>
      <w:marLeft w:val="0"/>
      <w:marRight w:val="0"/>
      <w:marTop w:val="0"/>
      <w:marBottom w:val="0"/>
      <w:divBdr>
        <w:top w:space="0" w:sz="0" w:color="auto" w:val="none"/>
        <w:left w:space="0" w:sz="0" w:color="auto" w:val="none"/>
        <w:bottom w:space="0" w:sz="0" w:color="auto" w:val="none"/>
        <w:right w:space="0" w:sz="0" w:color="auto" w:val="none"/>
      </w:divBdr>
    </w:div>
    <w:div w:id="179010608">
      <w:bodyDiv w:val="true"/>
      <w:marLeft w:val="0"/>
      <w:marRight w:val="0"/>
      <w:marTop w:val="0"/>
      <w:marBottom w:val="0"/>
      <w:divBdr>
        <w:top w:space="0" w:sz="0" w:color="auto" w:val="none"/>
        <w:left w:space="0" w:sz="0" w:color="auto" w:val="none"/>
        <w:bottom w:space="0" w:sz="0" w:color="auto" w:val="none"/>
        <w:right w:space="0" w:sz="0" w:color="auto" w:val="none"/>
      </w:divBdr>
    </w:div>
    <w:div w:id="186065764">
      <w:bodyDiv w:val="true"/>
      <w:marLeft w:val="0"/>
      <w:marRight w:val="0"/>
      <w:marTop w:val="0"/>
      <w:marBottom w:val="0"/>
      <w:divBdr>
        <w:top w:space="0" w:sz="0" w:color="auto" w:val="none"/>
        <w:left w:space="0" w:sz="0" w:color="auto" w:val="none"/>
        <w:bottom w:space="0" w:sz="0" w:color="auto" w:val="none"/>
        <w:right w:space="0" w:sz="0" w:color="auto" w:val="none"/>
      </w:divBdr>
    </w:div>
    <w:div w:id="188418585">
      <w:bodyDiv w:val="true"/>
      <w:marLeft w:val="0"/>
      <w:marRight w:val="0"/>
      <w:marTop w:val="0"/>
      <w:marBottom w:val="0"/>
      <w:divBdr>
        <w:top w:space="0" w:sz="0" w:color="auto" w:val="none"/>
        <w:left w:space="0" w:sz="0" w:color="auto" w:val="none"/>
        <w:bottom w:space="0" w:sz="0" w:color="auto" w:val="none"/>
        <w:right w:space="0" w:sz="0" w:color="auto" w:val="none"/>
      </w:divBdr>
    </w:div>
    <w:div w:id="213741825">
      <w:bodyDiv w:val="true"/>
      <w:marLeft w:val="0"/>
      <w:marRight w:val="0"/>
      <w:marTop w:val="0"/>
      <w:marBottom w:val="0"/>
      <w:divBdr>
        <w:top w:space="0" w:sz="0" w:color="auto" w:val="none"/>
        <w:left w:space="0" w:sz="0" w:color="auto" w:val="none"/>
        <w:bottom w:space="0" w:sz="0" w:color="auto" w:val="none"/>
        <w:right w:space="0" w:sz="0" w:color="auto" w:val="none"/>
      </w:divBdr>
    </w:div>
    <w:div w:id="224070646">
      <w:bodyDiv w:val="true"/>
      <w:marLeft w:val="0"/>
      <w:marRight w:val="0"/>
      <w:marTop w:val="0"/>
      <w:marBottom w:val="0"/>
      <w:divBdr>
        <w:top w:space="0" w:sz="0" w:color="auto" w:val="none"/>
        <w:left w:space="0" w:sz="0" w:color="auto" w:val="none"/>
        <w:bottom w:space="0" w:sz="0" w:color="auto" w:val="none"/>
        <w:right w:space="0" w:sz="0" w:color="auto" w:val="none"/>
      </w:divBdr>
    </w:div>
    <w:div w:id="227151102">
      <w:bodyDiv w:val="true"/>
      <w:marLeft w:val="0"/>
      <w:marRight w:val="0"/>
      <w:marTop w:val="0"/>
      <w:marBottom w:val="0"/>
      <w:divBdr>
        <w:top w:space="0" w:sz="0" w:color="auto" w:val="none"/>
        <w:left w:space="0" w:sz="0" w:color="auto" w:val="none"/>
        <w:bottom w:space="0" w:sz="0" w:color="auto" w:val="none"/>
        <w:right w:space="0" w:sz="0" w:color="auto" w:val="none"/>
      </w:divBdr>
    </w:div>
    <w:div w:id="242422974">
      <w:bodyDiv w:val="true"/>
      <w:marLeft w:val="0"/>
      <w:marRight w:val="0"/>
      <w:marTop w:val="0"/>
      <w:marBottom w:val="0"/>
      <w:divBdr>
        <w:top w:space="0" w:sz="0" w:color="auto" w:val="none"/>
        <w:left w:space="0" w:sz="0" w:color="auto" w:val="none"/>
        <w:bottom w:space="0" w:sz="0" w:color="auto" w:val="none"/>
        <w:right w:space="0" w:sz="0" w:color="auto" w:val="none"/>
      </w:divBdr>
    </w:div>
    <w:div w:id="263848795">
      <w:bodyDiv w:val="true"/>
      <w:marLeft w:val="0"/>
      <w:marRight w:val="0"/>
      <w:marTop w:val="0"/>
      <w:marBottom w:val="0"/>
      <w:divBdr>
        <w:top w:space="0" w:sz="0" w:color="auto" w:val="none"/>
        <w:left w:space="0" w:sz="0" w:color="auto" w:val="none"/>
        <w:bottom w:space="0" w:sz="0" w:color="auto" w:val="none"/>
        <w:right w:space="0" w:sz="0" w:color="auto" w:val="none"/>
      </w:divBdr>
    </w:div>
    <w:div w:id="315691761">
      <w:bodyDiv w:val="true"/>
      <w:marLeft w:val="0"/>
      <w:marRight w:val="0"/>
      <w:marTop w:val="0"/>
      <w:marBottom w:val="0"/>
      <w:divBdr>
        <w:top w:space="0" w:sz="0" w:color="auto" w:val="none"/>
        <w:left w:space="0" w:sz="0" w:color="auto" w:val="none"/>
        <w:bottom w:space="0" w:sz="0" w:color="auto" w:val="none"/>
        <w:right w:space="0" w:sz="0" w:color="auto" w:val="none"/>
      </w:divBdr>
    </w:div>
    <w:div w:id="326442945">
      <w:bodyDiv w:val="true"/>
      <w:marLeft w:val="0"/>
      <w:marRight w:val="0"/>
      <w:marTop w:val="0"/>
      <w:marBottom w:val="0"/>
      <w:divBdr>
        <w:top w:space="0" w:sz="0" w:color="auto" w:val="none"/>
        <w:left w:space="0" w:sz="0" w:color="auto" w:val="none"/>
        <w:bottom w:space="0" w:sz="0" w:color="auto" w:val="none"/>
        <w:right w:space="0" w:sz="0" w:color="auto" w:val="none"/>
      </w:divBdr>
    </w:div>
    <w:div w:id="365184140">
      <w:bodyDiv w:val="true"/>
      <w:marLeft w:val="0"/>
      <w:marRight w:val="0"/>
      <w:marTop w:val="0"/>
      <w:marBottom w:val="0"/>
      <w:divBdr>
        <w:top w:space="0" w:sz="0" w:color="auto" w:val="none"/>
        <w:left w:space="0" w:sz="0" w:color="auto" w:val="none"/>
        <w:bottom w:space="0" w:sz="0" w:color="auto" w:val="none"/>
        <w:right w:space="0" w:sz="0" w:color="auto" w:val="none"/>
      </w:divBdr>
    </w:div>
    <w:div w:id="380135591">
      <w:bodyDiv w:val="true"/>
      <w:marLeft w:val="0"/>
      <w:marRight w:val="0"/>
      <w:marTop w:val="0"/>
      <w:marBottom w:val="0"/>
      <w:divBdr>
        <w:top w:space="0" w:sz="0" w:color="auto" w:val="none"/>
        <w:left w:space="0" w:sz="0" w:color="auto" w:val="none"/>
        <w:bottom w:space="0" w:sz="0" w:color="auto" w:val="none"/>
        <w:right w:space="0" w:sz="0" w:color="auto" w:val="none"/>
      </w:divBdr>
    </w:div>
    <w:div w:id="382867767">
      <w:bodyDiv w:val="true"/>
      <w:marLeft w:val="0"/>
      <w:marRight w:val="0"/>
      <w:marTop w:val="0"/>
      <w:marBottom w:val="0"/>
      <w:divBdr>
        <w:top w:space="0" w:sz="0" w:color="auto" w:val="none"/>
        <w:left w:space="0" w:sz="0" w:color="auto" w:val="none"/>
        <w:bottom w:space="0" w:sz="0" w:color="auto" w:val="none"/>
        <w:right w:space="0" w:sz="0" w:color="auto" w:val="none"/>
      </w:divBdr>
    </w:div>
    <w:div w:id="384304465">
      <w:bodyDiv w:val="true"/>
      <w:marLeft w:val="0"/>
      <w:marRight w:val="0"/>
      <w:marTop w:val="0"/>
      <w:marBottom w:val="0"/>
      <w:divBdr>
        <w:top w:space="0" w:sz="0" w:color="auto" w:val="none"/>
        <w:left w:space="0" w:sz="0" w:color="auto" w:val="none"/>
        <w:bottom w:space="0" w:sz="0" w:color="auto" w:val="none"/>
        <w:right w:space="0" w:sz="0" w:color="auto" w:val="none"/>
      </w:divBdr>
    </w:div>
    <w:div w:id="421877554">
      <w:bodyDiv w:val="true"/>
      <w:marLeft w:val="0"/>
      <w:marRight w:val="0"/>
      <w:marTop w:val="0"/>
      <w:marBottom w:val="0"/>
      <w:divBdr>
        <w:top w:space="0" w:sz="0" w:color="auto" w:val="none"/>
        <w:left w:space="0" w:sz="0" w:color="auto" w:val="none"/>
        <w:bottom w:space="0" w:sz="0" w:color="auto" w:val="none"/>
        <w:right w:space="0" w:sz="0" w:color="auto" w:val="none"/>
      </w:divBdr>
    </w:div>
    <w:div w:id="496267950">
      <w:bodyDiv w:val="true"/>
      <w:marLeft w:val="0"/>
      <w:marRight w:val="0"/>
      <w:marTop w:val="0"/>
      <w:marBottom w:val="0"/>
      <w:divBdr>
        <w:top w:space="0" w:sz="0" w:color="auto" w:val="none"/>
        <w:left w:space="0" w:sz="0" w:color="auto" w:val="none"/>
        <w:bottom w:space="0" w:sz="0" w:color="auto" w:val="none"/>
        <w:right w:space="0" w:sz="0" w:color="auto" w:val="none"/>
      </w:divBdr>
    </w:div>
    <w:div w:id="556014471">
      <w:bodyDiv w:val="true"/>
      <w:marLeft w:val="0"/>
      <w:marRight w:val="0"/>
      <w:marTop w:val="0"/>
      <w:marBottom w:val="0"/>
      <w:divBdr>
        <w:top w:space="0" w:sz="0" w:color="auto" w:val="none"/>
        <w:left w:space="0" w:sz="0" w:color="auto" w:val="none"/>
        <w:bottom w:space="0" w:sz="0" w:color="auto" w:val="none"/>
        <w:right w:space="0" w:sz="0" w:color="auto" w:val="none"/>
      </w:divBdr>
    </w:div>
    <w:div w:id="561988968">
      <w:bodyDiv w:val="true"/>
      <w:marLeft w:val="0"/>
      <w:marRight w:val="0"/>
      <w:marTop w:val="0"/>
      <w:marBottom w:val="0"/>
      <w:divBdr>
        <w:top w:space="0" w:sz="0" w:color="auto" w:val="none"/>
        <w:left w:space="0" w:sz="0" w:color="auto" w:val="none"/>
        <w:bottom w:space="0" w:sz="0" w:color="auto" w:val="none"/>
        <w:right w:space="0" w:sz="0" w:color="auto" w:val="none"/>
      </w:divBdr>
    </w:div>
    <w:div w:id="564028581">
      <w:bodyDiv w:val="true"/>
      <w:marLeft w:val="0"/>
      <w:marRight w:val="0"/>
      <w:marTop w:val="0"/>
      <w:marBottom w:val="0"/>
      <w:divBdr>
        <w:top w:space="0" w:sz="0" w:color="auto" w:val="none"/>
        <w:left w:space="0" w:sz="0" w:color="auto" w:val="none"/>
        <w:bottom w:space="0" w:sz="0" w:color="auto" w:val="none"/>
        <w:right w:space="0" w:sz="0" w:color="auto" w:val="none"/>
      </w:divBdr>
    </w:div>
    <w:div w:id="575557189">
      <w:bodyDiv w:val="true"/>
      <w:marLeft w:val="0"/>
      <w:marRight w:val="0"/>
      <w:marTop w:val="0"/>
      <w:marBottom w:val="0"/>
      <w:divBdr>
        <w:top w:space="0" w:sz="0" w:color="auto" w:val="none"/>
        <w:left w:space="0" w:sz="0" w:color="auto" w:val="none"/>
        <w:bottom w:space="0" w:sz="0" w:color="auto" w:val="none"/>
        <w:right w:space="0" w:sz="0" w:color="auto" w:val="none"/>
      </w:divBdr>
    </w:div>
    <w:div w:id="601451827">
      <w:bodyDiv w:val="true"/>
      <w:marLeft w:val="0"/>
      <w:marRight w:val="0"/>
      <w:marTop w:val="0"/>
      <w:marBottom w:val="0"/>
      <w:divBdr>
        <w:top w:space="0" w:sz="0" w:color="auto" w:val="none"/>
        <w:left w:space="0" w:sz="0" w:color="auto" w:val="none"/>
        <w:bottom w:space="0" w:sz="0" w:color="auto" w:val="none"/>
        <w:right w:space="0" w:sz="0" w:color="auto" w:val="none"/>
      </w:divBdr>
    </w:div>
    <w:div w:id="646127854">
      <w:bodyDiv w:val="true"/>
      <w:marLeft w:val="0"/>
      <w:marRight w:val="0"/>
      <w:marTop w:val="0"/>
      <w:marBottom w:val="0"/>
      <w:divBdr>
        <w:top w:space="0" w:sz="0" w:color="auto" w:val="none"/>
        <w:left w:space="0" w:sz="0" w:color="auto" w:val="none"/>
        <w:bottom w:space="0" w:sz="0" w:color="auto" w:val="none"/>
        <w:right w:space="0" w:sz="0" w:color="auto" w:val="none"/>
      </w:divBdr>
    </w:div>
    <w:div w:id="667370760">
      <w:bodyDiv w:val="true"/>
      <w:marLeft w:val="0"/>
      <w:marRight w:val="0"/>
      <w:marTop w:val="0"/>
      <w:marBottom w:val="0"/>
      <w:divBdr>
        <w:top w:space="0" w:sz="0" w:color="auto" w:val="none"/>
        <w:left w:space="0" w:sz="0" w:color="auto" w:val="none"/>
        <w:bottom w:space="0" w:sz="0" w:color="auto" w:val="none"/>
        <w:right w:space="0" w:sz="0" w:color="auto" w:val="none"/>
      </w:divBdr>
    </w:div>
    <w:div w:id="676808432">
      <w:bodyDiv w:val="true"/>
      <w:marLeft w:val="0"/>
      <w:marRight w:val="0"/>
      <w:marTop w:val="0"/>
      <w:marBottom w:val="0"/>
      <w:divBdr>
        <w:top w:space="0" w:sz="0" w:color="auto" w:val="none"/>
        <w:left w:space="0" w:sz="0" w:color="auto" w:val="none"/>
        <w:bottom w:space="0" w:sz="0" w:color="auto" w:val="none"/>
        <w:right w:space="0" w:sz="0" w:color="auto" w:val="none"/>
      </w:divBdr>
    </w:div>
    <w:div w:id="678198513">
      <w:bodyDiv w:val="true"/>
      <w:marLeft w:val="0"/>
      <w:marRight w:val="0"/>
      <w:marTop w:val="0"/>
      <w:marBottom w:val="0"/>
      <w:divBdr>
        <w:top w:space="0" w:sz="0" w:color="auto" w:val="none"/>
        <w:left w:space="0" w:sz="0" w:color="auto" w:val="none"/>
        <w:bottom w:space="0" w:sz="0" w:color="auto" w:val="none"/>
        <w:right w:space="0" w:sz="0" w:color="auto" w:val="none"/>
      </w:divBdr>
    </w:div>
    <w:div w:id="678849527">
      <w:bodyDiv w:val="true"/>
      <w:marLeft w:val="0"/>
      <w:marRight w:val="0"/>
      <w:marTop w:val="0"/>
      <w:marBottom w:val="0"/>
      <w:divBdr>
        <w:top w:space="0" w:sz="0" w:color="auto" w:val="none"/>
        <w:left w:space="0" w:sz="0" w:color="auto" w:val="none"/>
        <w:bottom w:space="0" w:sz="0" w:color="auto" w:val="none"/>
        <w:right w:space="0" w:sz="0" w:color="auto" w:val="none"/>
      </w:divBdr>
    </w:div>
    <w:div w:id="697782344">
      <w:bodyDiv w:val="true"/>
      <w:marLeft w:val="0"/>
      <w:marRight w:val="0"/>
      <w:marTop w:val="0"/>
      <w:marBottom w:val="0"/>
      <w:divBdr>
        <w:top w:space="0" w:sz="0" w:color="auto" w:val="none"/>
        <w:left w:space="0" w:sz="0" w:color="auto" w:val="none"/>
        <w:bottom w:space="0" w:sz="0" w:color="auto" w:val="none"/>
        <w:right w:space="0" w:sz="0" w:color="auto" w:val="none"/>
      </w:divBdr>
    </w:div>
    <w:div w:id="706881284">
      <w:bodyDiv w:val="true"/>
      <w:marLeft w:val="0"/>
      <w:marRight w:val="0"/>
      <w:marTop w:val="0"/>
      <w:marBottom w:val="0"/>
      <w:divBdr>
        <w:top w:space="0" w:sz="0" w:color="auto" w:val="none"/>
        <w:left w:space="0" w:sz="0" w:color="auto" w:val="none"/>
        <w:bottom w:space="0" w:sz="0" w:color="auto" w:val="none"/>
        <w:right w:space="0" w:sz="0" w:color="auto" w:val="none"/>
      </w:divBdr>
    </w:div>
    <w:div w:id="713964922">
      <w:bodyDiv w:val="true"/>
      <w:marLeft w:val="0"/>
      <w:marRight w:val="0"/>
      <w:marTop w:val="0"/>
      <w:marBottom w:val="0"/>
      <w:divBdr>
        <w:top w:space="0" w:sz="0" w:color="auto" w:val="none"/>
        <w:left w:space="0" w:sz="0" w:color="auto" w:val="none"/>
        <w:bottom w:space="0" w:sz="0" w:color="auto" w:val="none"/>
        <w:right w:space="0" w:sz="0" w:color="auto" w:val="none"/>
      </w:divBdr>
    </w:div>
    <w:div w:id="714737066">
      <w:bodyDiv w:val="true"/>
      <w:marLeft w:val="0"/>
      <w:marRight w:val="0"/>
      <w:marTop w:val="0"/>
      <w:marBottom w:val="0"/>
      <w:divBdr>
        <w:top w:space="0" w:sz="0" w:color="auto" w:val="none"/>
        <w:left w:space="0" w:sz="0" w:color="auto" w:val="none"/>
        <w:bottom w:space="0" w:sz="0" w:color="auto" w:val="none"/>
        <w:right w:space="0" w:sz="0" w:color="auto" w:val="none"/>
      </w:divBdr>
    </w:div>
    <w:div w:id="716467841">
      <w:bodyDiv w:val="true"/>
      <w:marLeft w:val="0"/>
      <w:marRight w:val="0"/>
      <w:marTop w:val="0"/>
      <w:marBottom w:val="0"/>
      <w:divBdr>
        <w:top w:space="0" w:sz="0" w:color="auto" w:val="none"/>
        <w:left w:space="0" w:sz="0" w:color="auto" w:val="none"/>
        <w:bottom w:space="0" w:sz="0" w:color="auto" w:val="none"/>
        <w:right w:space="0" w:sz="0" w:color="auto" w:val="none"/>
      </w:divBdr>
    </w:div>
    <w:div w:id="731390413">
      <w:bodyDiv w:val="true"/>
      <w:marLeft w:val="0"/>
      <w:marRight w:val="0"/>
      <w:marTop w:val="0"/>
      <w:marBottom w:val="0"/>
      <w:divBdr>
        <w:top w:space="0" w:sz="0" w:color="auto" w:val="none"/>
        <w:left w:space="0" w:sz="0" w:color="auto" w:val="none"/>
        <w:bottom w:space="0" w:sz="0" w:color="auto" w:val="none"/>
        <w:right w:space="0" w:sz="0" w:color="auto" w:val="none"/>
      </w:divBdr>
    </w:div>
    <w:div w:id="745810302">
      <w:bodyDiv w:val="true"/>
      <w:marLeft w:val="0"/>
      <w:marRight w:val="0"/>
      <w:marTop w:val="0"/>
      <w:marBottom w:val="0"/>
      <w:divBdr>
        <w:top w:space="0" w:sz="0" w:color="auto" w:val="none"/>
        <w:left w:space="0" w:sz="0" w:color="auto" w:val="none"/>
        <w:bottom w:space="0" w:sz="0" w:color="auto" w:val="none"/>
        <w:right w:space="0" w:sz="0" w:color="auto" w:val="none"/>
      </w:divBdr>
    </w:div>
    <w:div w:id="759106234">
      <w:bodyDiv w:val="true"/>
      <w:marLeft w:val="0"/>
      <w:marRight w:val="0"/>
      <w:marTop w:val="0"/>
      <w:marBottom w:val="0"/>
      <w:divBdr>
        <w:top w:space="0" w:sz="0" w:color="auto" w:val="none"/>
        <w:left w:space="0" w:sz="0" w:color="auto" w:val="none"/>
        <w:bottom w:space="0" w:sz="0" w:color="auto" w:val="none"/>
        <w:right w:space="0" w:sz="0" w:color="auto" w:val="none"/>
      </w:divBdr>
    </w:div>
    <w:div w:id="771323541">
      <w:bodyDiv w:val="true"/>
      <w:marLeft w:val="0"/>
      <w:marRight w:val="0"/>
      <w:marTop w:val="0"/>
      <w:marBottom w:val="0"/>
      <w:divBdr>
        <w:top w:space="0" w:sz="0" w:color="auto" w:val="none"/>
        <w:left w:space="0" w:sz="0" w:color="auto" w:val="none"/>
        <w:bottom w:space="0" w:sz="0" w:color="auto" w:val="none"/>
        <w:right w:space="0" w:sz="0" w:color="auto" w:val="none"/>
      </w:divBdr>
    </w:div>
    <w:div w:id="802770839">
      <w:bodyDiv w:val="true"/>
      <w:marLeft w:val="0"/>
      <w:marRight w:val="0"/>
      <w:marTop w:val="0"/>
      <w:marBottom w:val="0"/>
      <w:divBdr>
        <w:top w:space="0" w:sz="0" w:color="auto" w:val="none"/>
        <w:left w:space="0" w:sz="0" w:color="auto" w:val="none"/>
        <w:bottom w:space="0" w:sz="0" w:color="auto" w:val="none"/>
        <w:right w:space="0" w:sz="0" w:color="auto" w:val="none"/>
      </w:divBdr>
    </w:div>
    <w:div w:id="868638695">
      <w:bodyDiv w:val="true"/>
      <w:marLeft w:val="0"/>
      <w:marRight w:val="0"/>
      <w:marTop w:val="0"/>
      <w:marBottom w:val="0"/>
      <w:divBdr>
        <w:top w:space="0" w:sz="0" w:color="auto" w:val="none"/>
        <w:left w:space="0" w:sz="0" w:color="auto" w:val="none"/>
        <w:bottom w:space="0" w:sz="0" w:color="auto" w:val="none"/>
        <w:right w:space="0" w:sz="0" w:color="auto" w:val="none"/>
      </w:divBdr>
    </w:div>
    <w:div w:id="917909386">
      <w:bodyDiv w:val="true"/>
      <w:marLeft w:val="0"/>
      <w:marRight w:val="0"/>
      <w:marTop w:val="0"/>
      <w:marBottom w:val="0"/>
      <w:divBdr>
        <w:top w:space="0" w:sz="0" w:color="auto" w:val="none"/>
        <w:left w:space="0" w:sz="0" w:color="auto" w:val="none"/>
        <w:bottom w:space="0" w:sz="0" w:color="auto" w:val="none"/>
        <w:right w:space="0" w:sz="0" w:color="auto" w:val="none"/>
      </w:divBdr>
    </w:div>
    <w:div w:id="940070814">
      <w:bodyDiv w:val="true"/>
      <w:marLeft w:val="0"/>
      <w:marRight w:val="0"/>
      <w:marTop w:val="0"/>
      <w:marBottom w:val="0"/>
      <w:divBdr>
        <w:top w:space="0" w:sz="0" w:color="auto" w:val="none"/>
        <w:left w:space="0" w:sz="0" w:color="auto" w:val="none"/>
        <w:bottom w:space="0" w:sz="0" w:color="auto" w:val="none"/>
        <w:right w:space="0" w:sz="0" w:color="auto" w:val="none"/>
      </w:divBdr>
    </w:div>
    <w:div w:id="945650834">
      <w:bodyDiv w:val="true"/>
      <w:marLeft w:val="0"/>
      <w:marRight w:val="0"/>
      <w:marTop w:val="0"/>
      <w:marBottom w:val="0"/>
      <w:divBdr>
        <w:top w:space="0" w:sz="0" w:color="auto" w:val="none"/>
        <w:left w:space="0" w:sz="0" w:color="auto" w:val="none"/>
        <w:bottom w:space="0" w:sz="0" w:color="auto" w:val="none"/>
        <w:right w:space="0" w:sz="0" w:color="auto" w:val="none"/>
      </w:divBdr>
    </w:div>
    <w:div w:id="968778490">
      <w:bodyDiv w:val="true"/>
      <w:marLeft w:val="0"/>
      <w:marRight w:val="0"/>
      <w:marTop w:val="0"/>
      <w:marBottom w:val="0"/>
      <w:divBdr>
        <w:top w:space="0" w:sz="0" w:color="auto" w:val="none"/>
        <w:left w:space="0" w:sz="0" w:color="auto" w:val="none"/>
        <w:bottom w:space="0" w:sz="0" w:color="auto" w:val="none"/>
        <w:right w:space="0" w:sz="0" w:color="auto" w:val="none"/>
      </w:divBdr>
    </w:div>
    <w:div w:id="969363249">
      <w:bodyDiv w:val="true"/>
      <w:marLeft w:val="0"/>
      <w:marRight w:val="0"/>
      <w:marTop w:val="0"/>
      <w:marBottom w:val="0"/>
      <w:divBdr>
        <w:top w:space="0" w:sz="0" w:color="auto" w:val="none"/>
        <w:left w:space="0" w:sz="0" w:color="auto" w:val="none"/>
        <w:bottom w:space="0" w:sz="0" w:color="auto" w:val="none"/>
        <w:right w:space="0" w:sz="0" w:color="auto" w:val="none"/>
      </w:divBdr>
    </w:div>
    <w:div w:id="983702614">
      <w:bodyDiv w:val="true"/>
      <w:marLeft w:val="0"/>
      <w:marRight w:val="0"/>
      <w:marTop w:val="0"/>
      <w:marBottom w:val="0"/>
      <w:divBdr>
        <w:top w:space="0" w:sz="0" w:color="auto" w:val="none"/>
        <w:left w:space="0" w:sz="0" w:color="auto" w:val="none"/>
        <w:bottom w:space="0" w:sz="0" w:color="auto" w:val="none"/>
        <w:right w:space="0" w:sz="0" w:color="auto" w:val="none"/>
      </w:divBdr>
    </w:div>
    <w:div w:id="995374324">
      <w:bodyDiv w:val="true"/>
      <w:marLeft w:val="0"/>
      <w:marRight w:val="0"/>
      <w:marTop w:val="0"/>
      <w:marBottom w:val="0"/>
      <w:divBdr>
        <w:top w:space="0" w:sz="0" w:color="auto" w:val="none"/>
        <w:left w:space="0" w:sz="0" w:color="auto" w:val="none"/>
        <w:bottom w:space="0" w:sz="0" w:color="auto" w:val="none"/>
        <w:right w:space="0" w:sz="0" w:color="auto" w:val="none"/>
      </w:divBdr>
    </w:div>
    <w:div w:id="1010451857">
      <w:bodyDiv w:val="true"/>
      <w:marLeft w:val="0"/>
      <w:marRight w:val="0"/>
      <w:marTop w:val="0"/>
      <w:marBottom w:val="0"/>
      <w:divBdr>
        <w:top w:space="0" w:sz="0" w:color="auto" w:val="none"/>
        <w:left w:space="0" w:sz="0" w:color="auto" w:val="none"/>
        <w:bottom w:space="0" w:sz="0" w:color="auto" w:val="none"/>
        <w:right w:space="0" w:sz="0" w:color="auto" w:val="none"/>
      </w:divBdr>
    </w:div>
    <w:div w:id="1019548830">
      <w:bodyDiv w:val="true"/>
      <w:marLeft w:val="0"/>
      <w:marRight w:val="0"/>
      <w:marTop w:val="0"/>
      <w:marBottom w:val="0"/>
      <w:divBdr>
        <w:top w:space="0" w:sz="0" w:color="auto" w:val="none"/>
        <w:left w:space="0" w:sz="0" w:color="auto" w:val="none"/>
        <w:bottom w:space="0" w:sz="0" w:color="auto" w:val="none"/>
        <w:right w:space="0" w:sz="0" w:color="auto" w:val="none"/>
      </w:divBdr>
    </w:div>
    <w:div w:id="1022166694">
      <w:bodyDiv w:val="true"/>
      <w:marLeft w:val="0"/>
      <w:marRight w:val="0"/>
      <w:marTop w:val="0"/>
      <w:marBottom w:val="0"/>
      <w:divBdr>
        <w:top w:space="0" w:sz="0" w:color="auto" w:val="none"/>
        <w:left w:space="0" w:sz="0" w:color="auto" w:val="none"/>
        <w:bottom w:space="0" w:sz="0" w:color="auto" w:val="none"/>
        <w:right w:space="0" w:sz="0" w:color="auto" w:val="none"/>
      </w:divBdr>
    </w:div>
    <w:div w:id="1033576115">
      <w:bodyDiv w:val="true"/>
      <w:marLeft w:val="0"/>
      <w:marRight w:val="0"/>
      <w:marTop w:val="0"/>
      <w:marBottom w:val="0"/>
      <w:divBdr>
        <w:top w:space="0" w:sz="0" w:color="auto" w:val="none"/>
        <w:left w:space="0" w:sz="0" w:color="auto" w:val="none"/>
        <w:bottom w:space="0" w:sz="0" w:color="auto" w:val="none"/>
        <w:right w:space="0" w:sz="0" w:color="auto" w:val="none"/>
      </w:divBdr>
    </w:div>
    <w:div w:id="1038697090">
      <w:bodyDiv w:val="true"/>
      <w:marLeft w:val="0"/>
      <w:marRight w:val="0"/>
      <w:marTop w:val="0"/>
      <w:marBottom w:val="0"/>
      <w:divBdr>
        <w:top w:space="0" w:sz="0" w:color="auto" w:val="none"/>
        <w:left w:space="0" w:sz="0" w:color="auto" w:val="none"/>
        <w:bottom w:space="0" w:sz="0" w:color="auto" w:val="none"/>
        <w:right w:space="0" w:sz="0" w:color="auto" w:val="none"/>
      </w:divBdr>
    </w:div>
    <w:div w:id="1051807648">
      <w:bodyDiv w:val="true"/>
      <w:marLeft w:val="0"/>
      <w:marRight w:val="0"/>
      <w:marTop w:val="0"/>
      <w:marBottom w:val="0"/>
      <w:divBdr>
        <w:top w:space="0" w:sz="0" w:color="auto" w:val="none"/>
        <w:left w:space="0" w:sz="0" w:color="auto" w:val="none"/>
        <w:bottom w:space="0" w:sz="0" w:color="auto" w:val="none"/>
        <w:right w:space="0" w:sz="0" w:color="auto" w:val="none"/>
      </w:divBdr>
    </w:div>
    <w:div w:id="1084912255">
      <w:bodyDiv w:val="true"/>
      <w:marLeft w:val="0"/>
      <w:marRight w:val="0"/>
      <w:marTop w:val="0"/>
      <w:marBottom w:val="0"/>
      <w:divBdr>
        <w:top w:space="0" w:sz="0" w:color="auto" w:val="none"/>
        <w:left w:space="0" w:sz="0" w:color="auto" w:val="none"/>
        <w:bottom w:space="0" w:sz="0" w:color="auto" w:val="none"/>
        <w:right w:space="0" w:sz="0" w:color="auto" w:val="none"/>
      </w:divBdr>
    </w:div>
    <w:div w:id="1107771113">
      <w:bodyDiv w:val="true"/>
      <w:marLeft w:val="0"/>
      <w:marRight w:val="0"/>
      <w:marTop w:val="0"/>
      <w:marBottom w:val="0"/>
      <w:divBdr>
        <w:top w:space="0" w:sz="0" w:color="auto" w:val="none"/>
        <w:left w:space="0" w:sz="0" w:color="auto" w:val="none"/>
        <w:bottom w:space="0" w:sz="0" w:color="auto" w:val="none"/>
        <w:right w:space="0" w:sz="0" w:color="auto" w:val="none"/>
      </w:divBdr>
    </w:div>
    <w:div w:id="1126001990">
      <w:bodyDiv w:val="true"/>
      <w:marLeft w:val="0"/>
      <w:marRight w:val="0"/>
      <w:marTop w:val="0"/>
      <w:marBottom w:val="0"/>
      <w:divBdr>
        <w:top w:space="0" w:sz="0" w:color="auto" w:val="none"/>
        <w:left w:space="0" w:sz="0" w:color="auto" w:val="none"/>
        <w:bottom w:space="0" w:sz="0" w:color="auto" w:val="none"/>
        <w:right w:space="0" w:sz="0" w:color="auto" w:val="none"/>
      </w:divBdr>
    </w:div>
    <w:div w:id="1130632200">
      <w:bodyDiv w:val="true"/>
      <w:marLeft w:val="0"/>
      <w:marRight w:val="0"/>
      <w:marTop w:val="0"/>
      <w:marBottom w:val="0"/>
      <w:divBdr>
        <w:top w:space="0" w:sz="0" w:color="auto" w:val="none"/>
        <w:left w:space="0" w:sz="0" w:color="auto" w:val="none"/>
        <w:bottom w:space="0" w:sz="0" w:color="auto" w:val="none"/>
        <w:right w:space="0" w:sz="0" w:color="auto" w:val="none"/>
      </w:divBdr>
    </w:div>
    <w:div w:id="1141192137">
      <w:bodyDiv w:val="true"/>
      <w:marLeft w:val="0"/>
      <w:marRight w:val="0"/>
      <w:marTop w:val="0"/>
      <w:marBottom w:val="0"/>
      <w:divBdr>
        <w:top w:space="0" w:sz="0" w:color="auto" w:val="none"/>
        <w:left w:space="0" w:sz="0" w:color="auto" w:val="none"/>
        <w:bottom w:space="0" w:sz="0" w:color="auto" w:val="none"/>
        <w:right w:space="0" w:sz="0" w:color="auto" w:val="none"/>
      </w:divBdr>
    </w:div>
    <w:div w:id="1144009481">
      <w:bodyDiv w:val="true"/>
      <w:marLeft w:val="0"/>
      <w:marRight w:val="0"/>
      <w:marTop w:val="0"/>
      <w:marBottom w:val="0"/>
      <w:divBdr>
        <w:top w:space="0" w:sz="0" w:color="auto" w:val="none"/>
        <w:left w:space="0" w:sz="0" w:color="auto" w:val="none"/>
        <w:bottom w:space="0" w:sz="0" w:color="auto" w:val="none"/>
        <w:right w:space="0" w:sz="0" w:color="auto" w:val="none"/>
      </w:divBdr>
    </w:div>
    <w:div w:id="1214121640">
      <w:bodyDiv w:val="true"/>
      <w:marLeft w:val="0"/>
      <w:marRight w:val="0"/>
      <w:marTop w:val="0"/>
      <w:marBottom w:val="0"/>
      <w:divBdr>
        <w:top w:space="0" w:sz="0" w:color="auto" w:val="none"/>
        <w:left w:space="0" w:sz="0" w:color="auto" w:val="none"/>
        <w:bottom w:space="0" w:sz="0" w:color="auto" w:val="none"/>
        <w:right w:space="0" w:sz="0" w:color="auto" w:val="none"/>
      </w:divBdr>
    </w:div>
    <w:div w:id="1216965114">
      <w:bodyDiv w:val="true"/>
      <w:marLeft w:val="0"/>
      <w:marRight w:val="0"/>
      <w:marTop w:val="0"/>
      <w:marBottom w:val="0"/>
      <w:divBdr>
        <w:top w:space="0" w:sz="0" w:color="auto" w:val="none"/>
        <w:left w:space="0" w:sz="0" w:color="auto" w:val="none"/>
        <w:bottom w:space="0" w:sz="0" w:color="auto" w:val="none"/>
        <w:right w:space="0" w:sz="0" w:color="auto" w:val="none"/>
      </w:divBdr>
    </w:div>
    <w:div w:id="1219321121">
      <w:bodyDiv w:val="true"/>
      <w:marLeft w:val="0"/>
      <w:marRight w:val="0"/>
      <w:marTop w:val="0"/>
      <w:marBottom w:val="0"/>
      <w:divBdr>
        <w:top w:space="0" w:sz="0" w:color="auto" w:val="none"/>
        <w:left w:space="0" w:sz="0" w:color="auto" w:val="none"/>
        <w:bottom w:space="0" w:sz="0" w:color="auto" w:val="none"/>
        <w:right w:space="0" w:sz="0" w:color="auto" w:val="none"/>
      </w:divBdr>
    </w:div>
    <w:div w:id="1220091500">
      <w:bodyDiv w:val="true"/>
      <w:marLeft w:val="0"/>
      <w:marRight w:val="0"/>
      <w:marTop w:val="0"/>
      <w:marBottom w:val="0"/>
      <w:divBdr>
        <w:top w:space="0" w:sz="0" w:color="auto" w:val="none"/>
        <w:left w:space="0" w:sz="0" w:color="auto" w:val="none"/>
        <w:bottom w:space="0" w:sz="0" w:color="auto" w:val="none"/>
        <w:right w:space="0" w:sz="0" w:color="auto" w:val="none"/>
      </w:divBdr>
    </w:div>
    <w:div w:id="1222058729">
      <w:bodyDiv w:val="true"/>
      <w:marLeft w:val="0"/>
      <w:marRight w:val="0"/>
      <w:marTop w:val="0"/>
      <w:marBottom w:val="0"/>
      <w:divBdr>
        <w:top w:space="0" w:sz="0" w:color="auto" w:val="none"/>
        <w:left w:space="0" w:sz="0" w:color="auto" w:val="none"/>
        <w:bottom w:space="0" w:sz="0" w:color="auto" w:val="none"/>
        <w:right w:space="0" w:sz="0" w:color="auto" w:val="none"/>
      </w:divBdr>
    </w:div>
    <w:div w:id="1228105827">
      <w:bodyDiv w:val="true"/>
      <w:marLeft w:val="0"/>
      <w:marRight w:val="0"/>
      <w:marTop w:val="0"/>
      <w:marBottom w:val="0"/>
      <w:divBdr>
        <w:top w:space="0" w:sz="0" w:color="auto" w:val="none"/>
        <w:left w:space="0" w:sz="0" w:color="auto" w:val="none"/>
        <w:bottom w:space="0" w:sz="0" w:color="auto" w:val="none"/>
        <w:right w:space="0" w:sz="0" w:color="auto" w:val="none"/>
      </w:divBdr>
    </w:div>
    <w:div w:id="1228802093">
      <w:bodyDiv w:val="true"/>
      <w:marLeft w:val="0"/>
      <w:marRight w:val="0"/>
      <w:marTop w:val="0"/>
      <w:marBottom w:val="0"/>
      <w:divBdr>
        <w:top w:space="0" w:sz="0" w:color="auto" w:val="none"/>
        <w:left w:space="0" w:sz="0" w:color="auto" w:val="none"/>
        <w:bottom w:space="0" w:sz="0" w:color="auto" w:val="none"/>
        <w:right w:space="0" w:sz="0" w:color="auto" w:val="none"/>
      </w:divBdr>
    </w:div>
    <w:div w:id="1332637822">
      <w:bodyDiv w:val="true"/>
      <w:marLeft w:val="0"/>
      <w:marRight w:val="0"/>
      <w:marTop w:val="0"/>
      <w:marBottom w:val="0"/>
      <w:divBdr>
        <w:top w:space="0" w:sz="0" w:color="auto" w:val="none"/>
        <w:left w:space="0" w:sz="0" w:color="auto" w:val="none"/>
        <w:bottom w:space="0" w:sz="0" w:color="auto" w:val="none"/>
        <w:right w:space="0" w:sz="0" w:color="auto" w:val="none"/>
      </w:divBdr>
    </w:div>
    <w:div w:id="1350066081">
      <w:bodyDiv w:val="true"/>
      <w:marLeft w:val="0"/>
      <w:marRight w:val="0"/>
      <w:marTop w:val="0"/>
      <w:marBottom w:val="0"/>
      <w:divBdr>
        <w:top w:space="0" w:sz="0" w:color="auto" w:val="none"/>
        <w:left w:space="0" w:sz="0" w:color="auto" w:val="none"/>
        <w:bottom w:space="0" w:sz="0" w:color="auto" w:val="none"/>
        <w:right w:space="0" w:sz="0" w:color="auto" w:val="none"/>
      </w:divBdr>
    </w:div>
    <w:div w:id="1366255628">
      <w:bodyDiv w:val="true"/>
      <w:marLeft w:val="0"/>
      <w:marRight w:val="0"/>
      <w:marTop w:val="0"/>
      <w:marBottom w:val="0"/>
      <w:divBdr>
        <w:top w:space="0" w:sz="0" w:color="auto" w:val="none"/>
        <w:left w:space="0" w:sz="0" w:color="auto" w:val="none"/>
        <w:bottom w:space="0" w:sz="0" w:color="auto" w:val="none"/>
        <w:right w:space="0" w:sz="0" w:color="auto" w:val="none"/>
      </w:divBdr>
    </w:div>
    <w:div w:id="1376387239">
      <w:bodyDiv w:val="true"/>
      <w:marLeft w:val="0"/>
      <w:marRight w:val="0"/>
      <w:marTop w:val="0"/>
      <w:marBottom w:val="0"/>
      <w:divBdr>
        <w:top w:space="0" w:sz="0" w:color="auto" w:val="none"/>
        <w:left w:space="0" w:sz="0" w:color="auto" w:val="none"/>
        <w:bottom w:space="0" w:sz="0" w:color="auto" w:val="none"/>
        <w:right w:space="0" w:sz="0" w:color="auto" w:val="none"/>
      </w:divBdr>
    </w:div>
    <w:div w:id="1397557955">
      <w:bodyDiv w:val="true"/>
      <w:marLeft w:val="0"/>
      <w:marRight w:val="0"/>
      <w:marTop w:val="0"/>
      <w:marBottom w:val="0"/>
      <w:divBdr>
        <w:top w:space="0" w:sz="0" w:color="auto" w:val="none"/>
        <w:left w:space="0" w:sz="0" w:color="auto" w:val="none"/>
        <w:bottom w:space="0" w:sz="0" w:color="auto" w:val="none"/>
        <w:right w:space="0" w:sz="0" w:color="auto" w:val="none"/>
      </w:divBdr>
    </w:div>
    <w:div w:id="1399010152">
      <w:bodyDiv w:val="true"/>
      <w:marLeft w:val="0"/>
      <w:marRight w:val="0"/>
      <w:marTop w:val="0"/>
      <w:marBottom w:val="0"/>
      <w:divBdr>
        <w:top w:space="0" w:sz="0" w:color="auto" w:val="none"/>
        <w:left w:space="0" w:sz="0" w:color="auto" w:val="none"/>
        <w:bottom w:space="0" w:sz="0" w:color="auto" w:val="none"/>
        <w:right w:space="0" w:sz="0" w:color="auto" w:val="none"/>
      </w:divBdr>
    </w:div>
    <w:div w:id="1462187042">
      <w:bodyDiv w:val="true"/>
      <w:marLeft w:val="0"/>
      <w:marRight w:val="0"/>
      <w:marTop w:val="0"/>
      <w:marBottom w:val="0"/>
      <w:divBdr>
        <w:top w:space="0" w:sz="0" w:color="auto" w:val="none"/>
        <w:left w:space="0" w:sz="0" w:color="auto" w:val="none"/>
        <w:bottom w:space="0" w:sz="0" w:color="auto" w:val="none"/>
        <w:right w:space="0" w:sz="0" w:color="auto" w:val="none"/>
      </w:divBdr>
    </w:div>
    <w:div w:id="1467240747">
      <w:bodyDiv w:val="true"/>
      <w:marLeft w:val="0"/>
      <w:marRight w:val="0"/>
      <w:marTop w:val="0"/>
      <w:marBottom w:val="0"/>
      <w:divBdr>
        <w:top w:space="0" w:sz="0" w:color="auto" w:val="none"/>
        <w:left w:space="0" w:sz="0" w:color="auto" w:val="none"/>
        <w:bottom w:space="0" w:sz="0" w:color="auto" w:val="none"/>
        <w:right w:space="0" w:sz="0" w:color="auto" w:val="none"/>
      </w:divBdr>
    </w:div>
    <w:div w:id="1483502920">
      <w:bodyDiv w:val="true"/>
      <w:marLeft w:val="0"/>
      <w:marRight w:val="0"/>
      <w:marTop w:val="0"/>
      <w:marBottom w:val="0"/>
      <w:divBdr>
        <w:top w:space="0" w:sz="0" w:color="auto" w:val="none"/>
        <w:left w:space="0" w:sz="0" w:color="auto" w:val="none"/>
        <w:bottom w:space="0" w:sz="0" w:color="auto" w:val="none"/>
        <w:right w:space="0" w:sz="0" w:color="auto" w:val="none"/>
      </w:divBdr>
    </w:div>
    <w:div w:id="1484665370">
      <w:bodyDiv w:val="true"/>
      <w:marLeft w:val="0"/>
      <w:marRight w:val="0"/>
      <w:marTop w:val="0"/>
      <w:marBottom w:val="0"/>
      <w:divBdr>
        <w:top w:space="0" w:sz="0" w:color="auto" w:val="none"/>
        <w:left w:space="0" w:sz="0" w:color="auto" w:val="none"/>
        <w:bottom w:space="0" w:sz="0" w:color="auto" w:val="none"/>
        <w:right w:space="0" w:sz="0" w:color="auto" w:val="none"/>
      </w:divBdr>
    </w:div>
    <w:div w:id="1485123741">
      <w:bodyDiv w:val="true"/>
      <w:marLeft w:val="0"/>
      <w:marRight w:val="0"/>
      <w:marTop w:val="0"/>
      <w:marBottom w:val="0"/>
      <w:divBdr>
        <w:top w:space="0" w:sz="0" w:color="auto" w:val="none"/>
        <w:left w:space="0" w:sz="0" w:color="auto" w:val="none"/>
        <w:bottom w:space="0" w:sz="0" w:color="auto" w:val="none"/>
        <w:right w:space="0" w:sz="0" w:color="auto" w:val="none"/>
      </w:divBdr>
    </w:div>
    <w:div w:id="1508448595">
      <w:bodyDiv w:val="true"/>
      <w:marLeft w:val="0"/>
      <w:marRight w:val="0"/>
      <w:marTop w:val="0"/>
      <w:marBottom w:val="0"/>
      <w:divBdr>
        <w:top w:space="0" w:sz="0" w:color="auto" w:val="none"/>
        <w:left w:space="0" w:sz="0" w:color="auto" w:val="none"/>
        <w:bottom w:space="0" w:sz="0" w:color="auto" w:val="none"/>
        <w:right w:space="0" w:sz="0" w:color="auto" w:val="none"/>
      </w:divBdr>
    </w:div>
    <w:div w:id="1513496882">
      <w:bodyDiv w:val="true"/>
      <w:marLeft w:val="0"/>
      <w:marRight w:val="0"/>
      <w:marTop w:val="0"/>
      <w:marBottom w:val="0"/>
      <w:divBdr>
        <w:top w:space="0" w:sz="0" w:color="auto" w:val="none"/>
        <w:left w:space="0" w:sz="0" w:color="auto" w:val="none"/>
        <w:bottom w:space="0" w:sz="0" w:color="auto" w:val="none"/>
        <w:right w:space="0" w:sz="0" w:color="auto" w:val="none"/>
      </w:divBdr>
    </w:div>
    <w:div w:id="1516766370">
      <w:bodyDiv w:val="true"/>
      <w:marLeft w:val="0"/>
      <w:marRight w:val="0"/>
      <w:marTop w:val="0"/>
      <w:marBottom w:val="0"/>
      <w:divBdr>
        <w:top w:space="0" w:sz="0" w:color="auto" w:val="none"/>
        <w:left w:space="0" w:sz="0" w:color="auto" w:val="none"/>
        <w:bottom w:space="0" w:sz="0" w:color="auto" w:val="none"/>
        <w:right w:space="0" w:sz="0" w:color="auto" w:val="none"/>
      </w:divBdr>
    </w:div>
    <w:div w:id="1524711701">
      <w:bodyDiv w:val="true"/>
      <w:marLeft w:val="0"/>
      <w:marRight w:val="0"/>
      <w:marTop w:val="0"/>
      <w:marBottom w:val="0"/>
      <w:divBdr>
        <w:top w:space="0" w:sz="0" w:color="auto" w:val="none"/>
        <w:left w:space="0" w:sz="0" w:color="auto" w:val="none"/>
        <w:bottom w:space="0" w:sz="0" w:color="auto" w:val="none"/>
        <w:right w:space="0" w:sz="0" w:color="auto" w:val="none"/>
      </w:divBdr>
    </w:div>
    <w:div w:id="1525022723">
      <w:bodyDiv w:val="true"/>
      <w:marLeft w:val="0"/>
      <w:marRight w:val="0"/>
      <w:marTop w:val="0"/>
      <w:marBottom w:val="0"/>
      <w:divBdr>
        <w:top w:space="0" w:sz="0" w:color="auto" w:val="none"/>
        <w:left w:space="0" w:sz="0" w:color="auto" w:val="none"/>
        <w:bottom w:space="0" w:sz="0" w:color="auto" w:val="none"/>
        <w:right w:space="0" w:sz="0" w:color="auto" w:val="none"/>
      </w:divBdr>
    </w:div>
    <w:div w:id="1537425114">
      <w:bodyDiv w:val="true"/>
      <w:marLeft w:val="0"/>
      <w:marRight w:val="0"/>
      <w:marTop w:val="0"/>
      <w:marBottom w:val="0"/>
      <w:divBdr>
        <w:top w:space="0" w:sz="0" w:color="auto" w:val="none"/>
        <w:left w:space="0" w:sz="0" w:color="auto" w:val="none"/>
        <w:bottom w:space="0" w:sz="0" w:color="auto" w:val="none"/>
        <w:right w:space="0" w:sz="0" w:color="auto" w:val="none"/>
      </w:divBdr>
    </w:div>
    <w:div w:id="1538859401">
      <w:bodyDiv w:val="true"/>
      <w:marLeft w:val="0"/>
      <w:marRight w:val="0"/>
      <w:marTop w:val="0"/>
      <w:marBottom w:val="0"/>
      <w:divBdr>
        <w:top w:space="0" w:sz="0" w:color="auto" w:val="none"/>
        <w:left w:space="0" w:sz="0" w:color="auto" w:val="none"/>
        <w:bottom w:space="0" w:sz="0" w:color="auto" w:val="none"/>
        <w:right w:space="0" w:sz="0" w:color="auto" w:val="none"/>
      </w:divBdr>
    </w:div>
    <w:div w:id="1552038534">
      <w:bodyDiv w:val="true"/>
      <w:marLeft w:val="0"/>
      <w:marRight w:val="0"/>
      <w:marTop w:val="0"/>
      <w:marBottom w:val="0"/>
      <w:divBdr>
        <w:top w:space="0" w:sz="0" w:color="auto" w:val="none"/>
        <w:left w:space="0" w:sz="0" w:color="auto" w:val="none"/>
        <w:bottom w:space="0" w:sz="0" w:color="auto" w:val="none"/>
        <w:right w:space="0" w:sz="0" w:color="auto" w:val="none"/>
      </w:divBdr>
    </w:div>
    <w:div w:id="1566376542">
      <w:bodyDiv w:val="true"/>
      <w:marLeft w:val="0"/>
      <w:marRight w:val="0"/>
      <w:marTop w:val="0"/>
      <w:marBottom w:val="0"/>
      <w:divBdr>
        <w:top w:space="0" w:sz="0" w:color="auto" w:val="none"/>
        <w:left w:space="0" w:sz="0" w:color="auto" w:val="none"/>
        <w:bottom w:space="0" w:sz="0" w:color="auto" w:val="none"/>
        <w:right w:space="0" w:sz="0" w:color="auto" w:val="none"/>
      </w:divBdr>
    </w:div>
    <w:div w:id="1583641326">
      <w:bodyDiv w:val="true"/>
      <w:marLeft w:val="0"/>
      <w:marRight w:val="0"/>
      <w:marTop w:val="0"/>
      <w:marBottom w:val="0"/>
      <w:divBdr>
        <w:top w:space="0" w:sz="0" w:color="auto" w:val="none"/>
        <w:left w:space="0" w:sz="0" w:color="auto" w:val="none"/>
        <w:bottom w:space="0" w:sz="0" w:color="auto" w:val="none"/>
        <w:right w:space="0" w:sz="0" w:color="auto" w:val="none"/>
      </w:divBdr>
    </w:div>
    <w:div w:id="1586301311">
      <w:bodyDiv w:val="true"/>
      <w:marLeft w:val="0"/>
      <w:marRight w:val="0"/>
      <w:marTop w:val="0"/>
      <w:marBottom w:val="0"/>
      <w:divBdr>
        <w:top w:space="0" w:sz="0" w:color="auto" w:val="none"/>
        <w:left w:space="0" w:sz="0" w:color="auto" w:val="none"/>
        <w:bottom w:space="0" w:sz="0" w:color="auto" w:val="none"/>
        <w:right w:space="0" w:sz="0" w:color="auto" w:val="none"/>
      </w:divBdr>
    </w:div>
    <w:div w:id="1605647966">
      <w:bodyDiv w:val="true"/>
      <w:marLeft w:val="0"/>
      <w:marRight w:val="0"/>
      <w:marTop w:val="0"/>
      <w:marBottom w:val="0"/>
      <w:divBdr>
        <w:top w:space="0" w:sz="0" w:color="auto" w:val="none"/>
        <w:left w:space="0" w:sz="0" w:color="auto" w:val="none"/>
        <w:bottom w:space="0" w:sz="0" w:color="auto" w:val="none"/>
        <w:right w:space="0" w:sz="0" w:color="auto" w:val="none"/>
      </w:divBdr>
    </w:div>
    <w:div w:id="1609388956">
      <w:bodyDiv w:val="true"/>
      <w:marLeft w:val="0"/>
      <w:marRight w:val="0"/>
      <w:marTop w:val="0"/>
      <w:marBottom w:val="0"/>
      <w:divBdr>
        <w:top w:space="0" w:sz="0" w:color="auto" w:val="none"/>
        <w:left w:space="0" w:sz="0" w:color="auto" w:val="none"/>
        <w:bottom w:space="0" w:sz="0" w:color="auto" w:val="none"/>
        <w:right w:space="0" w:sz="0" w:color="auto" w:val="none"/>
      </w:divBdr>
    </w:div>
    <w:div w:id="1639342333">
      <w:bodyDiv w:val="true"/>
      <w:marLeft w:val="0"/>
      <w:marRight w:val="0"/>
      <w:marTop w:val="0"/>
      <w:marBottom w:val="0"/>
      <w:divBdr>
        <w:top w:space="0" w:sz="0" w:color="auto" w:val="none"/>
        <w:left w:space="0" w:sz="0" w:color="auto" w:val="none"/>
        <w:bottom w:space="0" w:sz="0" w:color="auto" w:val="none"/>
        <w:right w:space="0" w:sz="0" w:color="auto" w:val="none"/>
      </w:divBdr>
    </w:div>
    <w:div w:id="1643775604">
      <w:bodyDiv w:val="true"/>
      <w:marLeft w:val="0"/>
      <w:marRight w:val="0"/>
      <w:marTop w:val="0"/>
      <w:marBottom w:val="0"/>
      <w:divBdr>
        <w:top w:space="0" w:sz="0" w:color="auto" w:val="none"/>
        <w:left w:space="0" w:sz="0" w:color="auto" w:val="none"/>
        <w:bottom w:space="0" w:sz="0" w:color="auto" w:val="none"/>
        <w:right w:space="0" w:sz="0" w:color="auto" w:val="none"/>
      </w:divBdr>
    </w:div>
    <w:div w:id="1651211472">
      <w:bodyDiv w:val="true"/>
      <w:marLeft w:val="0"/>
      <w:marRight w:val="0"/>
      <w:marTop w:val="0"/>
      <w:marBottom w:val="0"/>
      <w:divBdr>
        <w:top w:space="0" w:sz="0" w:color="auto" w:val="none"/>
        <w:left w:space="0" w:sz="0" w:color="auto" w:val="none"/>
        <w:bottom w:space="0" w:sz="0" w:color="auto" w:val="none"/>
        <w:right w:space="0" w:sz="0" w:color="auto" w:val="none"/>
      </w:divBdr>
    </w:div>
    <w:div w:id="1669670778">
      <w:bodyDiv w:val="true"/>
      <w:marLeft w:val="0"/>
      <w:marRight w:val="0"/>
      <w:marTop w:val="0"/>
      <w:marBottom w:val="0"/>
      <w:divBdr>
        <w:top w:space="0" w:sz="0" w:color="auto" w:val="none"/>
        <w:left w:space="0" w:sz="0" w:color="auto" w:val="none"/>
        <w:bottom w:space="0" w:sz="0" w:color="auto" w:val="none"/>
        <w:right w:space="0" w:sz="0" w:color="auto" w:val="none"/>
      </w:divBdr>
    </w:div>
    <w:div w:id="1690180620">
      <w:bodyDiv w:val="true"/>
      <w:marLeft w:val="0"/>
      <w:marRight w:val="0"/>
      <w:marTop w:val="0"/>
      <w:marBottom w:val="0"/>
      <w:divBdr>
        <w:top w:space="0" w:sz="0" w:color="auto" w:val="none"/>
        <w:left w:space="0" w:sz="0" w:color="auto" w:val="none"/>
        <w:bottom w:space="0" w:sz="0" w:color="auto" w:val="none"/>
        <w:right w:space="0" w:sz="0" w:color="auto" w:val="none"/>
      </w:divBdr>
    </w:div>
    <w:div w:id="1700276426">
      <w:bodyDiv w:val="true"/>
      <w:marLeft w:val="0"/>
      <w:marRight w:val="0"/>
      <w:marTop w:val="0"/>
      <w:marBottom w:val="0"/>
      <w:divBdr>
        <w:top w:space="0" w:sz="0" w:color="auto" w:val="none"/>
        <w:left w:space="0" w:sz="0" w:color="auto" w:val="none"/>
        <w:bottom w:space="0" w:sz="0" w:color="auto" w:val="none"/>
        <w:right w:space="0" w:sz="0" w:color="auto" w:val="none"/>
      </w:divBdr>
    </w:div>
    <w:div w:id="1707562656">
      <w:bodyDiv w:val="true"/>
      <w:marLeft w:val="0"/>
      <w:marRight w:val="0"/>
      <w:marTop w:val="0"/>
      <w:marBottom w:val="0"/>
      <w:divBdr>
        <w:top w:space="0" w:sz="0" w:color="auto" w:val="none"/>
        <w:left w:space="0" w:sz="0" w:color="auto" w:val="none"/>
        <w:bottom w:space="0" w:sz="0" w:color="auto" w:val="none"/>
        <w:right w:space="0" w:sz="0" w:color="auto" w:val="none"/>
      </w:divBdr>
    </w:div>
    <w:div w:id="1745223788">
      <w:bodyDiv w:val="true"/>
      <w:marLeft w:val="0"/>
      <w:marRight w:val="0"/>
      <w:marTop w:val="0"/>
      <w:marBottom w:val="0"/>
      <w:divBdr>
        <w:top w:space="0" w:sz="0" w:color="auto" w:val="none"/>
        <w:left w:space="0" w:sz="0" w:color="auto" w:val="none"/>
        <w:bottom w:space="0" w:sz="0" w:color="auto" w:val="none"/>
        <w:right w:space="0" w:sz="0" w:color="auto" w:val="none"/>
      </w:divBdr>
    </w:div>
    <w:div w:id="1745563864">
      <w:bodyDiv w:val="true"/>
      <w:marLeft w:val="0"/>
      <w:marRight w:val="0"/>
      <w:marTop w:val="0"/>
      <w:marBottom w:val="0"/>
      <w:divBdr>
        <w:top w:space="0" w:sz="0" w:color="auto" w:val="none"/>
        <w:left w:space="0" w:sz="0" w:color="auto" w:val="none"/>
        <w:bottom w:space="0" w:sz="0" w:color="auto" w:val="none"/>
        <w:right w:space="0" w:sz="0" w:color="auto" w:val="none"/>
      </w:divBdr>
    </w:div>
    <w:div w:id="1761216775">
      <w:bodyDiv w:val="true"/>
      <w:marLeft w:val="0"/>
      <w:marRight w:val="0"/>
      <w:marTop w:val="0"/>
      <w:marBottom w:val="0"/>
      <w:divBdr>
        <w:top w:space="0" w:sz="0" w:color="auto" w:val="none"/>
        <w:left w:space="0" w:sz="0" w:color="auto" w:val="none"/>
        <w:bottom w:space="0" w:sz="0" w:color="auto" w:val="none"/>
        <w:right w:space="0" w:sz="0" w:color="auto" w:val="none"/>
      </w:divBdr>
    </w:div>
    <w:div w:id="1786730470">
      <w:bodyDiv w:val="true"/>
      <w:marLeft w:val="0"/>
      <w:marRight w:val="0"/>
      <w:marTop w:val="0"/>
      <w:marBottom w:val="0"/>
      <w:divBdr>
        <w:top w:space="0" w:sz="0" w:color="auto" w:val="none"/>
        <w:left w:space="0" w:sz="0" w:color="auto" w:val="none"/>
        <w:bottom w:space="0" w:sz="0" w:color="auto" w:val="none"/>
        <w:right w:space="0" w:sz="0" w:color="auto" w:val="none"/>
      </w:divBdr>
    </w:div>
    <w:div w:id="1821725948">
      <w:bodyDiv w:val="true"/>
      <w:marLeft w:val="0"/>
      <w:marRight w:val="0"/>
      <w:marTop w:val="0"/>
      <w:marBottom w:val="0"/>
      <w:divBdr>
        <w:top w:space="0" w:sz="0" w:color="auto" w:val="none"/>
        <w:left w:space="0" w:sz="0" w:color="auto" w:val="none"/>
        <w:bottom w:space="0" w:sz="0" w:color="auto" w:val="none"/>
        <w:right w:space="0" w:sz="0" w:color="auto" w:val="none"/>
      </w:divBdr>
    </w:div>
    <w:div w:id="1835028554">
      <w:bodyDiv w:val="true"/>
      <w:marLeft w:val="0"/>
      <w:marRight w:val="0"/>
      <w:marTop w:val="0"/>
      <w:marBottom w:val="0"/>
      <w:divBdr>
        <w:top w:space="0" w:sz="0" w:color="auto" w:val="none"/>
        <w:left w:space="0" w:sz="0" w:color="auto" w:val="none"/>
        <w:bottom w:space="0" w:sz="0" w:color="auto" w:val="none"/>
        <w:right w:space="0" w:sz="0" w:color="auto" w:val="none"/>
      </w:divBdr>
    </w:div>
    <w:div w:id="1836065768">
      <w:bodyDiv w:val="true"/>
      <w:marLeft w:val="0"/>
      <w:marRight w:val="0"/>
      <w:marTop w:val="0"/>
      <w:marBottom w:val="0"/>
      <w:divBdr>
        <w:top w:space="0" w:sz="0" w:color="auto" w:val="none"/>
        <w:left w:space="0" w:sz="0" w:color="auto" w:val="none"/>
        <w:bottom w:space="0" w:sz="0" w:color="auto" w:val="none"/>
        <w:right w:space="0" w:sz="0" w:color="auto" w:val="none"/>
      </w:divBdr>
    </w:div>
    <w:div w:id="1854415935">
      <w:bodyDiv w:val="true"/>
      <w:marLeft w:val="0"/>
      <w:marRight w:val="0"/>
      <w:marTop w:val="0"/>
      <w:marBottom w:val="0"/>
      <w:divBdr>
        <w:top w:space="0" w:sz="0" w:color="auto" w:val="none"/>
        <w:left w:space="0" w:sz="0" w:color="auto" w:val="none"/>
        <w:bottom w:space="0" w:sz="0" w:color="auto" w:val="none"/>
        <w:right w:space="0" w:sz="0" w:color="auto" w:val="none"/>
      </w:divBdr>
    </w:div>
    <w:div w:id="1856264973">
      <w:bodyDiv w:val="true"/>
      <w:marLeft w:val="0"/>
      <w:marRight w:val="0"/>
      <w:marTop w:val="0"/>
      <w:marBottom w:val="0"/>
      <w:divBdr>
        <w:top w:space="0" w:sz="0" w:color="auto" w:val="none"/>
        <w:left w:space="0" w:sz="0" w:color="auto" w:val="none"/>
        <w:bottom w:space="0" w:sz="0" w:color="auto" w:val="none"/>
        <w:right w:space="0" w:sz="0" w:color="auto" w:val="none"/>
      </w:divBdr>
    </w:div>
    <w:div w:id="1875457379">
      <w:bodyDiv w:val="true"/>
      <w:marLeft w:val="0"/>
      <w:marRight w:val="0"/>
      <w:marTop w:val="0"/>
      <w:marBottom w:val="0"/>
      <w:divBdr>
        <w:top w:space="0" w:sz="0" w:color="auto" w:val="none"/>
        <w:left w:space="0" w:sz="0" w:color="auto" w:val="none"/>
        <w:bottom w:space="0" w:sz="0" w:color="auto" w:val="none"/>
        <w:right w:space="0" w:sz="0" w:color="auto" w:val="none"/>
      </w:divBdr>
    </w:div>
    <w:div w:id="1879660853">
      <w:bodyDiv w:val="true"/>
      <w:marLeft w:val="0"/>
      <w:marRight w:val="0"/>
      <w:marTop w:val="0"/>
      <w:marBottom w:val="0"/>
      <w:divBdr>
        <w:top w:space="0" w:sz="0" w:color="auto" w:val="none"/>
        <w:left w:space="0" w:sz="0" w:color="auto" w:val="none"/>
        <w:bottom w:space="0" w:sz="0" w:color="auto" w:val="none"/>
        <w:right w:space="0" w:sz="0" w:color="auto" w:val="none"/>
      </w:divBdr>
    </w:div>
    <w:div w:id="1902788481">
      <w:bodyDiv w:val="true"/>
      <w:marLeft w:val="0"/>
      <w:marRight w:val="0"/>
      <w:marTop w:val="0"/>
      <w:marBottom w:val="0"/>
      <w:divBdr>
        <w:top w:space="0" w:sz="0" w:color="auto" w:val="none"/>
        <w:left w:space="0" w:sz="0" w:color="auto" w:val="none"/>
        <w:bottom w:space="0" w:sz="0" w:color="auto" w:val="none"/>
        <w:right w:space="0" w:sz="0" w:color="auto" w:val="none"/>
      </w:divBdr>
    </w:div>
    <w:div w:id="1907761299">
      <w:bodyDiv w:val="true"/>
      <w:marLeft w:val="0"/>
      <w:marRight w:val="0"/>
      <w:marTop w:val="0"/>
      <w:marBottom w:val="0"/>
      <w:divBdr>
        <w:top w:space="0" w:sz="0" w:color="auto" w:val="none"/>
        <w:left w:space="0" w:sz="0" w:color="auto" w:val="none"/>
        <w:bottom w:space="0" w:sz="0" w:color="auto" w:val="none"/>
        <w:right w:space="0" w:sz="0" w:color="auto" w:val="none"/>
      </w:divBdr>
    </w:div>
    <w:div w:id="1909343311">
      <w:bodyDiv w:val="true"/>
      <w:marLeft w:val="0"/>
      <w:marRight w:val="0"/>
      <w:marTop w:val="0"/>
      <w:marBottom w:val="0"/>
      <w:divBdr>
        <w:top w:space="0" w:sz="0" w:color="auto" w:val="none"/>
        <w:left w:space="0" w:sz="0" w:color="auto" w:val="none"/>
        <w:bottom w:space="0" w:sz="0" w:color="auto" w:val="none"/>
        <w:right w:space="0" w:sz="0" w:color="auto" w:val="none"/>
      </w:divBdr>
    </w:div>
    <w:div w:id="1923176678">
      <w:bodyDiv w:val="true"/>
      <w:marLeft w:val="0"/>
      <w:marRight w:val="0"/>
      <w:marTop w:val="0"/>
      <w:marBottom w:val="0"/>
      <w:divBdr>
        <w:top w:space="0" w:sz="0" w:color="auto" w:val="none"/>
        <w:left w:space="0" w:sz="0" w:color="auto" w:val="none"/>
        <w:bottom w:space="0" w:sz="0" w:color="auto" w:val="none"/>
        <w:right w:space="0" w:sz="0" w:color="auto" w:val="none"/>
      </w:divBdr>
    </w:div>
    <w:div w:id="1931964249">
      <w:bodyDiv w:val="true"/>
      <w:marLeft w:val="0"/>
      <w:marRight w:val="0"/>
      <w:marTop w:val="0"/>
      <w:marBottom w:val="0"/>
      <w:divBdr>
        <w:top w:space="0" w:sz="0" w:color="auto" w:val="none"/>
        <w:left w:space="0" w:sz="0" w:color="auto" w:val="none"/>
        <w:bottom w:space="0" w:sz="0" w:color="auto" w:val="none"/>
        <w:right w:space="0" w:sz="0" w:color="auto" w:val="none"/>
      </w:divBdr>
    </w:div>
    <w:div w:id="1944529284">
      <w:bodyDiv w:val="true"/>
      <w:marLeft w:val="0"/>
      <w:marRight w:val="0"/>
      <w:marTop w:val="0"/>
      <w:marBottom w:val="0"/>
      <w:divBdr>
        <w:top w:space="0" w:sz="0" w:color="auto" w:val="none"/>
        <w:left w:space="0" w:sz="0" w:color="auto" w:val="none"/>
        <w:bottom w:space="0" w:sz="0" w:color="auto" w:val="none"/>
        <w:right w:space="0" w:sz="0" w:color="auto" w:val="none"/>
      </w:divBdr>
    </w:div>
    <w:div w:id="1953317643">
      <w:bodyDiv w:val="true"/>
      <w:marLeft w:val="0"/>
      <w:marRight w:val="0"/>
      <w:marTop w:val="0"/>
      <w:marBottom w:val="0"/>
      <w:divBdr>
        <w:top w:space="0" w:sz="0" w:color="auto" w:val="none"/>
        <w:left w:space="0" w:sz="0" w:color="auto" w:val="none"/>
        <w:bottom w:space="0" w:sz="0" w:color="auto" w:val="none"/>
        <w:right w:space="0" w:sz="0" w:color="auto" w:val="none"/>
      </w:divBdr>
    </w:div>
    <w:div w:id="1956714942">
      <w:bodyDiv w:val="true"/>
      <w:marLeft w:val="0"/>
      <w:marRight w:val="0"/>
      <w:marTop w:val="0"/>
      <w:marBottom w:val="0"/>
      <w:divBdr>
        <w:top w:space="0" w:sz="0" w:color="auto" w:val="none"/>
        <w:left w:space="0" w:sz="0" w:color="auto" w:val="none"/>
        <w:bottom w:space="0" w:sz="0" w:color="auto" w:val="none"/>
        <w:right w:space="0" w:sz="0" w:color="auto" w:val="none"/>
      </w:divBdr>
    </w:div>
    <w:div w:id="2001958075">
      <w:bodyDiv w:val="true"/>
      <w:marLeft w:val="0"/>
      <w:marRight w:val="0"/>
      <w:marTop w:val="0"/>
      <w:marBottom w:val="0"/>
      <w:divBdr>
        <w:top w:space="0" w:sz="0" w:color="auto" w:val="none"/>
        <w:left w:space="0" w:sz="0" w:color="auto" w:val="none"/>
        <w:bottom w:space="0" w:sz="0" w:color="auto" w:val="none"/>
        <w:right w:space="0" w:sz="0" w:color="auto" w:val="none"/>
      </w:divBdr>
    </w:div>
    <w:div w:id="2033334574">
      <w:bodyDiv w:val="true"/>
      <w:marLeft w:val="0"/>
      <w:marRight w:val="0"/>
      <w:marTop w:val="0"/>
      <w:marBottom w:val="0"/>
      <w:divBdr>
        <w:top w:space="0" w:sz="0" w:color="auto" w:val="none"/>
        <w:left w:space="0" w:sz="0" w:color="auto" w:val="none"/>
        <w:bottom w:space="0" w:sz="0" w:color="auto" w:val="none"/>
        <w:right w:space="0" w:sz="0" w:color="auto" w:val="none"/>
      </w:divBdr>
    </w:div>
    <w:div w:id="2046983275">
      <w:bodyDiv w:val="true"/>
      <w:marLeft w:val="0"/>
      <w:marRight w:val="0"/>
      <w:marTop w:val="0"/>
      <w:marBottom w:val="0"/>
      <w:divBdr>
        <w:top w:space="0" w:sz="0" w:color="auto" w:val="none"/>
        <w:left w:space="0" w:sz="0" w:color="auto" w:val="none"/>
        <w:bottom w:space="0" w:sz="0" w:color="auto" w:val="none"/>
        <w:right w:space="0" w:sz="0" w:color="auto" w:val="none"/>
      </w:divBdr>
    </w:div>
    <w:div w:id="2096589723">
      <w:bodyDiv w:val="true"/>
      <w:marLeft w:val="0"/>
      <w:marRight w:val="0"/>
      <w:marTop w:val="0"/>
      <w:marBottom w:val="0"/>
      <w:divBdr>
        <w:top w:space="0" w:sz="0" w:color="auto" w:val="none"/>
        <w:left w:space="0" w:sz="0" w:color="auto" w:val="none"/>
        <w:bottom w:space="0" w:sz="0" w:color="auto" w:val="none"/>
        <w:right w:space="0" w:sz="0" w:color="auto" w:val="none"/>
      </w:divBdr>
    </w:div>
    <w:div w:id="2113744532">
      <w:bodyDiv w:val="true"/>
      <w:marLeft w:val="0"/>
      <w:marRight w:val="0"/>
      <w:marTop w:val="0"/>
      <w:marBottom w:val="0"/>
      <w:divBdr>
        <w:top w:space="0" w:sz="0" w:color="auto" w:val="none"/>
        <w:left w:space="0" w:sz="0" w:color="auto" w:val="none"/>
        <w:bottom w:space="0" w:sz="0" w:color="auto" w:val="none"/>
        <w:right w:space="0" w:sz="0" w:color="auto" w:val="none"/>
      </w:divBdr>
    </w:div>
    <w:div w:id="2118257933">
      <w:bodyDiv w:val="true"/>
      <w:marLeft w:val="0"/>
      <w:marRight w:val="0"/>
      <w:marTop w:val="0"/>
      <w:marBottom w:val="0"/>
      <w:divBdr>
        <w:top w:space="0" w:sz="0" w:color="auto" w:val="none"/>
        <w:left w:space="0" w:sz="0" w:color="auto" w:val="none"/>
        <w:bottom w:space="0" w:sz="0" w:color="auto" w:val="none"/>
        <w:right w:space="0" w:sz="0" w:color="auto" w:val="none"/>
      </w:divBdr>
    </w:div>
    <w:div w:id="2123113389">
      <w:bodyDiv w:val="true"/>
      <w:marLeft w:val="0"/>
      <w:marRight w:val="0"/>
      <w:marTop w:val="0"/>
      <w:marBottom w:val="0"/>
      <w:divBdr>
        <w:top w:space="0" w:sz="0" w:color="auto" w:val="none"/>
        <w:left w:space="0" w:sz="0" w:color="auto" w:val="none"/>
        <w:bottom w:space="0" w:sz="0" w:color="auto" w:val="none"/>
        <w:right w:space="0" w:sz="0" w:color="auto" w:val="none"/>
      </w:divBdr>
    </w:div>
    <w:div w:id="2129158158">
      <w:bodyDiv w:val="true"/>
      <w:marLeft w:val="0"/>
      <w:marRight w:val="0"/>
      <w:marTop w:val="0"/>
      <w:marBottom w:val="0"/>
      <w:divBdr>
        <w:top w:space="0" w:sz="0" w:color="auto" w:val="none"/>
        <w:left w:space="0" w:sz="0" w:color="auto" w:val="none"/>
        <w:bottom w:space="0" w:sz="0" w:color="auto" w:val="none"/>
        <w:right w:space="0" w:sz="0" w:color="auto" w:val="none"/>
      </w:divBdr>
    </w:div>
    <w:div w:id="2130199196">
      <w:bodyDiv w:val="true"/>
      <w:marLeft w:val="0"/>
      <w:marRight w:val="0"/>
      <w:marTop w:val="0"/>
      <w:marBottom w:val="0"/>
      <w:divBdr>
        <w:top w:space="0" w:sz="0" w:color="auto" w:val="none"/>
        <w:left w:space="0" w:sz="0" w:color="auto" w:val="none"/>
        <w:bottom w:space="0" w:sz="0" w:color="auto" w:val="none"/>
        <w:right w:space="0" w:sz="0" w:color="auto" w:val="none"/>
      </w:divBdr>
    </w:div>
    <w:div w:id="2136672135">
      <w:bodyDiv w:val="true"/>
      <w:marLeft w:val="0"/>
      <w:marRight w:val="0"/>
      <w:marTop w:val="0"/>
      <w:marBottom w:val="0"/>
      <w:divBdr>
        <w:top w:space="0" w:sz="0" w:color="auto" w:val="none"/>
        <w:left w:space="0" w:sz="0" w:color="auto" w:val="none"/>
        <w:bottom w:space="0" w:sz="0" w:color="auto" w:val="none"/>
        <w:right w:space="0" w:sz="0" w:color="auto" w:val="none"/>
      </w:divBdr>
    </w:div>
    <w:div w:id="2136754698">
      <w:bodyDiv w:val="true"/>
      <w:marLeft w:val="0"/>
      <w:marRight w:val="0"/>
      <w:marTop w:val="0"/>
      <w:marBottom w:val="0"/>
      <w:divBdr>
        <w:top w:space="0" w:sz="0" w:color="auto" w:val="none"/>
        <w:left w:space="0" w:sz="0" w:color="auto" w:val="none"/>
        <w:bottom w:space="0" w:sz="0" w:color="auto" w:val="none"/>
        <w:right w:space="0" w:sz="0" w:color="auto" w:val="none"/>
      </w:divBdr>
    </w:div>
    <w:div w:id="21441071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rujna 2015.</izvorni_sadrzaj>
    <derivirana_varijabla naziv="DomainObject.DatumDonosenjaOdluke_1">14.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St-9/2015-65</izvorni_sadrzaj>
    <derivirana_varijabla naziv="DomainObject.Oznaka_1">St-9/2015-65</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18</izvorni_sadrzaj>
    <derivirana_varijabla naziv="DomainObject.BrojStranica_1">18</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2015.</izvorni_sadrzaj>
    <derivirana_varijabla naziv="DomainObject.Predmet.DatumOsnivanja_1">10.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St-9/2015</izvorni_sadrzaj>
    <derivirana_varijabla naziv="DomainObject.Predmet.OznakaBroj_1">St-9/2015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- 07., 08. i 09. 09.15. - uvid</izvorni_sadrzaj>
    <derivirana_varijabla naziv="DomainObject.Predmet.PrimjedbaSuca_1">- 07., 08. i 09. 09.15. - uvid</derivirana_varijabla>
  </DomainObject.Predmet.PrimjedbaSuca>
  <DomainObject.Predmet.PrimjedbaUpisnicara>
    <izvorni_sadrzaj/>
    <derivirana_varijabla naziv="DomainObject.Predmet.PrimjedbaUpisnicara_1"/>
  </DomainObject.Predmet.PrimjedbaUpisnicara>
  <DomainObject.Predmet.ProtustrankaFormated>
    <izvorni_sadrzaj>  ADRIA dioničko društvo za ulov, preradu i promet ribom, te usluge putničke agencije zastupanog po punomoćniku Frane Grbić</izvorni_sadrzaj>
    <derivirana_varijabla naziv="DomainObject.Predmet.ProtustrankaFormated_1">  ADRIA dioničko društvo za ulov, preradu i promet ribom, te usluge putničke agencije zastupanog po punomoćniku Frane Grbić</derivirana_varijabla>
  </DomainObject.Predmet.ProtustrankaFormated>
  <DomainObject.Predmet.ProtustrankaFormatedOIB>
    <izvorni_sadrzaj>  ADRIA dioničko društvo za ulov, preradu i promet ribom, te usluge putničke agencije, OIB 87665769689 zastupanog po punomoćniku Frane Grbić</izvorni_sadrzaj>
    <derivirana_varijabla naziv="DomainObject.Predmet.ProtustrankaFormatedOIB_1">  ADRIA dioničko društvo za ulov, preradu i promet ribom, te usluge putničke agencije, OIB 87665769689 zastupanog po punomoćniku Frane Grbić</derivirana_varijabla>
  </DomainObject.Predmet.ProtustrankaFormatedOIB>
  <DomainObject.Predmet.ProtustrankaFormatedWithAdress>
    <izvorni_sadrzaj> ADRIA dioničko društvo za ulov, preradu i promet ribom, te usluge putničke agencije, Gaženička Cesta 32, 23000 Zadar zastupanog po punomoćniku Frane Grbić</izvorni_sadrzaj>
    <derivirana_varijabla naziv="DomainObject.Predmet.ProtustrankaFormatedWithAdress_1"> ADRIA dioničko društvo za ulov, preradu i promet ribom, te usluge putničke agencije, Gaženička Cesta 32, 23000 Zadar zastupanog po punomoćniku Frane Grbić</derivirana_varijabla>
  </DomainObject.Predmet.ProtustrankaFormatedWithAdress>
  <DomainObject.Predmet.ProtustrankaFormatedWithAdressOIB>
    <izvorni_sadrzaj> ADRIA dioničko društvo za ulov, preradu i promet ribom, te usluge putničke agencije, OIB 87665769689, Gaženička Cesta 32, 23000 Zadar zastupanog po punomoćniku Frane Grbić</izvorni_sadrzaj>
    <derivirana_varijabla naziv="DomainObject.Predmet.ProtustrankaFormatedWithAdressOIB_1"> ADRIA dioničko društvo za ulov, preradu i promet ribom, te usluge putničke agencije, OIB 87665769689, Gaženička Cesta 32, 23000 Zadar zastupanog po punomoćniku Frane Grbić</derivirana_varijabla>
  </DomainObject.Predmet.ProtustrankaFormatedWithAdressOIB>
  <DomainObject.Predmet.ProtustrankaWithAdress>
    <izvorni_sadrzaj>ADRIA dioničko društvo za ulov, preradu i promet ribom, te usluge putničke agencije Gaženička Cesta 32, 23000 Zadar</izvorni_sadrzaj>
    <derivirana_varijabla naziv="DomainObject.Predmet.ProtustrankaWithAdress_1">ADRIA dioničko društvo za ulov, preradu i promet ribom, te usluge putničke agencije Gaženička Cesta 32, 23000 Zadar</derivirana_varijabla>
  </DomainObject.Predmet.ProtustrankaWithAdress>
  <DomainObject.Predmet.ProtustrankaWithAdressOIB>
    <izvorni_sadrzaj>ADRIA dioničko društvo za ulov, preradu i promet ribom, te usluge putničke agencije, OIB 87665769689, Gaženička Cesta 32, 23000 Zadar</izvorni_sadrzaj>
    <derivirana_varijabla naziv="DomainObject.Predmet.ProtustrankaWithAdressOIB_1">ADRIA dioničko društvo za ulov, preradu i promet ribom, te usluge putničke agencije, OIB 87665769689, Gaženička Cesta 32, 23000 Zadar</derivirana_varijabla>
  </DomainObject.Predmet.ProtustrankaWithAdressOIB>
  <DomainObject.Predmet.ProtustrankaNazivFormated>
    <izvorni_sadrzaj>ADRIA dioničko društvo za ulov, preradu i promet ribom, te usluge putničke agencije</izvorni_sadrzaj>
    <derivirana_varijabla naziv="DomainObject.Predmet.ProtustrankaNazivFormated_1">ADRIA dioničko društvo za ulov, preradu i promet ribom, te usluge putničke agencije</derivirana_varijabla>
  </DomainObject.Predmet.ProtustrankaNazivFormated>
  <DomainObject.Predmet.ProtustrankaNazivFormatedOIB>
    <izvorni_sadrzaj>ADRIA dioničko društvo za ulov, preradu i promet ribom, te usluge putničke agencije, OIB 87665769689</izvorni_sadrzaj>
    <derivirana_varijabla naziv="DomainObject.Predmet.ProtustrankaNazivFormatedOIB_1">ADRIA dioničko društvo za ulov, preradu i promet ribom, te usluge putničke agencije, OIB 87665769689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SAFIJA HRNJICA zastupanog po punomoćniku IVICA BLAŽEVIĆ; NEVENKA BARIĆ zastupanog po punomoćniku IVICA BLAŽEVIĆ; Ante Alvir; Ljubica Perica; Biserka Buljat; Martina Nimčević; Ivka Marković; Stoja Matijević; Radojka Kevrić; Slavica Tadić; Marija Vujaklija; Marica Abramović; Zdenka Mikulić; Zvjezdana Karlić; Neda Zrilić; Ljiljana Žorić; Zvjezdana Utković; Vilma Šatalić; Senka Vrsaljko; Svetislav Arbanas; Jasna Zubčić; Anamaria Mičić; Nada Colić; Anka Jerak; Anka Jerak; Dragica Prtenjača; Branka Pupovac; Nataša Šestan; Jasenka Karaban; Sandra Perinović; Mirjana Ražov; Ljubica Franić; Vedranka Pavić; Jovanka Viduka; Kosa Grubić; Marica Ražov; Neda Ninčević; Sanja Gulan; Patricija Jelenković; Božica Katalinić; Dragica Fatović; Gordana Terzić; Vanja Štrbac; Neda Ninčević; Slavka Čačić; Nada Barjašić; Snježana Burčul; Jadranka Vranić; Franka Jelenković; Grozdana Ivković; Nevenka Butić; Pepica Ukalović; Danijela Munitić; Blaženka Škara; Senka Prtenjača; Dragica Zurak; Branka Bubnjar; Gordana Divljak; Anka Dundović; Rajka Mitrović; Jadranka Peroš; Anka Dražić; Grozdana Vičinović; Zoran Ražov; Nataša Ražov; Luka Vicković; Andrijana Parenta; Milenka Burčul; Suzana Vuković; Boris Bračun; Vojka Peša; Nada Glogoški; Danka Vidov; Veljko Smolić; Mirela Pavlović; Marijo Žepina; Tanja Vanjak; Marica Barjašić; Božena Rogić; Svetlana Knežević; Vera Grubić; Snježana Lonić; Krstina Škara; Mirjana Stipčević; Marija Grgurović; Branka Pilipović; Anđa Jurić; Zdenka Dražina; Vesna Lubor</izvorni_sadrzaj>
    <derivirana_varijabla naziv="DomainObject.Predmet.StrankaFormated_1">  SAFIJA HRNJICA zastupanog po punomoćniku IVICA BLAŽEVIĆ; NEVENKA BARIĆ zastupanog po punomoćniku IVICA BLAŽEVIĆ; Ante Alvir; Ljubica Perica; Biserka Buljat; Martina Nimčević; Ivka Marković; Stoja Matijević; Radojka Kevrić; Slavica Tadić; Marija Vujaklija; Marica Abramović; Zdenka Mikulić; Zvjezdana Karlić; Neda Zrilić; Ljiljana Žorić; Zvjezdana Utković; Vilma Šatalić; Senka Vrsaljko; Svetislav Arbanas; Jasna Zubčić; Anamaria Mičić; Nada Colić; Anka Jerak; Anka Jerak; Dragica Prtenjača; Branka Pupovac; Nataša Šestan; Jasenka Karaban; Sandra Perinović; Mirjana Ražov; Ljubica Franić; Vedranka Pavić; Jovanka Viduka; Kosa Grubić; Marica Ražov; Neda Ninčević; Sanja Gulan; Patricija Jelenković; Božica Katalinić; Dragica Fatović; Gordana Terzić; Vanja Štrbac; Neda Ninčević; Slavka Čačić; Nada Barjašić; Snježana Burčul; Jadranka Vranić; Franka Jelenković; Grozdana Ivković; Nevenka Butić; Pepica Ukalović; Danijela Munitić; Blaženka Škara; Senka Prtenjača; Dragica Zurak; Branka Bubnjar; Gordana Divljak; Anka Dundović; Rajka Mitrović; Jadranka Peroš; Anka Dražić; Grozdana Vičinović; Zoran Ražov; Nataša Ražov; Luka Vicković; Andrijana Parenta; Milenka Burčul; Suzana Vuković; Boris Bračun; Vojka Peša; Nada Glogoški; Danka Vidov; Veljko Smolić; Mirela Pavlović; Marijo Žepina; Tanja Vanjak; Marica Barjašić; Božena Rogić; Svetlana Knežević; Vera Grubić; Snježana Lonić; Krstina Škara; Mirjana Stipčević; Marija Grgurović; Branka Pilipović; Anđa Jurić; Zdenka Dražina; Vesna Lubor</derivirana_varijabla>
  </DomainObject.Predmet.StrankaFormated>
  <DomainObject.Predmet.StrankaFormatedOIB>
    <izvorni_sadrzaj>  SAFIJA HRNJICA zastupanog po punomoćniku IVICA BLAŽEVIĆ; NEVENKA BARIĆ, OIB 38080610746 zastupanog po punomoćniku IVICA BLAŽEVIĆ; Ante Alvir, OIB 40381493874; Ljubica Perica, OIB 67047264679; Biserka Buljat, OIB 62772570749; Martina Nimčević, OIB 95093526918; Ivka Marković, OIB 43671128195; Stoja Matijević, OIB 01836719432; Radojka Kevrić, OIB 71351051090; Slavica Tadić, OIB 64777352289; Marija Vujaklija, OIB 91410623440; Marica Abramović, OIB 03252871360; Zdenka Mikulić, OIB ; Zvjezdana Karlić, OIB 70585078991; Neda Zrilić, OIB 90906324186; Ljiljana Žorić, OIB 78819743256; Zvjezdana Utković, OIB 48408142576; Vilma Šatalić, OIB 43102813821; Senka Vrsaljko, OIB 34578675436; Svetislav Arbanas, OIB 30450740678; Jasna Zubčić, OIB 31565756948; Anamaria Mičić, OIB ; Nada Colić, OIB 54689037314; Anka Jerak, OIB 92456927461; Anka Jerak, OIB 92456927461; Dragica Prtenjača, OIB 19410869143; Branka Pupovac, OIB 30912109104; Nataša Šestan, OIB 72880417048; Jasenka Karaban, OIB 37363253278; Sandra Perinović, OIB 14173754232; Mirjana Ražov, OIB 89185813884; Ljubica Franić, OIB 85007157238; Vedranka Pavić, OIB 03873152543; Jovanka Viduka, OIB 81890885561; Kosa Grubić, OIB 25142035187; Marica Ražov, OIB ; Neda Ninčević, OIB 81132966178; Sanja Gulan, OIB 47663472211; Patricija Jelenković, OIB 97015117788; Božica Katalinić, OIB 70885575660; Dragica Fatović, OIB 61821714784; Gordana Terzić, OIB 74356143497; Vanja Štrbac, OIB 87996940103; Neda Ninčević, OIB 79724386588; Slavka Čačić, OIB 78279844047; Nada Barjašić, OIB 00218144456; Snježana Burčul, OIB 63694393581; Jadranka Vranić, OIB 83680713571; Franka Jelenković, OIB 33840565295; Grozdana Ivković, OIB 93263590633; Nevenka Butić, OIB 05635356569; Pepica Ukalović, OIB 15250291855; Danijela Munitić, OIB 46630389896; Blaženka Škara, OIB 19318104062; Senka Prtenjača, OIB 01062612035; Dragica Zurak, OIB 16352574863; Branka Bubnjar, OIB 43500269927; Gordana Divljak, OIB 82284201833; Anka Dundović, OIB 58779218375; Rajka Mitrović, OIB 64493147209; Jadranka Peroš, OIB ; Anka Dražić, OIB 80251465564; Grozdana Vičinović, OIB 71295396803; Zoran Ražov, OIB 98218565391; Nataša Ražov, OIB 90124368124; Luka Vicković, OIB 02519369477; Andrijana Parenta, OIB 50212169661; Milenka Burčul, OIB 23802280408; Suzana Vuković, OIB 57733056002; Boris Bračun, OIB 57210258579; Vojka Peša, OIB 19744851877; Nada Glogoški, OIB 67000509114; Danka Vidov, OIB 53095072689; Veljko Smolić, OIB 11266276447; Mirela Pavlović, OIB 51163410481; Marijo Žepina, OIB 99230982099; Tanja Vanjak, OIB 83621234228; Marica Barjašić, OIB 59623113544; Božena Rogić, OIB 80573387035; Svetlana Knežević, OIB 59991192712; Vera Grubić, OIB 71051158040; Snježana Lonić, OIB 85250831951; Krstina Škara, OIB 68202107940; Mirjana Stipčević, OIB 71395740283; Marija Grgurović, OIB 34794129407; Branka Pilipović, OIB 85878639666; Anđa Jurić, OIB 61977653678; Zdenka Dražina, OIB 68598530075; Vesna Lubor, OIB </izvorni_sadrzaj>
    <derivirana_varijabla naziv="DomainObject.Predmet.StrankaFormatedOIB_1">  SAFIJA HRNJICA zastupanog po punomoćniku IVICA BLAŽEVIĆ; NEVENKA BARIĆ, OIB 38080610746 zastupanog po punomoćniku IVICA BLAŽEVIĆ; Ante Alvir, OIB 40381493874; Ljubica Perica, OIB 67047264679; Biserka Buljat, OIB 62772570749; Martina Nimčević, OIB 95093526918; Ivka Marković, OIB 43671128195; Stoja Matijević, OIB 01836719432; Radojka Kevrić, OIB 71351051090; Slavica Tadić, OIB 64777352289; Marija Vujaklija, OIB 91410623440; Marica Abramović, OIB 03252871360; Zdenka Mikulić, OIB ; Zvjezdana Karlić, OIB 70585078991; Neda Zrilić, OIB 90906324186; Ljiljana Žorić, OIB 78819743256; Zvjezdana Utković, OIB 48408142576; Vilma Šatalić, OIB 43102813821; Senka Vrsaljko, OIB 34578675436; Svetislav Arbanas, OIB 30450740678; Jasna Zubčić, OIB 31565756948; Anamaria Mičić, OIB ; Nada Colić, OIB 54689037314; Anka Jerak, OIB 92456927461; Anka Jerak, OIB 92456927461; Dragica Prtenjača, OIB 19410869143; Branka Pupovac, OIB 30912109104; Nataša Šestan, OIB 72880417048; Jasenka Karaban, OIB 37363253278; Sandra Perinović, OIB 14173754232; Mirjana Ražov, OIB 89185813884; Ljubica Franić, OIB 85007157238; Vedranka Pavić, OIB 03873152543; Jovanka Viduka, OIB 81890885561; Kosa Grubić, OIB 25142035187; Marica Ražov, OIB ; Neda Ninčević, OIB 81132966178; Sanja Gulan, OIB 47663472211; Patricija Jelenković, OIB 97015117788; Božica Katalinić, OIB 70885575660; Dragica Fatović, OIB 61821714784; Gordana Terzić, OIB 74356143497; Vanja Štrbac, OIB 87996940103; Neda Ninčević, OIB 79724386588; Slavka Čačić, OIB 78279844047; Nada Barjašić, OIB 00218144456; Snježana Burčul, OIB 63694393581; Jadranka Vranić, OIB 83680713571; Franka Jelenković, OIB 33840565295; Grozdana Ivković, OIB 93263590633; Nevenka Butić, OIB 05635356569; Pepica Ukalović, OIB 15250291855; Danijela Munitić, OIB 46630389896; Blaženka Škara, OIB 19318104062; Senka Prtenjača, OIB 01062612035; Dragica Zurak, OIB 16352574863; Branka Bubnjar, OIB 43500269927; Gordana Divljak, OIB 82284201833; Anka Dundović, OIB 58779218375; Rajka Mitrović, OIB 64493147209; Jadranka Peroš, OIB ; Anka Dražić, OIB 80251465564; Grozdana Vičinović, OIB 71295396803; Zoran Ražov, OIB 98218565391; Nataša Ražov, OIB 90124368124; Luka Vicković, OIB 02519369477; Andrijana Parenta, OIB 50212169661; Milenka Burčul, OIB 23802280408; Suzana Vuković, OIB 57733056002; Boris Bračun, OIB 57210258579; Vojka Peša, OIB 19744851877; Nada Glogoški, OIB 67000509114; Danka Vidov, OIB 53095072689; Veljko Smolić, OIB 11266276447; Mirela Pavlović, OIB 51163410481; Marijo Žepina, OIB 99230982099; Tanja Vanjak, OIB 83621234228; Marica Barjašić, OIB 59623113544; Božena Rogić, OIB 80573387035; Svetlana Knežević, OIB 59991192712; Vera Grubić, OIB 71051158040; Snježana Lonić, OIB 85250831951; Krstina Škara, OIB 68202107940; Mirjana Stipčević, OIB 71395740283; Marija Grgurović, OIB 34794129407; Branka Pilipović, OIB 85878639666; Anđa Jurić, OIB 61977653678; Zdenka Dražina, OIB 68598530075; Vesna Lubor, OIB </derivirana_varijabla>
  </DomainObject.Predmet.StrankaFormatedOIB>
  <DomainObject.Predmet.StrankaFormatedWithAdress>
    <izvorni_sadrzaj> SAFIJA HRNJICA zastupanog po punomoćniku IVICA BLAŽEVIĆ; NEVENKA BARIĆ zastupanog po punomoćniku IVICA BLAŽEVIĆ; Ante Alvir, Sv. Vinka Paulskog 12, 23000 Zadar; Ljubica Perica, Ćirilometodska 4, 23000 Zadar; Biserka Buljat; Martina Nimčević; Ivka Marković; Stoja Matijević, Ulica Hrvatskih Branitelja 60, 23000 Murvica; Radojka Kevrić, Ulica Ante Starčevića 12, 23241 Visočane; Slavica Tadić, Ante Starčevića 16, 23000 Zadar; Marija Vujaklija, Put Rogovina 6, 23235 Vrsi; Marica Abramović, Gornje Biljane 311, 23420 Gornje Biljane; Zdenka Mikulić, Milke Trnine 12, 23000 Zadar; Zvjezdana Karlić, Pazinska 11, 23000 Zadar; Neda Zrilić, Bruška 68, 23420 Bruška; Ljiljana Žorić, Slunjska 44, 23000 Zadar; Zvjezdana Utković, Put Poljica 17, 23235 Vrsi; Vilma Šatalić, Jamine 41, 23205 Bibinje; Senka Vrsaljko, Nadin 38, 23223 Nadin; Svetislav Arbanas, Ploče 16, 23000 Zadar; Jasna Zubčić, Islam 4, 23242 Islam Latinski; Anamaria Mičić; Nada Colić, Tičevo 4, 23210 Gornje Raštane; Anka Jerak, Debeljak 86a, 23206 Debeljak; Anka Jerak, Debeljak 86a, 23206 Debeljak; Dragica Prtenjača, Polača 267, 23210 Polača; Branka Pupovac, Eugena Kvaternika 15, 23000 Zadar; Nataša Šestan, Zemunik Donji 69a, 23222 Zemunik Donji; Jasenka Karaban, Ulica Bl. Alojzija Stepinca 6, 23205 Bibinje; Sandra Perinović, Dubrovačka 32, 23000 Zadar; Mirjana Ražov, Gojka Šuška 10, 23223 Škabrnje; Ljubica Franić, Franićev Prilaz 10, 23206 Sukošan; Vedranka Pavić, Dr. Franje Tuđmana 181, 23206 Sukošan; Jovanka Viduka, Gornji Zemunik Ulica V 90, 23222 Zemunik Gornji; Kosa Grubić, Marije Jurić Zagorke 10, 23000 Zadar; Marica Ražov, HD Sabora 39, 23223 Škabrnje; Neda Ninčević, Obala Kneza Branimira 14, 23000 Zadar; Sanja Gulan, Zore Dalmatinske 2, 23000 Zadar; Patricija Jelenković, Jure Kaštelana 2, 23000 Zadar; Božica Katalinić, Koići 2, 23244 Starigrad; Dragica Fatović, Miroslava Krleže 9c, 23000 Zadar; Gordana Terzić, Ante Starčevića 23g, 23000 Zadar; Vanja Štrbac, Ulica Viii 4, 23000 Petrčane; Neda Ninčević, Gorica 157, 23222 Gorica; Slavka Čačić, Knezova Šubića Bribirskih 1, 23000 Zadar; Nada Barjašić, Ulica Dr. Franje Tuđmana 156, 23241 Poličnik; Snježana Burčul, Galovac 37, 23222 Galovac; Jadranka Vranić, Tuđmanova Ulica 11, 23241 Visočane; Franka Jelenković, Vlatka Mačeka 10, 23000 Zadar; Grozdana Ivković, Hrvatskog Državnog Sabora 202, 23223 Škabrnje; Nevenka Butić, Briševo 139, 23000 Briševo; Pepica Ukalović, Ulica Dr. Franje Tuđmana 19, 23241 Suhovare; Danijela Munitić, Antuna Branka Šimića 4, 21000 Split; Blaženka Škara, Hrvatskog Državnog Sabora 169, 23223 Škabrnje; Senka Prtenjača, Polača 321, 23210 Polača; Dragica Zurak, Ul. Kneza Domagoja 10, 23312 Pridraga; Branka Bubnjar, Ulica Prkoških Domoljuba 46, 23223 Prkos; Gordana Divljak, Nadin 122, 23223 Nadin; Anka Dundović, Put Murvice 5, 23000 Zadar; Rajka Mitrović, Gornje Raštane 19, 23210 Gornje Raštane; Jadranka Peroš, Put Draga 2, 23232 Zaton; Anka Dražić, Debeljak 223, 23206 Debeljak; Grozdana Vičinović, Podvornica 40, 23206 Sukošan; Zoran Ražov, Put Ražova 64, 23223 Škabrnje; Nataša Ražov, Put Ražova 64, 23223 Škabrnje; Luka Vicković, Sv. Marije 7, 23223 Škabrnje; Andrijana Parenta, Islam 34, 23242 Islam Latinski; Milenka Burčul, Galovac 18, 23222 Galovac; Suzana Vuković, Put Karduma 1a, 23223 Škabrnje; Boris Bračun, Put Karduma 1a, 23223 Škabrnje; Vojka Peša, Pastirski Put 6, 23232 Zaton; Nada Glogoški, Krneza 49, 23248 Krneza; Danka Vidov, Skradinska 83, 23000 Zadar; Veljko Smolić, Hrvatskih Branitelja 30, 23206 Sukošan; Mirela Pavlović, Pastirski Put 5, 23232 Zaton; Marijo Žepina, Bana Josipa Jelačića 14, 23234 Vir; Tanja Vanjak, Ravna 4, 23206 Sukošan; Marica Barjašić, Ulica Zlatka Perića 21, 23241 Poličnik; Božena Rogić, Sv. Marije 8, 23223 Škabrnje; Svetlana Knežević, Vatroslava Lisinskog 14b, 23000 Zadar; Vera Grubić, Ante Starčevića 25a, 23000 Zadar; Snježana Lonić, Kukljica Ulica Vi 5, 23273 Kukljica; Krstina Škara, Gojka Šuška 73, 23223 Škabrnje; Mirjana Stipčević, Grgura Barskog Zadranina 43, 23000 Zadar; Marija Grgurović, Crno 133, 23000 Crno; Branka Pilipović, Medviđa 67, 23420 Medviđa; Anđa Jurić, Palih Rodoljuba 20, 23000 Zadar; Zdenka Dražina, Nikole Jurišića 59, 23000 Zadar; Vesna Lubor</izvorni_sadrzaj>
    <derivirana_varijabla naziv="DomainObject.Predmet.StrankaFormatedWithAdress_1"> SAFIJA HRNJICA zastupanog po punomoćniku IVICA BLAŽEVIĆ; NEVENKA BARIĆ zastupanog po punomoćniku IVICA BLAŽEVIĆ; Ante Alvir, Sv. Vinka Paulskog 12, 23000 Zadar; Ljubica Perica, Ćirilometodska 4, 23000 Zadar; Biserka Buljat; Martina Nimčević; Ivka Marković; Stoja Matijević, Ulica Hrvatskih Branitelja 60, 23000 Murvica; Radojka Kevrić, Ulica Ante Starčevića 12, 23241 Visočane; Slavica Tadić, Ante Starčevića 16, 23000 Zadar; Marija Vujaklija, Put Rogovina 6, 23235 Vrsi; Marica Abramović, Gornje Biljane 311, 23420 Gornje Biljane; Zdenka Mikulić, Milke Trnine 12, 23000 Zadar; Zvjezdana Karlić, Pazinska 11, 23000 Zadar; Neda Zrilić, Bruška 68, 23420 Bruška; Ljiljana Žorić, Slunjska 44, 23000 Zadar; Zvjezdana Utković, Put Poljica 17, 23235 Vrsi; Vilma Šatalić, Jamine 41, 23205 Bibinje; Senka Vrsaljko, Nadin 38, 23223 Nadin; Svetislav Arbanas, Ploče 16, 23000 Zadar; Jasna Zubčić, Islam 4, 23242 Islam Latinski; Anamaria Mičić; Nada Colić, Tičevo 4, 23210 Gornje Raštane; Anka Jerak, Debeljak 86a, 23206 Debeljak; Anka Jerak, Debeljak 86a, 23206 Debeljak; Dragica Prtenjača, Polača 267, 23210 Polača; Branka Pupovac, Eugena Kvaternika 15, 23000 Zadar; Nataša Šestan, Zemunik Donji 69a, 23222 Zemunik Donji; Jasenka Karaban, Ulica Bl. Alojzija Stepinca 6, 23205 Bibinje; Sandra Perinović, Dubrovačka 32, 23000 Zadar; Mirjana Ražov, Gojka Šuška 10, 23223 Škabrnje; Ljubica Franić, Franićev Prilaz 10, 23206 Sukošan; Vedranka Pavić, Dr. Franje Tuđmana 181, 23206 Sukošan; Jovanka Viduka, Gornji Zemunik Ulica V 90, 23222 Zemunik Gornji; Kosa Grubić, Marije Jurić Zagorke 10, 23000 Zadar; Marica Ražov, HD Sabora 39, 23223 Škabrnje; Neda Ninčević, Obala Kneza Branimira 14, 23000 Zadar; Sanja Gulan, Zore Dalmatinske 2, 23000 Zadar; Patricija Jelenković, Jure Kaštelana 2, 23000 Zadar; Božica Katalinić, Koići 2, 23244 Starigrad; Dragica Fatović, Miroslava Krleže 9c, 23000 Zadar; Gordana Terzić, Ante Starčevića 23g, 23000 Zadar; Vanja Štrbac, Ulica Viii 4, 23000 Petrčane; Neda Ninčević, Gorica 157, 23222 Gorica; Slavka Čačić, Knezova Šubića Bribirskih 1, 23000 Zadar; Nada Barjašić, Ulica Dr. Franje Tuđmana 156, 23241 Poličnik; Snježana Burčul, Galovac 37, 23222 Galovac; Jadranka Vranić, Tuđmanova Ulica 11, 23241 Visočane; Franka Jelenković, Vlatka Mačeka 10, 23000 Zadar; Grozdana Ivković, Hrvatskog Državnog Sabora 202, 23223 Škabrnje; Nevenka Butić, Briševo 139, 23000 Briševo; Pepica Ukalović, Ulica Dr. Franje Tuđmana 19, 23241 Suhovare; Danijela Munitić, Antuna Branka Šimića 4, 21000 Split; Blaženka Škara, Hrvatskog Državnog Sabora 169, 23223 Škabrnje; Senka Prtenjača, Polača 321, 23210 Polača; Dragica Zurak, Ul. Kneza Domagoja 10, 23312 Pridraga; Branka Bubnjar, Ulica Prkoških Domoljuba 46, 23223 Prkos; Gordana Divljak, Nadin 122, 23223 Nadin; Anka Dundović, Put Murvice 5, 23000 Zadar; Rajka Mitrović, Gornje Raštane 19, 23210 Gornje Raštane; Jadranka Peroš, Put Draga 2, 23232 Zaton; Anka Dražić, Debeljak 223, 23206 Debeljak; Grozdana Vičinović, Podvornica 40, 23206 Sukošan; Zoran Ražov, Put Ražova 64, 23223 Škabrnje; Nataša Ražov, Put Ražova 64, 23223 Škabrnje; Luka Vicković, Sv. Marije 7, 23223 Škabrnje; Andrijana Parenta, Islam 34, 23242 Islam Latinski; Milenka Burčul, Galovac 18, 23222 Galovac; Suzana Vuković, Put Karduma 1a, 23223 Škabrnje; Boris Bračun, Put Karduma 1a, 23223 Škabrnje; Vojka Peša, Pastirski Put 6, 23232 Zaton; Nada Glogoški, Krneza 49, 23248 Krneza; Danka Vidov, Skradinska 83, 23000 Zadar; Veljko Smolić, Hrvatskih Branitelja 30, 23206 Sukošan; Mirela Pavlović, Pastirski Put 5, 23232 Zaton; Marijo Žepina, Bana Josipa Jelačića 14, 23234 Vir; Tanja Vanjak, Ravna 4, 23206 Sukošan; Marica Barjašić, Ulica Zlatka Perića 21, 23241 Poličnik; Božena Rogić, Sv. Marije 8, 23223 Škabrnje; Svetlana Knežević, Vatroslava Lisinskog 14b, 23000 Zadar; Vera Grubić, Ante Starčevića 25a, 23000 Zadar; Snježana Lonić, Kukljica Ulica Vi 5, 23273 Kukljica; Krstina Škara, Gojka Šuška 73, 23223 Škabrnje; Mirjana Stipčević, Grgura Barskog Zadranina 43, 23000 Zadar; Marija Grgurović, Crno 133, 23000 Crno; Branka Pilipović, Medviđa 67, 23420 Medviđa; Anđa Jurić, Palih Rodoljuba 20, 23000 Zadar; Zdenka Dražina, Nikole Jurišića 59, 23000 Zadar; Vesna Lubor</derivirana_varijabla>
  </DomainObject.Predmet.StrankaFormatedWithAdress>
  <DomainObject.Predmet.StrankaFormatedWithAdressOIB>
    <izvorni_sadrzaj> SAFIJA HRNJICA zastupanog po punomoćniku IVICA BLAŽEVIĆ; NEVENKA BARIĆ, OIB 38080610746 zastupanog po punomoćniku IVICA BLAŽEVIĆ; Ante Alvir, OIB 40381493874, Sv. Vinka Paulskog 12, 23000 Zadar; Ljubica Perica, OIB 67047264679, Ćirilometodska 4, 23000 Zadar; Biserka Buljat, OIB 62772570749; Martina Nimčević, OIB 95093526918; Ivka Marković, OIB 43671128195; Stoja Matijević, OIB 01836719432, Ulica Hrvatskih Branitelja 60, 23000 Murvica; Radojka Kevrić, OIB 71351051090, Ulica Ante Starčevića 12, 23241 Visočane; Slavica Tadić, OIB 64777352289, Ante Starčevića 16, 23000 Zadar; Marija Vujaklija, OIB 91410623440, Put Rogovina 6, 23235 Vrsi; Marica Abramović, OIB 03252871360, Gornje Biljane 311, 23420 Gornje Biljane; Zdenka Mikulić, OIB , Milke Trnine 12, 23000 Zadar; Zvjezdana Karlić, OIB 70585078991, Pazinska 11, 23000 Zadar; Neda Zrilić, OIB 90906324186, Bruška 68, 23420 Bruška; Ljiljana Žorić, OIB 78819743256, Slunjska 44, 23000 Zadar; Zvjezdana Utković, OIB 48408142576, Put Poljica 17, 23235 Vrsi; Vilma Šatalić, OIB 43102813821, Jamine 41, 23205 Bibinje; Senka Vrsaljko, OIB 34578675436, Nadin 38, 23223 Nadin; Svetislav Arbanas, OIB 30450740678, Ploče 16, 23000 Zadar; Jasna Zubčić, OIB 31565756948, Islam 4, 23242 Islam Latinski; Anamaria Mičić, OIB ; Nada Colić, OIB 54689037314, Tičevo 4, 23210 Gornje Raštane; Anka Jerak, OIB 92456927461, Debeljak 86a, 23206 Debeljak; Anka Jerak, OIB 92456927461, Debeljak 86a, 23206 Debeljak; Dragica Prtenjača, OIB 19410869143, Polača 267, 23210 Polača; Branka Pupovac, OIB 30912109104, Eugena Kvaternika 15, 23000 Zadar; Nataša Šestan, OIB 72880417048, Zemunik Donji 69a, 23222 Zemunik Donji; Jasenka Karaban, OIB 37363253278, Ulica Bl. Alojzija Stepinca 6, 23205 Bibinje; Sandra Perinović, OIB 14173754232, Dubrovačka 32, 23000 Zadar; Mirjana Ražov, OIB 89185813884, Gojka Šuška 10, 23223 Škabrnje; Ljubica Franić, OIB 85007157238, Franićev Prilaz 10, 23206 Sukošan; Vedranka Pavić, OIB 03873152543, Dr. Franje Tuđmana 181, 23206 Sukošan; Jovanka Viduka, OIB 81890885561, Gornji Zemunik Ulica V 90, 23222 Zemunik Gornji; Kosa Grubić, OIB 25142035187, Marije Jurić Zagorke 10, 23000 Zadar; Marica Ražov, OIB , HD Sabora 39, 23223 Škabrnje; Neda Ninčević, OIB 81132966178, Obala Kneza Branimira 14, 23000 Zadar; Sanja Gulan, OIB 47663472211, Zore Dalmatinske 2, 23000 Zadar; Patricija Jelenković, OIB 97015117788, Jure Kaštelana 2, 23000 Zadar; Božica Katalinić, OIB 70885575660, Koići 2, 23244 Starigrad; Dragica Fatović, OIB 61821714784, Miroslava Krleže 9c, 23000 Zadar; Gordana Terzić, OIB 74356143497, Ante Starčevića 23g, 23000 Zadar; Vanja Štrbac, OIB 87996940103, Ulica Viii 4, 23000 Petrčane; Neda Ninčević, OIB 79724386588, Gorica 157, 23222 Gorica; Slavka Čačić, OIB 78279844047, Knezova Šubića Bribirskih 1, 23000 Zadar; Nada Barjašić, OIB 00218144456, Ulica Dr. Franje Tuđmana 156, 23241 Poličnik; Snježana Burčul, OIB 63694393581, Galovac 37, 23222 Galovac; Jadranka Vranić, OIB 83680713571, Tuđmanova Ulica 11, 23241 Visočane; Franka Jelenković, OIB 33840565295, Vlatka Mačeka 10, 23000 Zadar; Grozdana Ivković, OIB 93263590633, Hrvatskog Državnog Sabora 202, 23223 Škabrnje; Nevenka Butić, OIB 05635356569, Briševo 139, 23000 Briševo; Pepica Ukalović, OIB 15250291855, Ulica Dr. Franje Tuđmana 19, 23241 Suhovare; Danijela Munitić, OIB 46630389896, Antuna Branka Šimića 4, 21000 Split; Blaženka Škara, OIB 19318104062, Hrvatskog Državnog Sabora 169, 23223 Škabrnje; Senka Prtenjača, OIB 01062612035, Polača 321, 23210 Polača; Dragica Zurak, OIB 16352574863, Ul. Kneza Domagoja 10, 23312 Pridraga; Branka Bubnjar, OIB 43500269927, Ulica Prkoških Domoljuba 46, 23223 Prkos; Gordana Divljak, OIB 82284201833, Nadin 122, 23223 Nadin; Anka Dundović, OIB 58779218375, Put Murvice 5, 23000 Zadar; Rajka Mitrović, OIB 64493147209, Gornje Raštane 19, 23210 Gornje Raštane; Jadranka Peroš, OIB , Put Draga 2, 23232 Zaton; Anka Dražić, OIB 80251465564, Debeljak 223, 23206 Debeljak; Grozdana Vičinović, OIB 71295396803, Podvornica 40, 23206 Sukošan; Zoran Ražov, OIB 98218565391, Put Ražova 64, 23223 Škabrnje; Nataša Ražov, OIB 90124368124, Put Ražova 64, 23223 Škabrnje; Luka Vicković, OIB 02519369477, Sv. Marije 7, 23223 Škabrnje; Andrijana Parenta, OIB 50212169661, Islam 34, 23242 Islam Latinski; Milenka Burčul, OIB 23802280408, Galovac 18, 23222 Galovac; Suzana Vuković, OIB 57733056002, Put Karduma 1a, 23223 Škabrnje; Boris Bračun, OIB 57210258579, Put Karduma 1a, 23223 Škabrnje; Vojka Peša, OIB 19744851877, Pastirski Put 6, 23232 Zaton; Nada Glogoški, OIB 67000509114, Krneza 49, 23248 Krneza; Danka Vidov, OIB 53095072689, Skradinska 83, 23000 Zadar; Veljko Smolić, OIB 11266276447, Hrvatskih Branitelja 30, 23206 Sukošan; Mirela Pavlović, OIB 51163410481, Pastirski Put 5, 23232 Zaton; Marijo Žepina, OIB 99230982099, Bana Josipa Jelačića 14, 23234 Vir; Tanja Vanjak, OIB 83621234228, Ravna 4, 23206 Sukošan; Marica Barjašić, OIB 59623113544, Ulica Zlatka Perića 21, 23241 Poličnik; Božena Rogić, OIB 80573387035, Sv. Marije 8, 23223 Škabrnje; Svetlana Knežević, OIB 59991192712, Vatroslava Lisinskog 14b, 23000 Zadar; Vera Grubić, OIB 71051158040, Ante Starčevića 25a, 23000 Zadar; Snježana Lonić, OIB 85250831951, Kukljica Ulica Vi 5, 23273 Kukljica; Krstina Škara, OIB 68202107940, Gojka Šuška 73, 23223 Škabrnje; Mirjana Stipčević, OIB 71395740283, Grgura Barskog Zadranina 43, 23000 Zadar; Marija Grgurović, OIB 34794129407, Crno 133, 23000 Crno; Branka Pilipović, OIB 85878639666, Medviđa 67, 23420 Medviđa; Anđa Jurić, OIB 61977653678, Palih Rodoljuba 20, 23000 Zadar; Zdenka Dražina, OIB 68598530075, Nikole Jurišića 59, 23000 Zadar; Vesna Lubor, OIB </izvorni_sadrzaj>
    <derivirana_varijabla naziv="DomainObject.Predmet.StrankaFormatedWithAdressOIB_1"> SAFIJA HRNJICA zastupanog po punomoćniku IVICA BLAŽEVIĆ; NEVENKA BARIĆ, OIB 38080610746 zastupanog po punomoćniku IVICA BLAŽEVIĆ; Ante Alvir, OIB 40381493874, Sv. Vinka Paulskog 12, 23000 Zadar; Ljubica Perica, OIB 67047264679, Ćirilometodska 4, 23000 Zadar; Biserka Buljat, OIB 62772570749; Martina Nimčević, OIB 95093526918; Ivka Marković, OIB 43671128195; Stoja Matijević, OIB 01836719432, Ulica Hrvatskih Branitelja 60, 23000 Murvica; Radojka Kevrić, OIB 71351051090, Ulica Ante Starčevića 12, 23241 Visočane; Slavica Tadić, OIB 64777352289, Ante Starčevića 16, 23000 Zadar; Marija Vujaklija, OIB 91410623440, Put Rogovina 6, 23235 Vrsi; Marica Abramović, OIB 03252871360, Gornje Biljane 311, 23420 Gornje Biljane; Zdenka Mikulić, OIB , Milke Trnine 12, 23000 Zadar; Zvjezdana Karlić, OIB 70585078991, Pazinska 11, 23000 Zadar; Neda Zrilić, OIB 90906324186, Bruška 68, 23420 Bruška; Ljiljana Žorić, OIB 78819743256, Slunjska 44, 23000 Zadar; Zvjezdana Utković, OIB 48408142576, Put Poljica 17, 23235 Vrsi; Vilma Šatalić, OIB 43102813821, Jamine 41, 23205 Bibinje; Senka Vrsaljko, OIB 34578675436, Nadin 38, 23223 Nadin; Svetislav Arbanas, OIB 30450740678, Ploče 16, 23000 Zadar; Jasna Zubčić, OIB 31565756948, Islam 4, 23242 Islam Latinski; Anamaria Mičić, OIB ; Nada Colić, OIB 54689037314, Tičevo 4, 23210 Gornje Raštane; Anka Jerak, OIB 92456927461, Debeljak 86a, 23206 Debeljak; Anka Jerak, OIB 92456927461, Debeljak 86a, 23206 Debeljak; Dragica Prtenjača, OIB 19410869143, Polača 267, 23210 Polača; Branka Pupovac, OIB 30912109104, Eugena Kvaternika 15, 23000 Zadar; Nataša Šestan, OIB 72880417048, Zemunik Donji 69a, 23222 Zemunik Donji; Jasenka Karaban, OIB 37363253278, Ulica Bl. Alojzija Stepinca 6, 23205 Bibinje; Sandra Perinović, OIB 14173754232, Dubrovačka 32, 23000 Zadar; Mirjana Ražov, OIB 89185813884, Gojka Šuška 10, 23223 Škabrnje; Ljubica Franić, OIB 85007157238, Franićev Prilaz 10, 23206 Sukošan; Vedranka Pavić, OIB 03873152543, Dr. Franje Tuđmana 181, 23206 Sukošan; Jovanka Viduka, OIB 81890885561, Gornji Zemunik Ulica V 90, 23222 Zemunik Gornji; Kosa Grubić, OIB 25142035187, Marije Jurić Zagorke 10, 23000 Zadar; Marica Ražov, OIB , HD Sabora 39, 23223 Škabrnje; Neda Ninčević, OIB 81132966178, Obala Kneza Branimira 14, 23000 Zadar; Sanja Gulan, OIB 47663472211, Zore Dalmatinske 2, 23000 Zadar; Patricija Jelenković, OIB 97015117788, Jure Kaštelana 2, 23000 Zadar; Božica Katalinić, OIB 70885575660, Koići 2, 23244 Starigrad; Dragica Fatović, OIB 61821714784, Miroslava Krleže 9c, 23000 Zadar; Gordana Terzić, OIB 74356143497, Ante Starčevića 23g, 23000 Zadar; Vanja Štrbac, OIB 87996940103, Ulica Viii 4, 23000 Petrčane; Neda Ninčević, OIB 79724386588, Gorica 157, 23222 Gorica; Slavka Čačić, OIB 78279844047, Knezova Šubića Bribirskih 1, 23000 Zadar; Nada Barjašić, OIB 00218144456, Ulica Dr. Franje Tuđmana 156, 23241 Poličnik; Snježana Burčul, OIB 63694393581, Galovac 37, 23222 Galovac; Jadranka Vranić, OIB 83680713571, Tuđmanova Ulica 11, 23241 Visočane; Franka Jelenković, OIB 33840565295, Vlatka Mačeka 10, 23000 Zadar; Grozdana Ivković, OIB 93263590633, Hrvatskog Državnog Sabora 202, 23223 Škabrnje; Nevenka Butić, OIB 05635356569, Briševo 139, 23000 Briševo; Pepica Ukalović, OIB 15250291855, Ulica Dr. Franje Tuđmana 19, 23241 Suhovare; Danijela Munitić, OIB 46630389896, Antuna Branka Šimića 4, 21000 Split; Blaženka Škara, OIB 19318104062, Hrvatskog Državnog Sabora 169, 23223 Škabrnje; Senka Prtenjača, OIB 01062612035, Polača 321, 23210 Polača; Dragica Zurak, OIB 16352574863, Ul. Kneza Domagoja 10, 23312 Pridraga; Branka Bubnjar, OIB 43500269927, Ulica Prkoških Domoljuba 46, 23223 Prkos; Gordana Divljak, OIB 82284201833, Nadin 122, 23223 Nadin; Anka Dundović, OIB 58779218375, Put Murvice 5, 23000 Zadar; Rajka Mitrović, OIB 64493147209, Gornje Raštane 19, 23210 Gornje Raštane; Jadranka Peroš, OIB , Put Draga 2, 23232 Zaton; Anka Dražić, OIB 80251465564, Debeljak 223, 23206 Debeljak; Grozdana Vičinović, OIB 71295396803, Podvornica 40, 23206 Sukošan; Zoran Ražov, OIB 98218565391, Put Ražova 64, 23223 Škabrnje; Nataša Ražov, OIB 90124368124, Put Ražova 64, 23223 Škabrnje; Luka Vicković, OIB 02519369477, Sv. Marije 7, 23223 Škabrnje; Andrijana Parenta, OIB 50212169661, Islam 34, 23242 Islam Latinski; Milenka Burčul, OIB 23802280408, Galovac 18, 23222 Galovac; Suzana Vuković, OIB 57733056002, Put Karduma 1a, 23223 Škabrnje; Boris Bračun, OIB 57210258579, Put Karduma 1a, 23223 Škabrnje; Vojka Peša, OIB 19744851877, Pastirski Put 6, 23232 Zaton; Nada Glogoški, OIB 67000509114, Krneza 49, 23248 Krneza; Danka Vidov, OIB 53095072689, Skradinska 83, 23000 Zadar; Veljko Smolić, OIB 11266276447, Hrvatskih Branitelja 30, 23206 Sukošan; Mirela Pavlović, OIB 51163410481, Pastirski Put 5, 23232 Zaton; Marijo Žepina, OIB 99230982099, Bana Josipa Jelačića 14, 23234 Vir; Tanja Vanjak, OIB 83621234228, Ravna 4, 23206 Sukošan; Marica Barjašić, OIB 59623113544, Ulica Zlatka Perića 21, 23241 Poličnik; Božena Rogić, OIB 80573387035, Sv. Marije 8, 23223 Škabrnje; Svetlana Knežević, OIB 59991192712, Vatroslava Lisinskog 14b, 23000 Zadar; Vera Grubić, OIB 71051158040, Ante Starčevića 25a, 23000 Zadar; Snježana Lonić, OIB 85250831951, Kukljica Ulica Vi 5, 23273 Kukljica; Krstina Škara, OIB 68202107940, Gojka Šuška 73, 23223 Škabrnje; Mirjana Stipčević, OIB 71395740283, Grgura Barskog Zadranina 43, 23000 Zadar; Marija Grgurović, OIB 34794129407, Crno 133, 23000 Crno; Branka Pilipović, OIB 85878639666, Medviđa 67, 23420 Medviđa; Anđa Jurić, OIB 61977653678, Palih Rodoljuba 20, 23000 Zadar; Zdenka Dražina, OIB 68598530075, Nikole Jurišića 59, 23000 Zadar; Vesna Lubor, OIB </derivirana_varijabla>
  </DomainObject.Predmet.StrankaFormatedWithAdressOIB>
  <DomainObject.Predmet.StrankaWithAdress>
    <izvorni_sadrzaj>SAFIJA HRNJICA ,NEVENKA BARIĆ ,Ante Alvir Sv. Vinka Paulskog 12,23000 Zadar,Ljubica Perica Ćirilometodska 4,23000 Zadar,Biserka Buljat ,Martina Nimčević ,Ivka Marković ,Stoja Matijević Ulica Hrvatskih Branitelja 60,23000 Murvica,Radojka Kevrić Ulica Ante Starčevića 12,23241 Visočane,Slavica Tadić Ante Starčevića 16,23000 Zadar,Marija Vujaklija Put Rogovina 6,23235 Vrsi,Marica Abramović Gornje Biljane 311,23420 Gornje Biljane,Zdenka Mikulić Milke Trnine 12,23000 Zadar,Zvjezdana Karlić Pazinska 11,23000 Zadar,Neda Zrilić Bruška 68,23420 Bruška,Ljiljana Žorić Slunjska 44,23000 Zadar,Zvjezdana Utković Put Poljica 17,23235 Vrsi,Vilma Šatalić Jamine 41,23205 Bibinje,Senka Vrsaljko Nadin 38,23223 Nadin,Svetislav Arbanas Ploče 16,23000 Zadar,Jasna Zubčić Islam 4,23242 Islam Latinski,Anamaria Mičić ,Nada Colić Tičevo 4,23210 Gornje Raštane,Anka Jerak Debeljak 86a,23206 Debeljak,Anka Jerak Debeljak 86a,23206 Debeljak,Dragica Prtenjača Polača 267,23210 Polača,Branka Pupovac Eugena Kvaternika 15,23000 Zadar,Nataša Šestan Zemunik Donji 69a,23222 Zemunik Donji,Jasenka Karaban Ulica Bl. Alojzija Stepinca 6,23205 Bibinje,Sandra Perinović Dubrovačka 32,23000 Zadar,Mirjana Ražov Gojka Šuška 10,23223 Škabrnje,Ljubica Franić Franićev Prilaz 10,23206 Sukošan,Vedranka Pavić Dr. Franje Tuđmana 181,23206 Sukošan,Jovanka Viduka Gornji Zemunik Ulica V 90,23222 Zemunik Gornji,Kosa Grubić Marije Jurić Zagorke 10,23000 Zadar,Marica Ražov HD Sabora 39,23223 Škabrnje,Neda Ninčević Obala Kneza Branimira 14,23000 Zadar,Sanja Gulan Zore Dalmatinske 2,23000 Zadar,Patricija Jelenković Jure Kaštelana 2,23000 Zadar,Božica Katalinić Koići 2,23244 Starigrad,Dragica Fatović Miroslava Krleže 9c,23000 Zadar,Gordana Terzić Ante Starčevića 23g,23000 Zadar,Vanja Štrbac Ulica Viii 4,23000 Petrčane,Neda Ninčević Gorica 157,23222 Gorica,Slavka Čačić Knezova Šubića Bribirskih 1,23000 Zadar,Nada Barjašić Ulica Dr. Franje Tuđmana 156,23241 Poličnik,Snježana Burčul Galovac 37,23222 Galovac,Jadranka Vranić Tuđmanova Ulica 11,23241 Visočane,Franka Jelenković Vlatka Mačeka 10,23000 Zadar,Grozdana Ivković Hrvatskog Državnog Sabora 202,23223 Škabrnje,Nevenka Butić Briševo 139,23000 Briševo,Pepica Ukalović Ulica Dr. Franje Tuđmana 19,23241 Suhovare,Danijela Munitić Antuna Branka Šimića 4,21000 Split,Blaženka Škara Hrvatskog Državnog Sabora 169,23223 Škabrnje,Senka Prtenjača Polača 321,23210 Polača,Dragica Zurak Ul. Kneza Domagoja 10,23312 Pridraga,Branka Bubnjar Ulica Prkoških Domoljuba 46,23223 Prkos,Gordana Divljak Nadin 122,23223 Nadin,Anka Dundović Put Murvice 5,23000 Zadar,Rajka Mitrović Gornje Raštane 19,23210 Gornje Raštane,Jadranka Peroš Put Draga 2,23232 Zaton,Anka Dražić Debeljak 223,23206 Debeljak,Grozdana Vičinović Podvornica 40,23206 Sukošan,Zoran Ražov Put Ražova 64,23223 Škabrnje,Nataša Ražov Put Ražova 64,23223 Škabrnje,Luka Vicković Sv. Marije 7,23223 Škabrnje,Andrijana Parenta Islam 34,23242 Islam Latinski,Milenka Burčul Galovac 18,23222 Galovac,Suzana Vuković Put Karduma 1a,23223 Škabrnje,Boris Bračun Put Karduma 1a,23223 Škabrnje,Vojka Peša Pastirski Put 6,23232 Zaton,Nada Glogoški Krneza 49,23248 Krneza,Danka Vidov Skradinska 83,23000 Zadar,Veljko Smolić Hrvatskih Branitelja 30,23206 Sukošan,Mirela Pavlović Pastirski Put 5,23232 Zaton,Marijo Žepina Bana Josipa Jelačića 14,23234 Vir,Tanja Vanjak Ravna 4,23206 Sukošan,Marica Barjašić Ulica Zlatka Perića 21,23241 Poličnik,Božena Rogić Sv. Marije 8,23223 Škabrnje,Svetlana Knežević Vatroslava Lisinskog 14b,23000 Zadar,Vera Grubić Ante Starčevića 25a,23000 Zadar,Snježana Lonić Kukljica Ulica Vi 5,23273 Kukljica,Krstina Škara Gojka Šuška 73,23223 Škabrnje,Mirjana Stipčević Grgura Barskog Zadranina 43,23000 Zadar,Marija Grgurović Crno 133,23000 Crno,Branka Pilipović Medviđa 67,23420 Medviđa,Anđa Jurić Palih Rodoljuba 20,23000 Zadar,Zdenka Dražina Nikole Jurišića 59,23000 Zadar,Vesna Lubor </izvorni_sadrzaj>
    <derivirana_varijabla naziv="DomainObject.Predmet.StrankaWithAdress_1">SAFIJA HRNJICA ,NEVENKA BARIĆ ,Ante Alvir Sv. Vinka Paulskog 12,23000 Zadar,Ljubica Perica Ćirilometodska 4,23000 Zadar,Biserka Buljat ,Martina Nimčević ,Ivka Marković ,Stoja Matijević Ulica Hrvatskih Branitelja 60,23000 Murvica,Radojka Kevrić Ulica Ante Starčevića 12,23241 Visočane,Slavica Tadić Ante Starčevića 16,23000 Zadar,Marija Vujaklija Put Rogovina 6,23235 Vrsi,Marica Abramović Gornje Biljane 311,23420 Gornje Biljane,Zdenka Mikulić Milke Trnine 12,23000 Zadar,Zvjezdana Karlić Pazinska 11,23000 Zadar,Neda Zrilić Bruška 68,23420 Bruška,Ljiljana Žorić Slunjska 44,23000 Zadar,Zvjezdana Utković Put Poljica 17,23235 Vrsi,Vilma Šatalić Jamine 41,23205 Bibinje,Senka Vrsaljko Nadin 38,23223 Nadin,Svetislav Arbanas Ploče 16,23000 Zadar,Jasna Zubčić Islam 4,23242 Islam Latinski,Anamaria Mičić ,Nada Colić Tičevo 4,23210 Gornje Raštane,Anka Jerak Debeljak 86a,23206 Debeljak,Anka Jerak Debeljak 86a,23206 Debeljak,Dragica Prtenjača Polača 267,23210 Polača,Branka Pupovac Eugena Kvaternika 15,23000 Zadar,Nataša Šestan Zemunik Donji 69a,23222 Zemunik Donji,Jasenka Karaban Ulica Bl. Alojzija Stepinca 6,23205 Bibinje,Sandra Perinović Dubrovačka 32,23000 Zadar,Mirjana Ražov Gojka Šuška 10,23223 Škabrnje,Ljubica Franić Franićev Prilaz 10,23206 Sukošan,Vedranka Pavić Dr. Franje Tuđmana 181,23206 Sukošan,Jovanka Viduka Gornji Zemunik Ulica V 90,23222 Zemunik Gornji,Kosa Grubić Marije Jurić Zagorke 10,23000 Zadar,Marica Ražov HD Sabora 39,23223 Škabrnje,Neda Ninčević Obala Kneza Branimira 14,23000 Zadar,Sanja Gulan Zore Dalmatinske 2,23000 Zadar,Patricija Jelenković Jure Kaštelana 2,23000 Zadar,Božica Katalinić Koići 2,23244 Starigrad,Dragica Fatović Miroslava Krleže 9c,23000 Zadar,Gordana Terzić Ante Starčevića 23g,23000 Zadar,Vanja Štrbac Ulica Viii 4,23000 Petrčane,Neda Ninčević Gorica 157,23222 Gorica,Slavka Čačić Knezova Šubića Bribirskih 1,23000 Zadar,Nada Barjašić Ulica Dr. Franje Tuđmana 156,23241 Poličnik,Snježana Burčul Galovac 37,23222 Galovac,Jadranka Vranić Tuđmanova Ulica 11,23241 Visočane,Franka Jelenković Vlatka Mačeka 10,23000 Zadar,Grozdana Ivković Hrvatskog Državnog Sabora 202,23223 Škabrnje,Nevenka Butić Briševo 139,23000 Briševo,Pepica Ukalović Ulica Dr. Franje Tuđmana 19,23241 Suhovare,Danijela Munitić Antuna Branka Šimića 4,21000 Split,Blaženka Škara Hrvatskog Državnog Sabora 169,23223 Škabrnje,Senka Prtenjača Polača 321,23210 Polača,Dragica Zurak Ul. Kneza Domagoja 10,23312 Pridraga,Branka Bubnjar Ulica Prkoških Domoljuba 46,23223 Prkos,Gordana Divljak Nadin 122,23223 Nadin,Anka Dundović Put Murvice 5,23000 Zadar,Rajka Mitrović Gornje Raštane 19,23210 Gornje Raštane,Jadranka Peroš Put Draga 2,23232 Zaton,Anka Dražić Debeljak 223,23206 Debeljak,Grozdana Vičinović Podvornica 40,23206 Sukošan,Zoran Ražov Put Ražova 64,23223 Škabrnje,Nataša Ražov Put Ražova 64,23223 Škabrnje,Luka Vicković Sv. Marije 7,23223 Škabrnje,Andrijana Parenta Islam 34,23242 Islam Latinski,Milenka Burčul Galovac 18,23222 Galovac,Suzana Vuković Put Karduma 1a,23223 Škabrnje,Boris Bračun Put Karduma 1a,23223 Škabrnje,Vojka Peša Pastirski Put 6,23232 Zaton,Nada Glogoški Krneza 49,23248 Krneza,Danka Vidov Skradinska 83,23000 Zadar,Veljko Smolić Hrvatskih Branitelja 30,23206 Sukošan,Mirela Pavlović Pastirski Put 5,23232 Zaton,Marijo Žepina Bana Josipa Jelačića 14,23234 Vir,Tanja Vanjak Ravna 4,23206 Sukošan,Marica Barjašić Ulica Zlatka Perića 21,23241 Poličnik,Božena Rogić Sv. Marije 8,23223 Škabrnje,Svetlana Knežević Vatroslava Lisinskog 14b,23000 Zadar,Vera Grubić Ante Starčevića 25a,23000 Zadar,Snježana Lonić Kukljica Ulica Vi 5,23273 Kukljica,Krstina Škara Gojka Šuška 73,23223 Škabrnje,Mirjana Stipčević Grgura Barskog Zadranina 43,23000 Zadar,Marija Grgurović Crno 133,23000 Crno,Branka Pilipović Medviđa 67,23420 Medviđa,Anđa Jurić Palih Rodoljuba 20,23000 Zadar,Zdenka Dražina Nikole Jurišića 59,23000 Zadar,Vesna Lubor </derivirana_varijabla>
  </DomainObject.Predmet.StrankaWithAdress>
  <DomainObject.Predmet.StrankaWithAdressOIB>
    <izvorni_sadrzaj>SAFIJA HRNJICA,NEVENKA BARIĆ, OIB 38080610746,Ante Alvir, OIB 40381493874, Sv. Vinka Paulskog 12,23000 Zadar,Ljubica Perica, OIB 67047264679, Ćirilometodska 4,23000 Zadar,Biserka Buljat, OIB 62772570749,Martina Nimčević, OIB 95093526918,Ivka Marković, OIB 43671128195,Stoja Matijević, OIB 01836719432, Ulica Hrvatskih Branitelja 60,23000 Murvica,Radojka Kevrić, OIB 71351051090, Ulica Ante Starčevića 12,23241 Visočane,Slavica Tadić, OIB 64777352289, Ante Starčevića 16,23000 Zadar,Marija Vujaklija, OIB 91410623440, Put Rogovina 6,23235 Vrsi,Marica Abramović, OIB 03252871360, Gornje Biljane 311,23420 Gornje Biljane,Zdenka Mikulić, OIB , Milke Trnine 12,23000 Zadar,Zvjezdana Karlić, OIB 70585078991, Pazinska 11,23000 Zadar,Neda Zrilić, OIB 90906324186, Bruška 68,23420 Bruška,Ljiljana Žorić, OIB 78819743256, Slunjska 44,23000 Zadar,Zvjezdana Utković, OIB 48408142576, Put Poljica 17,23235 Vrsi,Vilma Šatalić, OIB 43102813821, Jamine 41,23205 Bibinje,Senka Vrsaljko, OIB 34578675436, Nadin 38,23223 Nadin,Svetislav Arbanas, OIB 30450740678, Ploče 16,23000 Zadar,Jasna Zubčić, OIB 31565756948, Islam 4,23242 Islam Latinski,Anamaria Mičić, OIB ,Nada Colić, OIB 54689037314, Tičevo 4,23210 Gornje Raštane,Anka Jerak, OIB 92456927461, Debeljak 86a,23206 Debeljak,Anka Jerak, OIB 92456927461, Debeljak 86a,23206 Debeljak,Dragica Prtenjača, OIB 19410869143, Polača 267,23210 Polača,Branka Pupovac, OIB 30912109104, Eugena Kvaternika 15,23000 Zadar,Nataša Šestan, OIB 72880417048, Zemunik Donji 69a,23222 Zemunik Donji,Jasenka Karaban, OIB 37363253278, Ulica Bl. Alojzija Stepinca 6,23205 Bibinje,Sandra Perinović, OIB 14173754232, Dubrovačka 32,23000 Zadar,Mirjana Ražov, OIB 89185813884, Gojka Šuška 10,23223 Škabrnje,Ljubica Franić, OIB 85007157238, Franićev Prilaz 10,23206 Sukošan,Vedranka Pavić, OIB 03873152543, Dr. Franje Tuđmana 181,23206 Sukošan,Jovanka Viduka, OIB 81890885561, Gornji Zemunik Ulica V 90,23222 Zemunik Gornji,Kosa Grubić, OIB 25142035187, Marije Jurić Zagorke 10,23000 Zadar,Marica Ražov, OIB , HD Sabora 39,23223 Škabrnje,Neda Ninčević, OIB 81132966178, Obala Kneza Branimira 14,23000 Zadar,Sanja Gulan, OIB 47663472211, Zore Dalmatinske 2,23000 Zadar,Patricija Jelenković, OIB 97015117788, Jure Kaštelana 2,23000 Zadar,Božica Katalinić, OIB 70885575660, Koići 2,23244 Starigrad,Dragica Fatović, OIB 61821714784, Miroslava Krleže 9c,23000 Zadar,Gordana Terzić, OIB 74356143497, Ante Starčevića 23g,23000 Zadar,Vanja Štrbac, OIB 87996940103, Ulica Viii 4,23000 Petrčane,Neda Ninčević, OIB 79724386588, Gorica 157,23222 Gorica,Slavka Čačić, OIB 78279844047, Knezova Šubića Bribirskih 1,23000 Zadar,Nada Barjašić, OIB 00218144456, Ulica Dr. Franje Tuđmana 156,23241 Poličnik,Snježana Burčul, OIB 63694393581, Galovac 37,23222 Galovac,Jadranka Vranić, OIB 83680713571, Tuđmanova Ulica 11,23241 Visočane,Franka Jelenković, OIB 33840565295, Vlatka Mačeka 10,23000 Zadar,Grozdana Ivković, OIB 93263590633, Hrvatskog Državnog Sabora 202,23223 Škabrnje,Nevenka Butić, OIB 05635356569, Briševo 139,23000 Briševo,Pepica Ukalović, OIB 15250291855, Ulica Dr. Franje Tuđmana 19,23241 Suhovare,Danijela Munitić, OIB 46630389896, Antuna Branka Šimića 4,21000 Split,Blaženka Škara, OIB 19318104062, Hrvatskog Državnog Sabora 169,23223 Škabrnje,Senka Prtenjača, OIB 01062612035, Polača 321,23210 Polača,Dragica Zurak, OIB 16352574863, Ul. Kneza Domagoja 10,23312 Pridraga,Branka Bubnjar, OIB 43500269927, Ulica Prkoških Domoljuba 46,23223 Prkos,Gordana Divljak, OIB 82284201833, Nadin 122,23223 Nadin,Anka Dundović, OIB 58779218375, Put Murvice 5,23000 Zadar,Rajka Mitrović, OIB 64493147209, Gornje Raštane 19,23210 Gornje Raštane,Jadranka Peroš, OIB , Put Draga 2,23232 Zaton,Anka Dražić, OIB 80251465564, Debeljak 223,23206 Debeljak,Grozdana Vičinović, OIB 71295396803, Podvornica 40,23206 Sukošan,Zoran Ražov, OIB 98218565391, Put Ražova 64,23223 Škabrnje,Nataša Ražov, OIB 90124368124, Put Ražova 64,23223 Škabrnje,Luka Vicković, OIB 02519369477, Sv. Marije 7,23223 Škabrnje,Andrijana Parenta, OIB 50212169661, Islam 34,23242 Islam Latinski,Milenka Burčul, OIB 23802280408, Galovac 18,23222 Galovac,Suzana Vuković, OIB 57733056002, Put Karduma 1a,23223 Škabrnje,Boris Bračun, OIB 57210258579, Put Karduma 1a,23223 Škabrnje,Vojka Peša, OIB 19744851877, Pastirski Put 6,23232 Zaton,Nada Glogoški, OIB 67000509114, Krneza 49,23248 Krneza,Danka Vidov, OIB 53095072689, Skradinska 83,23000 Zadar,Veljko Smolić, OIB 11266276447, Hrvatskih Branitelja 30,23206 Sukošan,Mirela Pavlović, OIB 51163410481, Pastirski Put 5,23232 Zaton,Marijo Žepina, OIB 99230982099, Bana Josipa Jelačića 14,23234 Vir,Tanja Vanjak, OIB 83621234228, Ravna 4,23206 Sukošan,Marica Barjašić, OIB 59623113544, Ulica Zlatka Perića 21,23241 Poličnik,Božena Rogić, OIB 80573387035, Sv. Marije 8,23223 Škabrnje,Svetlana Knežević, OIB 59991192712, Vatroslava Lisinskog 14b,23000 Zadar,Vera Grubić, OIB 71051158040, Ante Starčevića 25a,23000 Zadar,Snježana Lonić, OIB 85250831951, Kukljica Ulica Vi 5,23273 Kukljica,Krstina Škara, OIB 68202107940, Gojka Šuška 73,23223 Škabrnje,Mirjana Stipčević, OIB 71395740283, Grgura Barskog Zadranina 43,23000 Zadar,Marija Grgurović, OIB 34794129407, Crno 133,23000 Crno,Branka Pilipović, OIB 85878639666, Medviđa 67,23420 Medviđa,Anđa Jurić, OIB 61977653678, Palih Rodoljuba 20,23000 Zadar,Zdenka Dražina, OIB 68598530075, Nikole Jurišića 59,23000 Zadar,Vesna Lubor, OIB </izvorni_sadrzaj>
    <derivirana_varijabla naziv="DomainObject.Predmet.StrankaWithAdressOIB_1">SAFIJA HRNJICA,NEVENKA BARIĆ, OIB 38080610746,Ante Alvir, OIB 40381493874, Sv. Vinka Paulskog 12,23000 Zadar,Ljubica Perica, OIB 67047264679, Ćirilometodska 4,23000 Zadar,Biserka Buljat, OIB 62772570749,Martina Nimčević, OIB 95093526918,Ivka Marković, OIB 43671128195,Stoja Matijević, OIB 01836719432, Ulica Hrvatskih Branitelja 60,23000 Murvica,Radojka Kevrić, OIB 71351051090, Ulica Ante Starčevića 12,23241 Visočane,Slavica Tadić, OIB 64777352289, Ante Starčevića 16,23000 Zadar,Marija Vujaklija, OIB 91410623440, Put Rogovina 6,23235 Vrsi,Marica Abramović, OIB 03252871360, Gornje Biljane 311,23420 Gornje Biljane,Zdenka Mikulić, OIB , Milke Trnine 12,23000 Zadar,Zvjezdana Karlić, OIB 70585078991, Pazinska 11,23000 Zadar,Neda Zrilić, OIB 90906324186, Bruška 68,23420 Bruška,Ljiljana Žorić, OIB 78819743256, Slunjska 44,23000 Zadar,Zvjezdana Utković, OIB 48408142576, Put Poljica 17,23235 Vrsi,Vilma Šatalić, OIB 43102813821, Jamine 41,23205 Bibinje,Senka Vrsaljko, OIB 34578675436, Nadin 38,23223 Nadin,Svetislav Arbanas, OIB 30450740678, Ploče 16,23000 Zadar,Jasna Zubčić, OIB 31565756948, Islam 4,23242 Islam Latinski,Anamaria Mičić, OIB ,Nada Colić, OIB 54689037314, Tičevo 4,23210 Gornje Raštane,Anka Jerak, OIB 92456927461, Debeljak 86a,23206 Debeljak,Anka Jerak, OIB 92456927461, Debeljak 86a,23206 Debeljak,Dragica Prtenjača, OIB 19410869143, Polača 267,23210 Polača,Branka Pupovac, OIB 30912109104, Eugena Kvaternika 15,23000 Zadar,Nataša Šestan, OIB 72880417048, Zemunik Donji 69a,23222 Zemunik Donji,Jasenka Karaban, OIB 37363253278, Ulica Bl. Alojzija Stepinca 6,23205 Bibinje,Sandra Perinović, OIB 14173754232, Dubrovačka 32,23000 Zadar,Mirjana Ražov, OIB 89185813884, Gojka Šuška 10,23223 Škabrnje,Ljubica Franić, OIB 85007157238, Franićev Prilaz 10,23206 Sukošan,Vedranka Pavić, OIB 03873152543, Dr. Franje Tuđmana 181,23206 Sukošan,Jovanka Viduka, OIB 81890885561, Gornji Zemunik Ulica V 90,23222 Zemunik Gornji,Kosa Grubić, OIB 25142035187, Marije Jurić Zagorke 10,23000 Zadar,Marica Ražov, OIB , HD Sabora 39,23223 Škabrnje,Neda Ninčević, OIB 81132966178, Obala Kneza Branimira 14,23000 Zadar,Sanja Gulan, OIB 47663472211, Zore Dalmatinske 2,23000 Zadar,Patricija Jelenković, OIB 97015117788, Jure Kaštelana 2,23000 Zadar,Božica Katalinić, OIB 70885575660, Koići 2,23244 Starigrad,Dragica Fatović, OIB 61821714784, Miroslava Krleže 9c,23000 Zadar,Gordana Terzić, OIB 74356143497, Ante Starčevića 23g,23000 Zadar,Vanja Štrbac, OIB 87996940103, Ulica Viii 4,23000 Petrčane,Neda Ninčević, OIB 79724386588, Gorica 157,23222 Gorica,Slavka Čačić, OIB 78279844047, Knezova Šubića Bribirskih 1,23000 Zadar,Nada Barjašić, OIB 00218144456, Ulica Dr. Franje Tuđmana 156,23241 Poličnik,Snježana Burčul, OIB 63694393581, Galovac 37,23222 Galovac,Jadranka Vranić, OIB 83680713571, Tuđmanova Ulica 11,23241 Visočane,Franka Jelenković, OIB 33840565295, Vlatka Mačeka 10,23000 Zadar,Grozdana Ivković, OIB 93263590633, Hrvatskog Državnog Sabora 202,23223 Škabrnje,Nevenka Butić, OIB 05635356569, Briševo 139,23000 Briševo,Pepica Ukalović, OIB 15250291855, Ulica Dr. Franje Tuđmana 19,23241 Suhovare,Danijela Munitić, OIB 46630389896, Antuna Branka Šimića 4,21000 Split,Blaženka Škara, OIB 19318104062, Hrvatskog Državnog Sabora 169,23223 Škabrnje,Senka Prtenjača, OIB 01062612035, Polača 321,23210 Polača,Dragica Zurak, OIB 16352574863, Ul. Kneza Domagoja 10,23312 Pridraga,Branka Bubnjar, OIB 43500269927, Ulica Prkoških Domoljuba 46,23223 Prkos,Gordana Divljak, OIB 82284201833, Nadin 122,23223 Nadin,Anka Dundović, OIB 58779218375, Put Murvice 5,23000 Zadar,Rajka Mitrović, OIB 64493147209, Gornje Raštane 19,23210 Gornje Raštane,Jadranka Peroš, OIB , Put Draga 2,23232 Zaton,Anka Dražić, OIB 80251465564, Debeljak 223,23206 Debeljak,Grozdana Vičinović, OIB 71295396803, Podvornica 40,23206 Sukošan,Zoran Ražov, OIB 98218565391, Put Ražova 64,23223 Škabrnje,Nataša Ražov, OIB 90124368124, Put Ražova 64,23223 Škabrnje,Luka Vicković, OIB 02519369477, Sv. Marije 7,23223 Škabrnje,Andrijana Parenta, OIB 50212169661, Islam 34,23242 Islam Latinski,Milenka Burčul, OIB 23802280408, Galovac 18,23222 Galovac,Suzana Vuković, OIB 57733056002, Put Karduma 1a,23223 Škabrnje,Boris Bračun, OIB 57210258579, Put Karduma 1a,23223 Škabrnje,Vojka Peša, OIB 19744851877, Pastirski Put 6,23232 Zaton,Nada Glogoški, OIB 67000509114, Krneza 49,23248 Krneza,Danka Vidov, OIB 53095072689, Skradinska 83,23000 Zadar,Veljko Smolić, OIB 11266276447, Hrvatskih Branitelja 30,23206 Sukošan,Mirela Pavlović, OIB 51163410481, Pastirski Put 5,23232 Zaton,Marijo Žepina, OIB 99230982099, Bana Josipa Jelačića 14,23234 Vir,Tanja Vanjak, OIB 83621234228, Ravna 4,23206 Sukošan,Marica Barjašić, OIB 59623113544, Ulica Zlatka Perića 21,23241 Poličnik,Božena Rogić, OIB 80573387035, Sv. Marije 8,23223 Škabrnje,Svetlana Knežević, OIB 59991192712, Vatroslava Lisinskog 14b,23000 Zadar,Vera Grubić, OIB 71051158040, Ante Starčevića 25a,23000 Zadar,Snježana Lonić, OIB 85250831951, Kukljica Ulica Vi 5,23273 Kukljica,Krstina Škara, OIB 68202107940, Gojka Šuška 73,23223 Škabrnje,Mirjana Stipčević, OIB 71395740283, Grgura Barskog Zadranina 43,23000 Zadar,Marija Grgurović, OIB 34794129407, Crno 133,23000 Crno,Branka Pilipović, OIB 85878639666, Medviđa 67,23420 Medviđa,Anđa Jurić, OIB 61977653678, Palih Rodoljuba 20,23000 Zadar,Zdenka Dražina, OIB 68598530075, Nikole Jurišića 59,23000 Zadar,Vesna Lubor, OIB </derivirana_varijabla>
  </DomainObject.Predmet.StrankaWithAdressOIB>
  <DomainObject.Predmet.StrankaNazivFormated>
    <izvorni_sadrzaj>SAFIJA HRNJICA,NEVENKA BARIĆ,Ante Alvir,Ljubica Perica,Biserka Buljat,Martina Nimčević,Ivka Marković,Stoja Matijević,Radojka Kevrić,Slavica Tadić,Marija Vujaklija,Marica Abramović,Zdenka Mikulić,Zvjezdana Karlić,Neda Zrilić,Ljiljana Žorić,Zvjezdana Utković,Vilma Šatalić,Senka Vrsaljko,Svetislav Arbanas,Jasna Zubčić,Anamaria Mičić,Nada Colić,Anka Jerak,Anka Jerak,Dragica Prtenjača,Branka Pupovac,Nataša Šestan,Jasenka Karaban,Sandra Perinović,Mirjana Ražov,Ljubica Franić,Vedranka Pavić,Jovanka Viduka,Kosa Grubić,Marica Ražov,Neda Ninčević,Sanja Gulan,Patricija Jelenković,Božica Katalinić,Dragica Fatović,Gordana Terzić,Vanja Štrbac,Neda Ninčević,Slavka Čačić,Nada Barjašić,Snježana Burčul,Jadranka Vranić,Franka Jelenković,Grozdana Ivković,Nevenka Butić,Pepica Ukalović,Danijela Munitić,Blaženka Škara,Senka Prtenjača,Dragica Zurak,Branka Bubnjar,Gordana Divljak,Anka Dundović,Rajka Mitrović,Jadranka Peroš,Anka Dražić,Grozdana Vičinović,Zoran Ražov,Nataša Ražov,Luka Vicković,Andrijana Parenta,Milenka Burčul,Suzana Vuković,Boris Bračun,Vojka Peša,Nada Glogoški,Danka Vidov,Veljko Smolić,Mirela Pavlović,Marijo Žepina,Tanja Vanjak,Marica Barjašić,Božena Rogić,Svetlana Knežević,Vera Grubić,Snježana Lonić,Krstina Škara,Mirjana Stipčević,Marija Grgurović,Branka Pilipović,Anđa Jurić,Zdenka Dražina,Vesna Lubor</izvorni_sadrzaj>
    <derivirana_varijabla naziv="DomainObject.Predmet.StrankaNazivFormated_1">SAFIJA HRNJICA,NEVENKA BARIĆ,Ante Alvir,Ljubica Perica,Biserka Buljat,Martina Nimčević,Ivka Marković,Stoja Matijević,Radojka Kevrić,Slavica Tadić,Marija Vujaklija,Marica Abramović,Zdenka Mikulić,Zvjezdana Karlić,Neda Zrilić,Ljiljana Žorić,Zvjezdana Utković,Vilma Šatalić,Senka Vrsaljko,Svetislav Arbanas,Jasna Zubčić,Anamaria Mičić,Nada Colić,Anka Jerak,Anka Jerak,Dragica Prtenjača,Branka Pupovac,Nataša Šestan,Jasenka Karaban,Sandra Perinović,Mirjana Ražov,Ljubica Franić,Vedranka Pavić,Jovanka Viduka,Kosa Grubić,Marica Ražov,Neda Ninčević,Sanja Gulan,Patricija Jelenković,Božica Katalinić,Dragica Fatović,Gordana Terzić,Vanja Štrbac,Neda Ninčević,Slavka Čačić,Nada Barjašić,Snježana Burčul,Jadranka Vranić,Franka Jelenković,Grozdana Ivković,Nevenka Butić,Pepica Ukalović,Danijela Munitić,Blaženka Škara,Senka Prtenjača,Dragica Zurak,Branka Bubnjar,Gordana Divljak,Anka Dundović,Rajka Mitrović,Jadranka Peroš,Anka Dražić,Grozdana Vičinović,Zoran Ražov,Nataša Ražov,Luka Vicković,Andrijana Parenta,Milenka Burčul,Suzana Vuković,Boris Bračun,Vojka Peša,Nada Glogoški,Danka Vidov,Veljko Smolić,Mirela Pavlović,Marijo Žepina,Tanja Vanjak,Marica Barjašić,Božena Rogić,Svetlana Knežević,Vera Grubić,Snježana Lonić,Krstina Škara,Mirjana Stipčević,Marija Grgurović,Branka Pilipović,Anđa Jurić,Zdenka Dražina,Vesna Lubor</derivirana_varijabla>
  </DomainObject.Predmet.StrankaNazivFormated>
  <DomainObject.Predmet.StrankaNazivFormatedOIB>
    <izvorni_sadrzaj>SAFIJA HRNJICA,NEVENKA BARIĆ, OIB 38080610746,Ante Alvir, OIB 40381493874,Ljubica Perica, OIB 67047264679,Biserka Buljat, OIB 62772570749,Martina Nimčević, OIB 95093526918,Ivka Marković, OIB 43671128195,Stoja Matijević, OIB 01836719432,Radojka Kevrić, OIB 71351051090,Slavica Tadić, OIB 64777352289,Marija Vujaklija, OIB 91410623440,Marica Abramović, OIB 03252871360,Zdenka Mikulić, OIB ,Zvjezdana Karlić, OIB 70585078991,Neda Zrilić, OIB 90906324186,Ljiljana Žorić, OIB 78819743256,Zvjezdana Utković, OIB 48408142576,Vilma Šatalić, OIB 43102813821,Senka Vrsaljko, OIB 34578675436,Svetislav Arbanas, OIB 30450740678,Jasna Zubčić, OIB 31565756948,Anamaria Mičić, OIB ,Nada Colić, OIB 54689037314,Anka Jerak, OIB 92456927461,Anka Jerak, OIB 92456927461,Dragica Prtenjača, OIB 19410869143,Branka Pupovac, OIB 30912109104,Nataša Šestan, OIB 72880417048,Jasenka Karaban, OIB 37363253278,Sandra Perinović, OIB 14173754232,Mirjana Ražov, OIB 89185813884,Ljubica Franić, OIB 85007157238,Vedranka Pavić, OIB 03873152543,Jovanka Viduka, OIB 81890885561,Kosa Grubić, OIB 25142035187,Marica Ražov, OIB ,Neda Ninčević, OIB 81132966178,Sanja Gulan, OIB 47663472211,Patricija Jelenković, OIB 97015117788,Božica Katalinić, OIB 70885575660,Dragica Fatović, OIB 61821714784,Gordana Terzić, OIB 74356143497,Vanja Štrbac, OIB 87996940103,Neda Ninčević, OIB 79724386588,Slavka Čačić, OIB 78279844047,Nada Barjašić, OIB 00218144456,Snježana Burčul, OIB 63694393581,Jadranka Vranić, OIB 83680713571,Franka Jelenković, OIB 33840565295,Grozdana Ivković, OIB 93263590633,Nevenka Butić, OIB 05635356569,Pepica Ukalović, OIB 15250291855,Danijela Munitić, OIB 46630389896,Blaženka Škara, OIB 19318104062,Senka Prtenjača, OIB 01062612035,Dragica Zurak, OIB 16352574863,Branka Bubnjar, OIB 43500269927,Gordana Divljak, OIB 82284201833,Anka Dundović, OIB 58779218375,Rajka Mitrović, OIB 64493147209,Jadranka Peroš, OIB ,Anka Dražić, OIB 80251465564,Grozdana Vičinović, OIB 71295396803,Zoran Ražov, OIB 98218565391,Nataša Ražov, OIB 90124368124,Luka Vicković, OIB 02519369477,Andrijana Parenta, OIB 50212169661,Milenka Burčul, OIB 23802280408,Suzana Vuković, OIB 57733056002,Boris Bračun, OIB 57210258579,Vojka Peša, OIB 19744851877,Nada Glogoški, OIB 67000509114,Danka Vidov, OIB 53095072689,Veljko Smolić, OIB 11266276447,Mirela Pavlović, OIB 51163410481,Marijo Žepina, OIB 99230982099,Tanja Vanjak, OIB 83621234228,Marica Barjašić, OIB 59623113544,Božena Rogić, OIB 80573387035,Svetlana Knežević, OIB 59991192712,Vera Grubić, OIB 71051158040,Snježana Lonić, OIB 85250831951,Krstina Škara, OIB 68202107940,Mirjana Stipčević, OIB 71395740283,Marija Grgurović, OIB 34794129407,Branka Pilipović, OIB 85878639666,Anđa Jurić, OIB 61977653678,Zdenka Dražina, OIB 68598530075,Vesna Lubor, OIB </izvorni_sadrzaj>
    <derivirana_varijabla naziv="DomainObject.Predmet.StrankaNazivFormatedOIB_1">SAFIJA HRNJICA,NEVENKA BARIĆ, OIB 38080610746,Ante Alvir, OIB 40381493874,Ljubica Perica, OIB 67047264679,Biserka Buljat, OIB 62772570749,Martina Nimčević, OIB 95093526918,Ivka Marković, OIB 43671128195,Stoja Matijević, OIB 01836719432,Radojka Kevrić, OIB 71351051090,Slavica Tadić, OIB 64777352289,Marija Vujaklija, OIB 91410623440,Marica Abramović, OIB 03252871360,Zdenka Mikulić, OIB ,Zvjezdana Karlić, OIB 70585078991,Neda Zrilić, OIB 90906324186,Ljiljana Žorić, OIB 78819743256,Zvjezdana Utković, OIB 48408142576,Vilma Šatalić, OIB 43102813821,Senka Vrsaljko, OIB 34578675436,Svetislav Arbanas, OIB 30450740678,Jasna Zubčić, OIB 31565756948,Anamaria Mičić, OIB ,Nada Colić, OIB 54689037314,Anka Jerak, OIB 92456927461,Anka Jerak, OIB 92456927461,Dragica Prtenjača, OIB 19410869143,Branka Pupovac, OIB 30912109104,Nataša Šestan, OIB 72880417048,Jasenka Karaban, OIB 37363253278,Sandra Perinović, OIB 14173754232,Mirjana Ražov, OIB 89185813884,Ljubica Franić, OIB 85007157238,Vedranka Pavić, OIB 03873152543,Jovanka Viduka, OIB 81890885561,Kosa Grubić, OIB 25142035187,Marica Ražov, OIB ,Neda Ninčević, OIB 81132966178,Sanja Gulan, OIB 47663472211,Patricija Jelenković, OIB 97015117788,Božica Katalinić, OIB 70885575660,Dragica Fatović, OIB 61821714784,Gordana Terzić, OIB 74356143497,Vanja Štrbac, OIB 87996940103,Neda Ninčević, OIB 79724386588,Slavka Čačić, OIB 78279844047,Nada Barjašić, OIB 00218144456,Snježana Burčul, OIB 63694393581,Jadranka Vranić, OIB 83680713571,Franka Jelenković, OIB 33840565295,Grozdana Ivković, OIB 93263590633,Nevenka Butić, OIB 05635356569,Pepica Ukalović, OIB 15250291855,Danijela Munitić, OIB 46630389896,Blaženka Škara, OIB 19318104062,Senka Prtenjača, OIB 01062612035,Dragica Zurak, OIB 16352574863,Branka Bubnjar, OIB 43500269927,Gordana Divljak, OIB 82284201833,Anka Dundović, OIB 58779218375,Rajka Mitrović, OIB 64493147209,Jadranka Peroš, OIB ,Anka Dražić, OIB 80251465564,Grozdana Vičinović, OIB 71295396803,Zoran Ražov, OIB 98218565391,Nataša Ražov, OIB 90124368124,Luka Vicković, OIB 02519369477,Andrijana Parenta, OIB 50212169661,Milenka Burčul, OIB 23802280408,Suzana Vuković, OIB 57733056002,Boris Bračun, OIB 57210258579,Vojka Peša, OIB 19744851877,Nada Glogoški, OIB 67000509114,Danka Vidov, OIB 53095072689,Veljko Smolić, OIB 11266276447,Mirela Pavlović, OIB 51163410481,Marijo Žepina, OIB 99230982099,Tanja Vanjak, OIB 83621234228,Marica Barjašić, OIB 59623113544,Božena Rogić, OIB 80573387035,Svetlana Knežević, OIB 59991192712,Vera Grubić, OIB 71051158040,Snježana Lonić, OIB 85250831951,Krstina Škara, OIB 68202107940,Mirjana Stipčević, OIB 71395740283,Marija Grgurović, OIB 34794129407,Branka Pilipović, OIB 85878639666,Anđa Jurić, OIB 61977653678,Zdenka Dražina, OIB 68598530075,Vesna Lubor, OIB </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Katarina Benić</izvorni_sadrzaj>
    <derivirana_varijabla naziv="DomainObject.Predmet.Zapisnicar_1">Katarina Benić</derivirana_varijabla>
  </DomainObject.Predmet.Zapisnicar>
  <DomainObject.Predmet.StrankaListFormated>
    <izvorni_sadrzaj>
      <item>SAFIJA HRNJICA zastupanog po punomoćniku IVICA BLAŽEVIĆ</item>
      <item>NEVENKA BARIĆ zastupanog po punomoćniku 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zvorni_sadrzaj>
    <derivirana_varijabla naziv="DomainObject.Predmet.StrankaListFormated_1">
      <item>SAFIJA HRNJICA zastupanog po punomoćniku IVICA BLAŽEVIĆ</item>
      <item>NEVENKA BARIĆ zastupanog po punomoćniku 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derivirana_varijabla>
  </DomainObject.Predmet.StrankaListFormated>
  <DomainObject.Predmet.StrankaListFormatedOIB>
    <izvorni_sadrzaj>
      <item>SAFIJA HRNJICA zastupanog po punomoćniku IVICA BLAŽEVIĆ</item>
      <item>NEVENKA BARIĆ, OIB 38080610746 zastupanog po punomoćniku IVICA BLAŽEVIĆ</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zvorni_sadrzaj>
    <derivirana_varijabla naziv="DomainObject.Predmet.StrankaListFormatedOIB_1">
      <item>SAFIJA HRNJICA zastupanog po punomoćniku IVICA BLAŽEVIĆ</item>
      <item>NEVENKA BARIĆ, OIB 38080610746 zastupanog po punomoćniku IVICA BLAŽEVIĆ</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derivirana_varijabla>
  </DomainObject.Predmet.StrankaListFormatedOIB>
  <DomainObject.Predmet.StrankaListFormatedWithAdress>
    <izvorni_sadrzaj>
      <item>SAFIJA HRNJICA zastupanog po punomoćniku IVICA BLAŽEVIĆ</item>
      <item>NEVENKA BARIĆ zastupanog po punomoćniku IVICA BLAŽEVIĆ</item>
      <item>Ante Alvir, Sv. Vinka Paulskog 12, 23000 Zadar</item>
      <item>Ljubica Perica, Ćirilometodska 4, 23000 Zadar</item>
      <item>Biserka Buljat</item>
      <item>Martina Nimčević</item>
      <item>Ivka Marković</item>
      <item>Stoja Matijević, Ulica Hrvatskih Branitelja 60, 23000 Murvica</item>
      <item>Radojka Kevrić, Ulica Ante Starčevića 12, 23241 Visočane</item>
      <item>Slavica Tadić, Ante Starčevića 16, 23000 Zadar</item>
      <item>Marija Vujaklija, Put Rogovina 6, 23235 Vrsi</item>
      <item>Marica Abramović, Gornje Biljane 311, 23420 Gornje Biljane</item>
      <item>Zdenka Mikulić, Milke Trnine 12, 23000 Zadar</item>
      <item>Zvjezdana Karlić, Pazinska 11, 23000 Zadar</item>
      <item>Neda Zrilić, Bruška 68, 23420 Bruška</item>
      <item>Ljiljana Žorić, Slunjska 44, 23000 Zadar</item>
      <item>Zvjezdana Utković, Put Poljica 17, 23235 Vrsi</item>
      <item>Vilma Šatalić, Jamine 41, 23205 Bibinje</item>
      <item>Senka Vrsaljko, Nadin 38, 23223 Nadin</item>
      <item>Svetislav Arbanas, Ploče 16, 23000 Zadar</item>
      <item>Jasna Zubčić, Islam 4, 23242 Islam Latinski</item>
      <item>Anamaria Mičić</item>
      <item>Nada Colić, Tičevo 4, 23210 Gornje Raštane</item>
      <item>Anka Jerak, Debeljak 86a, 23206 Debeljak</item>
      <item>Anka Jerak, Debeljak 86a, 23206 Debeljak</item>
      <item>Dragica Prtenjača, Polača 267, 23210 Polača</item>
      <item>Branka Pupovac, Eugena Kvaternika 15, 23000 Zadar</item>
      <item>Nataša Šestan, Zemunik Donji 69a, 23222 Zemunik Donji</item>
      <item>Jasenka Karaban, Ulica Bl. Alojzija Stepinca 6, 23205 Bibinje</item>
      <item>Sandra Perinović, Dubrovačka 32, 23000 Zadar</item>
      <item>Mirjana Ražov, Gojka Šuška 10, 23223 Škabrnje</item>
      <item>Ljubica Franić, Franićev Prilaz 10, 23206 Sukošan</item>
      <item>Vedranka Pavić, Dr. Franje Tuđmana 181, 23206 Sukošan</item>
      <item>Jovanka Viduka, Gornji Zemunik Ulica V 90, 23222 Zemunik Gornji</item>
      <item>Kosa Grubić, Marije Jurić Zagorke 10, 23000 Zadar</item>
      <item>Marica Ražov, HD Sabora 39, 23223 Škabrnje</item>
      <item>Neda Ninčević, Obala Kneza Branimira 14, 23000 Zadar</item>
      <item>Sanja Gulan, Zore Dalmatinske 2, 23000 Zadar</item>
      <item>Patricija Jelenković, Jure Kaštelana 2, 23000 Zadar</item>
      <item>Božica Katalinić, Koići 2, 23244 Starigrad</item>
      <item>Dragica Fatović, Miroslava Krleže 9c, 23000 Zadar</item>
      <item>Gordana Terzić, Ante Starčevića 23g, 23000 Zadar</item>
      <item>Vanja Štrbac, Ulica Viii 4, 23000 Petrčane</item>
      <item>Neda Ninčević, Gorica 157, 23222 Gorica</item>
      <item>Slavka Čačić, Knezova Šubića Bribirskih 1, 23000 Zadar</item>
      <item>Nada Barjašić, Ulica Dr. Franje Tuđmana 156, 23241 Poličnik</item>
      <item>Snježana Burčul, Galovac 37, 23222 Galovac</item>
      <item>Jadranka Vranić, Tuđmanova Ulica 11, 23241 Visočane</item>
      <item>Franka Jelenković, Vlatka Mačeka 10, 23000 Zadar</item>
      <item>Grozdana Ivković, Hrvatskog Državnog Sabora 202, 23223 Škabrnje</item>
      <item>Nevenka Butić, Briševo 139, 23000 Briševo</item>
      <item>Pepica Ukalović, Ulica Dr. Franje Tuđmana 19, 23241 Suhovare</item>
      <item>Danijela Munitić, Antuna Branka Šimića 4, 21000 Split</item>
      <item>Blaženka Škara, Hrvatskog Državnog Sabora 169, 23223 Škabrnje</item>
      <item>Senka Prtenjača, Polača 321, 23210 Polača</item>
      <item>Dragica Zurak, Ul. Kneza Domagoja 10, 23312 Pridraga</item>
      <item>Branka Bubnjar, Ulica Prkoških Domoljuba 46, 23223 Prkos</item>
      <item>Gordana Divljak, Nadin 122, 23223 Nadin</item>
      <item>Anka Dundović, Put Murvice 5, 23000 Zadar</item>
      <item>Rajka Mitrović, Gornje Raštane 19, 23210 Gornje Raštane</item>
      <item>Jadranka Peroš, Put Draga 2, 23232 Zaton</item>
      <item>Anka Dražić, Debeljak 223, 23206 Debeljak</item>
      <item>Grozdana Vičinović, Podvornica 40, 23206 Sukošan</item>
      <item>Zoran Ražov, Put Ražova 64, 23223 Škabrnje</item>
      <item>Nataša Ražov, Put Ražova 64, 23223 Škabrnje</item>
      <item>Luka Vicković, Sv. Marije 7, 23223 Škabrnje</item>
      <item>Andrijana Parenta, Islam 34, 23242 Islam Latinski</item>
      <item>Milenka Burčul, Galovac 18, 23222 Galovac</item>
      <item>Suzana Vuković, Put Karduma 1a, 23223 Škabrnje</item>
      <item>Boris Bračun, Put Karduma 1a, 23223 Škabrnje</item>
      <item>Vojka Peša, Pastirski Put 6, 23232 Zaton</item>
      <item>Nada Glogoški, Krneza 49, 23248 Krneza</item>
      <item>Danka Vidov, Skradinska 83, 23000 Zadar</item>
      <item>Veljko Smolić, Hrvatskih Branitelja 30, 23206 Sukošan</item>
      <item>Mirela Pavlović, Pastirski Put 5, 23232 Zaton</item>
      <item>Marijo Žepina, Bana Josipa Jelačića 14, 23234 Vir</item>
      <item>Tanja Vanjak, Ravna 4, 23206 Sukošan</item>
      <item>Marica Barjašić, Ulica Zlatka Perića 21, 23241 Poličnik</item>
      <item>Božena Rogić, Sv. Marije 8, 23223 Škabrnje</item>
      <item>Svetlana Knežević, Vatroslava Lisinskog 14b, 23000 Zadar</item>
      <item>Vera Grubić, Ante Starčevića 25a, 23000 Zadar</item>
      <item>Snježana Lonić, Kukljica Ulica Vi 5, 23273 Kukljica</item>
      <item>Krstina Škara, Gojka Šuška 73, 23223 Škabrnje</item>
      <item>Mirjana Stipčević, Grgura Barskog Zadranina 43, 23000 Zadar</item>
      <item>Marija Grgurović, Crno 133, 23000 Crno</item>
      <item>Branka Pilipović, Medviđa 67, 23420 Medviđa</item>
      <item>Anđa Jurić, Palih Rodoljuba 20, 23000 Zadar</item>
      <item>Zdenka Dražina, Nikole Jurišića 59, 23000 Zadar</item>
      <item>Vesna Lubor</item>
    </izvorni_sadrzaj>
    <derivirana_varijabla naziv="DomainObject.Predmet.StrankaListFormatedWithAdress_1">
      <item>SAFIJA HRNJICA zastupanog po punomoćniku IVICA BLAŽEVIĆ</item>
      <item>NEVENKA BARIĆ zastupanog po punomoćniku IVICA BLAŽEVIĆ</item>
      <item>Ante Alvir, Sv. Vinka Paulskog 12, 23000 Zadar</item>
      <item>Ljubica Perica, Ćirilometodska 4, 23000 Zadar</item>
      <item>Biserka Buljat</item>
      <item>Martina Nimčević</item>
      <item>Ivka Marković</item>
      <item>Stoja Matijević, Ulica Hrvatskih Branitelja 60, 23000 Murvica</item>
      <item>Radojka Kevrić, Ulica Ante Starčevića 12, 23241 Visočane</item>
      <item>Slavica Tadić, Ante Starčevića 16, 23000 Zadar</item>
      <item>Marija Vujaklija, Put Rogovina 6, 23235 Vrsi</item>
      <item>Marica Abramović, Gornje Biljane 311, 23420 Gornje Biljane</item>
      <item>Zdenka Mikulić, Milke Trnine 12, 23000 Zadar</item>
      <item>Zvjezdana Karlić, Pazinska 11, 23000 Zadar</item>
      <item>Neda Zrilić, Bruška 68, 23420 Bruška</item>
      <item>Ljiljana Žorić, Slunjska 44, 23000 Zadar</item>
      <item>Zvjezdana Utković, Put Poljica 17, 23235 Vrsi</item>
      <item>Vilma Šatalić, Jamine 41, 23205 Bibinje</item>
      <item>Senka Vrsaljko, Nadin 38, 23223 Nadin</item>
      <item>Svetislav Arbanas, Ploče 16, 23000 Zadar</item>
      <item>Jasna Zubčić, Islam 4, 23242 Islam Latinski</item>
      <item>Anamaria Mičić</item>
      <item>Nada Colić, Tičevo 4, 23210 Gornje Raštane</item>
      <item>Anka Jerak, Debeljak 86a, 23206 Debeljak</item>
      <item>Anka Jerak, Debeljak 86a, 23206 Debeljak</item>
      <item>Dragica Prtenjača, Polača 267, 23210 Polača</item>
      <item>Branka Pupovac, Eugena Kvaternika 15, 23000 Zadar</item>
      <item>Nataša Šestan, Zemunik Donji 69a, 23222 Zemunik Donji</item>
      <item>Jasenka Karaban, Ulica Bl. Alojzija Stepinca 6, 23205 Bibinje</item>
      <item>Sandra Perinović, Dubrovačka 32, 23000 Zadar</item>
      <item>Mirjana Ražov, Gojka Šuška 10, 23223 Škabrnje</item>
      <item>Ljubica Franić, Franićev Prilaz 10, 23206 Sukošan</item>
      <item>Vedranka Pavić, Dr. Franje Tuđmana 181, 23206 Sukošan</item>
      <item>Jovanka Viduka, Gornji Zemunik Ulica V 90, 23222 Zemunik Gornji</item>
      <item>Kosa Grubić, Marije Jurić Zagorke 10, 23000 Zadar</item>
      <item>Marica Ražov, HD Sabora 39, 23223 Škabrnje</item>
      <item>Neda Ninčević, Obala Kneza Branimira 14, 23000 Zadar</item>
      <item>Sanja Gulan, Zore Dalmatinske 2, 23000 Zadar</item>
      <item>Patricija Jelenković, Jure Kaštelana 2, 23000 Zadar</item>
      <item>Božica Katalinić, Koići 2, 23244 Starigrad</item>
      <item>Dragica Fatović, Miroslava Krleže 9c, 23000 Zadar</item>
      <item>Gordana Terzić, Ante Starčevića 23g, 23000 Zadar</item>
      <item>Vanja Štrbac, Ulica Viii 4, 23000 Petrčane</item>
      <item>Neda Ninčević, Gorica 157, 23222 Gorica</item>
      <item>Slavka Čačić, Knezova Šubića Bribirskih 1, 23000 Zadar</item>
      <item>Nada Barjašić, Ulica Dr. Franje Tuđmana 156, 23241 Poličnik</item>
      <item>Snježana Burčul, Galovac 37, 23222 Galovac</item>
      <item>Jadranka Vranić, Tuđmanova Ulica 11, 23241 Visočane</item>
      <item>Franka Jelenković, Vlatka Mačeka 10, 23000 Zadar</item>
      <item>Grozdana Ivković, Hrvatskog Državnog Sabora 202, 23223 Škabrnje</item>
      <item>Nevenka Butić, Briševo 139, 23000 Briševo</item>
      <item>Pepica Ukalović, Ulica Dr. Franje Tuđmana 19, 23241 Suhovare</item>
      <item>Danijela Munitić, Antuna Branka Šimića 4, 21000 Split</item>
      <item>Blaženka Škara, Hrvatskog Državnog Sabora 169, 23223 Škabrnje</item>
      <item>Senka Prtenjača, Polača 321, 23210 Polača</item>
      <item>Dragica Zurak, Ul. Kneza Domagoja 10, 23312 Pridraga</item>
      <item>Branka Bubnjar, Ulica Prkoških Domoljuba 46, 23223 Prkos</item>
      <item>Gordana Divljak, Nadin 122, 23223 Nadin</item>
      <item>Anka Dundović, Put Murvice 5, 23000 Zadar</item>
      <item>Rajka Mitrović, Gornje Raštane 19, 23210 Gornje Raštane</item>
      <item>Jadranka Peroš, Put Draga 2, 23232 Zaton</item>
      <item>Anka Dražić, Debeljak 223, 23206 Debeljak</item>
      <item>Grozdana Vičinović, Podvornica 40, 23206 Sukošan</item>
      <item>Zoran Ražov, Put Ražova 64, 23223 Škabrnje</item>
      <item>Nataša Ražov, Put Ražova 64, 23223 Škabrnje</item>
      <item>Luka Vicković, Sv. Marije 7, 23223 Škabrnje</item>
      <item>Andrijana Parenta, Islam 34, 23242 Islam Latinski</item>
      <item>Milenka Burčul, Galovac 18, 23222 Galovac</item>
      <item>Suzana Vuković, Put Karduma 1a, 23223 Škabrnje</item>
      <item>Boris Bračun, Put Karduma 1a, 23223 Škabrnje</item>
      <item>Vojka Peša, Pastirski Put 6, 23232 Zaton</item>
      <item>Nada Glogoški, Krneza 49, 23248 Krneza</item>
      <item>Danka Vidov, Skradinska 83, 23000 Zadar</item>
      <item>Veljko Smolić, Hrvatskih Branitelja 30, 23206 Sukošan</item>
      <item>Mirela Pavlović, Pastirski Put 5, 23232 Zaton</item>
      <item>Marijo Žepina, Bana Josipa Jelačića 14, 23234 Vir</item>
      <item>Tanja Vanjak, Ravna 4, 23206 Sukošan</item>
      <item>Marica Barjašić, Ulica Zlatka Perića 21, 23241 Poličnik</item>
      <item>Božena Rogić, Sv. Marije 8, 23223 Škabrnje</item>
      <item>Svetlana Knežević, Vatroslava Lisinskog 14b, 23000 Zadar</item>
      <item>Vera Grubić, Ante Starčevića 25a, 23000 Zadar</item>
      <item>Snježana Lonić, Kukljica Ulica Vi 5, 23273 Kukljica</item>
      <item>Krstina Škara, Gojka Šuška 73, 23223 Škabrnje</item>
      <item>Mirjana Stipčević, Grgura Barskog Zadranina 43, 23000 Zadar</item>
      <item>Marija Grgurović, Crno 133, 23000 Crno</item>
      <item>Branka Pilipović, Medviđa 67, 23420 Medviđa</item>
      <item>Anđa Jurić, Palih Rodoljuba 20, 23000 Zadar</item>
      <item>Zdenka Dražina, Nikole Jurišića 59, 23000 Zadar</item>
      <item>Vesna Lubor</item>
    </derivirana_varijabla>
  </DomainObject.Predmet.StrankaListFormatedWithAdress>
  <DomainObject.Predmet.StrankaListFormatedWithAdressOIB>
    <izvorni_sadrzaj>
      <item>SAFIJA HRNJICA zastupanog po punomoćniku IVICA BLAŽEVIĆ</item>
      <item>NEVENKA BARIĆ, OIB 38080610746 zastupanog po punomoćniku IVICA BLAŽEVIĆ</item>
      <item>Ante Alvir, OIB 40381493874, Sv. Vinka Paulskog 12, 23000 Zadar</item>
      <item>Ljubica Perica, OIB 67047264679, Ćirilometodska 4, 23000 Zadar</item>
      <item>Biserka Buljat, OIB 62772570749</item>
      <item>Martina Nimčević, OIB 95093526918</item>
      <item>Ivka Marković, OIB 43671128195</item>
      <item>Stoja Matijević, OIB 01836719432, Ulica Hrvatskih Branitelja 60, 23000 Murvica</item>
      <item>Radojka Kevrić, OIB 71351051090, Ulica Ante Starčevića 12, 23241 Visočane</item>
      <item>Slavica Tadić, OIB 64777352289, Ante Starčevića 16, 23000 Zadar</item>
      <item>Marija Vujaklija, OIB 91410623440, Put Rogovina 6, 23235 Vrsi</item>
      <item>Marica Abramović, OIB 03252871360, Gornje Biljane 311, 23420 Gornje Biljane</item>
      <item>Zdenka Mikulić, OIB , Milke Trnine 12, 23000 Zadar</item>
      <item>Zvjezdana Karlić, OIB 70585078991, Pazinska 11, 23000 Zadar</item>
      <item>Neda Zrilić, OIB 90906324186, Bruška 68, 23420 Bruška</item>
      <item>Ljiljana Žorić, OIB 78819743256, Slunjska 44, 23000 Zadar</item>
      <item>Zvjezdana Utković, OIB 48408142576, Put Poljica 17, 23235 Vrsi</item>
      <item>Vilma Šatalić, OIB 43102813821, Jamine 41, 23205 Bibinje</item>
      <item>Senka Vrsaljko, OIB 34578675436, Nadin 38, 23223 Nadin</item>
      <item>Svetislav Arbanas, OIB 30450740678, Ploče 16, 23000 Zadar</item>
      <item>Jasna Zubčić, OIB 31565756948, Islam 4, 23242 Islam Latinski</item>
      <item>Anamaria Mičić, OIB </item>
      <item>Nada Colić, OIB 54689037314, Tičevo 4, 23210 Gornje Raštane</item>
      <item>Anka Jerak, OIB 92456927461, Debeljak 86a, 23206 Debeljak</item>
      <item>Anka Jerak, OIB 92456927461, Debeljak 86a, 23206 Debeljak</item>
      <item>Dragica Prtenjača, OIB 19410869143, Polača 267, 23210 Polača</item>
      <item>Branka Pupovac, OIB 30912109104, Eugena Kvaternika 15, 23000 Zadar</item>
      <item>Nataša Šestan, OIB 72880417048, Zemunik Donji 69a, 23222 Zemunik Donji</item>
      <item>Jasenka Karaban, OIB 37363253278, Ulica Bl. Alojzija Stepinca 6, 23205 Bibinje</item>
      <item>Sandra Perinović, OIB 14173754232, Dubrovačka 32, 23000 Zadar</item>
      <item>Mirjana Ražov, OIB 89185813884, Gojka Šuška 10, 23223 Škabrnje</item>
      <item>Ljubica Franić, OIB 85007157238, Franićev Prilaz 10, 23206 Sukošan</item>
      <item>Vedranka Pavić, OIB 03873152543, Dr. Franje Tuđmana 181, 23206 Sukošan</item>
      <item>Jovanka Viduka, OIB 81890885561, Gornji Zemunik Ulica V 90, 23222 Zemunik Gornji</item>
      <item>Kosa Grubić, OIB 25142035187, Marije Jurić Zagorke 10, 23000 Zadar</item>
      <item>Marica Ražov, OIB , HD Sabora 39, 23223 Škabrnje</item>
      <item>Neda Ninčević, OIB 81132966178, Obala Kneza Branimira 14, 23000 Zadar</item>
      <item>Sanja Gulan, OIB 47663472211, Zore Dalmatinske 2, 23000 Zadar</item>
      <item>Patricija Jelenković, OIB 97015117788, Jure Kaštelana 2, 23000 Zadar</item>
      <item>Božica Katalinić, OIB 70885575660, Koići 2, 23244 Starigrad</item>
      <item>Dragica Fatović, OIB 61821714784, Miroslava Krleže 9c, 23000 Zadar</item>
      <item>Gordana Terzić, OIB 74356143497, Ante Starčevića 23g, 23000 Zadar</item>
      <item>Vanja Štrbac, OIB 87996940103, Ulica Viii 4, 23000 Petrčane</item>
      <item>Neda Ninčević, OIB 79724386588, Gorica 157, 23222 Gorica</item>
      <item>Slavka Čačić, OIB 78279844047, Knezova Šubića Bribirskih 1, 23000 Zadar</item>
      <item>Nada Barjašić, OIB 00218144456, Ulica Dr. Franje Tuđmana 156, 23241 Poličnik</item>
      <item>Snježana Burčul, OIB 63694393581, Galovac 37, 23222 Galovac</item>
      <item>Jadranka Vranić, OIB 83680713571, Tuđmanova Ulica 11, 23241 Visočane</item>
      <item>Franka Jelenković, OIB 33840565295, Vlatka Mačeka 10, 23000 Zadar</item>
      <item>Grozdana Ivković, OIB 93263590633, Hrvatskog Državnog Sabora 202, 23223 Škabrnje</item>
      <item>Nevenka Butić, OIB 05635356569, Briševo 139, 23000 Briševo</item>
      <item>Pepica Ukalović, OIB 15250291855, Ulica Dr. Franje Tuđmana 19, 23241 Suhovare</item>
      <item>Danijela Munitić, OIB 46630389896, Antuna Branka Šimića 4, 21000 Split</item>
      <item>Blaženka Škara, OIB 19318104062, Hrvatskog Državnog Sabora 169, 23223 Škabrnje</item>
      <item>Senka Prtenjača, OIB 01062612035, Polača 321, 23210 Polača</item>
      <item>Dragica Zurak, OIB 16352574863, Ul. Kneza Domagoja 10, 23312 Pridraga</item>
      <item>Branka Bubnjar, OIB 43500269927, Ulica Prkoških Domoljuba 46, 23223 Prkos</item>
      <item>Gordana Divljak, OIB 82284201833, Nadin 122, 23223 Nadin</item>
      <item>Anka Dundović, OIB 58779218375, Put Murvice 5, 23000 Zadar</item>
      <item>Rajka Mitrović, OIB 64493147209, Gornje Raštane 19, 23210 Gornje Raštane</item>
      <item>Jadranka Peroš, OIB , Put Draga 2, 23232 Zaton</item>
      <item>Anka Dražić, OIB 80251465564, Debeljak 223, 23206 Debeljak</item>
      <item>Grozdana Vičinović, OIB 71295396803, Podvornica 40, 23206 Sukošan</item>
      <item>Zoran Ražov, OIB 98218565391, Put Ražova 64, 23223 Škabrnje</item>
      <item>Nataša Ražov, OIB 90124368124, Put Ražova 64, 23223 Škabrnje</item>
      <item>Luka Vicković, OIB 02519369477, Sv. Marije 7, 23223 Škabrnje</item>
      <item>Andrijana Parenta, OIB 50212169661, Islam 34, 23242 Islam Latinski</item>
      <item>Milenka Burčul, OIB 23802280408, Galovac 18, 23222 Galovac</item>
      <item>Suzana Vuković, OIB 57733056002, Put Karduma 1a, 23223 Škabrnje</item>
      <item>Boris Bračun, OIB 57210258579, Put Karduma 1a, 23223 Škabrnje</item>
      <item>Vojka Peša, OIB 19744851877, Pastirski Put 6, 23232 Zaton</item>
      <item>Nada Glogoški, OIB 67000509114, Krneza 49, 23248 Krneza</item>
      <item>Danka Vidov, OIB 53095072689, Skradinska 83, 23000 Zadar</item>
      <item>Veljko Smolić, OIB 11266276447, Hrvatskih Branitelja 30, 23206 Sukošan</item>
      <item>Mirela Pavlović, OIB 51163410481, Pastirski Put 5, 23232 Zaton</item>
      <item>Marijo Žepina, OIB 99230982099, Bana Josipa Jelačića 14, 23234 Vir</item>
      <item>Tanja Vanjak, OIB 83621234228, Ravna 4, 23206 Sukošan</item>
      <item>Marica Barjašić, OIB 59623113544, Ulica Zlatka Perića 21, 23241 Poličnik</item>
      <item>Božena Rogić, OIB 80573387035, Sv. Marije 8, 23223 Škabrnje</item>
      <item>Svetlana Knežević, OIB 59991192712, Vatroslava Lisinskog 14b, 23000 Zadar</item>
      <item>Vera Grubić, OIB 71051158040, Ante Starčevića 25a, 23000 Zadar</item>
      <item>Snježana Lonić, OIB 85250831951, Kukljica Ulica Vi 5, 23273 Kukljica</item>
      <item>Krstina Škara, OIB 68202107940, Gojka Šuška 73, 23223 Škabrnje</item>
      <item>Mirjana Stipčević, OIB 71395740283, Grgura Barskog Zadranina 43, 23000 Zadar</item>
      <item>Marija Grgurović, OIB 34794129407, Crno 133, 23000 Crno</item>
      <item>Branka Pilipović, OIB 85878639666, Medviđa 67, 23420 Medviđa</item>
      <item>Anđa Jurić, OIB 61977653678, Palih Rodoljuba 20, 23000 Zadar</item>
      <item>Zdenka Dražina, OIB 68598530075, Nikole Jurišića 59, 23000 Zadar</item>
      <item>Vesna Lubor, OIB </item>
    </izvorni_sadrzaj>
    <derivirana_varijabla naziv="DomainObject.Predmet.StrankaListFormatedWithAdressOIB_1">
      <item>SAFIJA HRNJICA zastupanog po punomoćniku IVICA BLAŽEVIĆ</item>
      <item>NEVENKA BARIĆ, OIB 38080610746 zastupanog po punomoćniku IVICA BLAŽEVIĆ</item>
      <item>Ante Alvir, OIB 40381493874, Sv. Vinka Paulskog 12, 23000 Zadar</item>
      <item>Ljubica Perica, OIB 67047264679, Ćirilometodska 4, 23000 Zadar</item>
      <item>Biserka Buljat, OIB 62772570749</item>
      <item>Martina Nimčević, OIB 95093526918</item>
      <item>Ivka Marković, OIB 43671128195</item>
      <item>Stoja Matijević, OIB 01836719432, Ulica Hrvatskih Branitelja 60, 23000 Murvica</item>
      <item>Radojka Kevrić, OIB 71351051090, Ulica Ante Starčevića 12, 23241 Visočane</item>
      <item>Slavica Tadić, OIB 64777352289, Ante Starčevića 16, 23000 Zadar</item>
      <item>Marija Vujaklija, OIB 91410623440, Put Rogovina 6, 23235 Vrsi</item>
      <item>Marica Abramović, OIB 03252871360, Gornje Biljane 311, 23420 Gornje Biljane</item>
      <item>Zdenka Mikulić, OIB , Milke Trnine 12, 23000 Zadar</item>
      <item>Zvjezdana Karlić, OIB 70585078991, Pazinska 11, 23000 Zadar</item>
      <item>Neda Zrilić, OIB 90906324186, Bruška 68, 23420 Bruška</item>
      <item>Ljiljana Žorić, OIB 78819743256, Slunjska 44, 23000 Zadar</item>
      <item>Zvjezdana Utković, OIB 48408142576, Put Poljica 17, 23235 Vrsi</item>
      <item>Vilma Šatalić, OIB 43102813821, Jamine 41, 23205 Bibinje</item>
      <item>Senka Vrsaljko, OIB 34578675436, Nadin 38, 23223 Nadin</item>
      <item>Svetislav Arbanas, OIB 30450740678, Ploče 16, 23000 Zadar</item>
      <item>Jasna Zubčić, OIB 31565756948, Islam 4, 23242 Islam Latinski</item>
      <item>Anamaria Mičić, OIB </item>
      <item>Nada Colić, OIB 54689037314, Tičevo 4, 23210 Gornje Raštane</item>
      <item>Anka Jerak, OIB 92456927461, Debeljak 86a, 23206 Debeljak</item>
      <item>Anka Jerak, OIB 92456927461, Debeljak 86a, 23206 Debeljak</item>
      <item>Dragica Prtenjača, OIB 19410869143, Polača 267, 23210 Polača</item>
      <item>Branka Pupovac, OIB 30912109104, Eugena Kvaternika 15, 23000 Zadar</item>
      <item>Nataša Šestan, OIB 72880417048, Zemunik Donji 69a, 23222 Zemunik Donji</item>
      <item>Jasenka Karaban, OIB 37363253278, Ulica Bl. Alojzija Stepinca 6, 23205 Bibinje</item>
      <item>Sandra Perinović, OIB 14173754232, Dubrovačka 32, 23000 Zadar</item>
      <item>Mirjana Ražov, OIB 89185813884, Gojka Šuška 10, 23223 Škabrnje</item>
      <item>Ljubica Franić, OIB 85007157238, Franićev Prilaz 10, 23206 Sukošan</item>
      <item>Vedranka Pavić, OIB 03873152543, Dr. Franje Tuđmana 181, 23206 Sukošan</item>
      <item>Jovanka Viduka, OIB 81890885561, Gornji Zemunik Ulica V 90, 23222 Zemunik Gornji</item>
      <item>Kosa Grubić, OIB 25142035187, Marije Jurić Zagorke 10, 23000 Zadar</item>
      <item>Marica Ražov, OIB , HD Sabora 39, 23223 Škabrnje</item>
      <item>Neda Ninčević, OIB 81132966178, Obala Kneza Branimira 14, 23000 Zadar</item>
      <item>Sanja Gulan, OIB 47663472211, Zore Dalmatinske 2, 23000 Zadar</item>
      <item>Patricija Jelenković, OIB 97015117788, Jure Kaštelana 2, 23000 Zadar</item>
      <item>Božica Katalinić, OIB 70885575660, Koići 2, 23244 Starigrad</item>
      <item>Dragica Fatović, OIB 61821714784, Miroslava Krleže 9c, 23000 Zadar</item>
      <item>Gordana Terzić, OIB 74356143497, Ante Starčevića 23g, 23000 Zadar</item>
      <item>Vanja Štrbac, OIB 87996940103, Ulica Viii 4, 23000 Petrčane</item>
      <item>Neda Ninčević, OIB 79724386588, Gorica 157, 23222 Gorica</item>
      <item>Slavka Čačić, OIB 78279844047, Knezova Šubića Bribirskih 1, 23000 Zadar</item>
      <item>Nada Barjašić, OIB 00218144456, Ulica Dr. Franje Tuđmana 156, 23241 Poličnik</item>
      <item>Snježana Burčul, OIB 63694393581, Galovac 37, 23222 Galovac</item>
      <item>Jadranka Vranić, OIB 83680713571, Tuđmanova Ulica 11, 23241 Visočane</item>
      <item>Franka Jelenković, OIB 33840565295, Vlatka Mačeka 10, 23000 Zadar</item>
      <item>Grozdana Ivković, OIB 93263590633, Hrvatskog Državnog Sabora 202, 23223 Škabrnje</item>
      <item>Nevenka Butić, OIB 05635356569, Briševo 139, 23000 Briševo</item>
      <item>Pepica Ukalović, OIB 15250291855, Ulica Dr. Franje Tuđmana 19, 23241 Suhovare</item>
      <item>Danijela Munitić, OIB 46630389896, Antuna Branka Šimića 4, 21000 Split</item>
      <item>Blaženka Škara, OIB 19318104062, Hrvatskog Državnog Sabora 169, 23223 Škabrnje</item>
      <item>Senka Prtenjača, OIB 01062612035, Polača 321, 23210 Polača</item>
      <item>Dragica Zurak, OIB 16352574863, Ul. Kneza Domagoja 10, 23312 Pridraga</item>
      <item>Branka Bubnjar, OIB 43500269927, Ulica Prkoških Domoljuba 46, 23223 Prkos</item>
      <item>Gordana Divljak, OIB 82284201833, Nadin 122, 23223 Nadin</item>
      <item>Anka Dundović, OIB 58779218375, Put Murvice 5, 23000 Zadar</item>
      <item>Rajka Mitrović, OIB 64493147209, Gornje Raštane 19, 23210 Gornje Raštane</item>
      <item>Jadranka Peroš, OIB , Put Draga 2, 23232 Zaton</item>
      <item>Anka Dražić, OIB 80251465564, Debeljak 223, 23206 Debeljak</item>
      <item>Grozdana Vičinović, OIB 71295396803, Podvornica 40, 23206 Sukošan</item>
      <item>Zoran Ražov, OIB 98218565391, Put Ražova 64, 23223 Škabrnje</item>
      <item>Nataša Ražov, OIB 90124368124, Put Ražova 64, 23223 Škabrnje</item>
      <item>Luka Vicković, OIB 02519369477, Sv. Marije 7, 23223 Škabrnje</item>
      <item>Andrijana Parenta, OIB 50212169661, Islam 34, 23242 Islam Latinski</item>
      <item>Milenka Burčul, OIB 23802280408, Galovac 18, 23222 Galovac</item>
      <item>Suzana Vuković, OIB 57733056002, Put Karduma 1a, 23223 Škabrnje</item>
      <item>Boris Bračun, OIB 57210258579, Put Karduma 1a, 23223 Škabrnje</item>
      <item>Vojka Peša, OIB 19744851877, Pastirski Put 6, 23232 Zaton</item>
      <item>Nada Glogoški, OIB 67000509114, Krneza 49, 23248 Krneza</item>
      <item>Danka Vidov, OIB 53095072689, Skradinska 83, 23000 Zadar</item>
      <item>Veljko Smolić, OIB 11266276447, Hrvatskih Branitelja 30, 23206 Sukošan</item>
      <item>Mirela Pavlović, OIB 51163410481, Pastirski Put 5, 23232 Zaton</item>
      <item>Marijo Žepina, OIB 99230982099, Bana Josipa Jelačića 14, 23234 Vir</item>
      <item>Tanja Vanjak, OIB 83621234228, Ravna 4, 23206 Sukošan</item>
      <item>Marica Barjašić, OIB 59623113544, Ulica Zlatka Perića 21, 23241 Poličnik</item>
      <item>Božena Rogić, OIB 80573387035, Sv. Marije 8, 23223 Škabrnje</item>
      <item>Svetlana Knežević, OIB 59991192712, Vatroslava Lisinskog 14b, 23000 Zadar</item>
      <item>Vera Grubić, OIB 71051158040, Ante Starčevića 25a, 23000 Zadar</item>
      <item>Snježana Lonić, OIB 85250831951, Kukljica Ulica Vi 5, 23273 Kukljica</item>
      <item>Krstina Škara, OIB 68202107940, Gojka Šuška 73, 23223 Škabrnje</item>
      <item>Mirjana Stipčević, OIB 71395740283, Grgura Barskog Zadranina 43, 23000 Zadar</item>
      <item>Marija Grgurović, OIB 34794129407, Crno 133, 23000 Crno</item>
      <item>Branka Pilipović, OIB 85878639666, Medviđa 67, 23420 Medviđa</item>
      <item>Anđa Jurić, OIB 61977653678, Palih Rodoljuba 20, 23000 Zadar</item>
      <item>Zdenka Dražina, OIB 68598530075, Nikole Jurišića 59, 23000 Zadar</item>
      <item>Vesna Lubor, OIB </item>
    </derivirana_varijabla>
  </DomainObject.Predmet.StrankaListFormatedWithAdressOIB>
  <DomainObject.Predmet.StrankaListNazivFormated>
    <izvorni_sadrzaj>
      <item>SAFIJA HRNJICA</item>
      <item>NEVENKA BARIĆ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zvorni_sadrzaj>
    <derivirana_varijabla naziv="DomainObject.Predmet.StrankaListNazivFormated_1">
      <item>SAFIJA HRNJICA</item>
      <item>NEVENKA BARIĆ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derivirana_varijabla>
  </DomainObject.Predmet.StrankaListNazivFormated>
  <DomainObject.Predmet.StrankaListNazivFormatedOIB>
    <izvorni_sadrzaj>
      <item>SAFIJA HRNJICA</item>
      <item>NEVENKA BARIĆ, OIB 38080610746</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zvorni_sadrzaj>
    <derivirana_varijabla naziv="DomainObject.Predmet.StrankaListNazivFormatedOIB_1">
      <item>SAFIJA HRNJICA</item>
      <item>NEVENKA BARIĆ, OIB 38080610746</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derivirana_varijabla>
  </DomainObject.Predmet.StrankaListNazivFormatedOIB>
  <DomainObject.Predmet.ProtuStrankaListFormated>
    <izvorni_sadrzaj>
      <item>ADRIA dioničko društvo za ulov, preradu i promet ribom, te usluge putničke agencije zastupanog po punomoćniku Frane Grbić</item>
    </izvorni_sadrzaj>
    <derivirana_varijabla naziv="DomainObject.Predmet.ProtuStrankaListFormated_1">
      <item>ADRIA dioničko društvo za ulov, preradu i promet ribom, te usluge putničke agencije zastupanog po punomoćniku Frane Grbić</item>
    </derivirana_varijabla>
  </DomainObject.Predmet.ProtuStrankaListFormated>
  <DomainObject.Predmet.ProtuStrankaListFormatedOIB>
    <izvorni_sadrzaj>
      <item>ADRIA dioničko društvo za ulov, preradu i promet ribom, te usluge putničke agencije, OIB 87665769689 zastupanog po punomoćniku Frane Grbić</item>
    </izvorni_sadrzaj>
    <derivirana_varijabla naziv="DomainObject.Predmet.ProtuStrankaListFormatedOIB_1">
      <item>ADRIA dioničko društvo za ulov, preradu i promet ribom, te usluge putničke agencije, OIB 87665769689 zastupanog po punomoćniku Frane Grbić</item>
    </derivirana_varijabla>
  </DomainObject.Predmet.ProtuStrankaListFormatedOIB>
  <DomainObject.Predmet.ProtuStrankaListFormatedWithAdress>
    <izvorni_sadrzaj>
      <item>ADRIA dioničko društvo za ulov, preradu i promet ribom, te usluge putničke agencije, Gaženička Cesta 32, 23000 Zadar zastupanog po punomoćniku Frane Grbić</item>
    </izvorni_sadrzaj>
    <derivirana_varijabla naziv="DomainObject.Predmet.ProtuStrankaListFormatedWithAdress_1">
      <item>ADRIA dioničko društvo za ulov, preradu i promet ribom, te usluge putničke agencije, Gaženička Cesta 32, 23000 Zadar zastupanog po punomoćniku Frane Grbić</item>
    </derivirana_varijabla>
  </DomainObject.Predmet.ProtuStrankaListFormatedWithAdress>
  <DomainObject.Predmet.ProtuStrankaListFormatedWithAdressOIB>
    <izvorni_sadrzaj>
      <item>ADRIA dioničko društvo za ulov, preradu i promet ribom, te usluge putničke agencije, OIB 87665769689, Gaženička Cesta 32, 23000 Zadar zastupanog po punomoćniku Frane Grbić</item>
    </izvorni_sadrzaj>
    <derivirana_varijabla naziv="DomainObject.Predmet.ProtuStrankaListFormatedWithAdressOIB_1">
      <item>ADRIA dioničko društvo za ulov, preradu i promet ribom, te usluge putničke agencije, OIB 87665769689, Gaženička Cesta 32, 23000 Zadar zastupanog po punomoćniku Frane Grbić</item>
    </derivirana_varijabla>
  </DomainObject.Predmet.ProtuStrankaListFormatedWithAdressOIB>
  <DomainObject.Predmet.ProtuStrankaListNazivFormated>
    <izvorni_sadrzaj>
      <item>ADRIA dioničko društvo za ulov, preradu i promet ribom, te usluge putničke agencije</item>
    </izvorni_sadrzaj>
    <derivirana_varijabla naziv="DomainObject.Predmet.ProtuStrankaListNazivFormated_1">
      <item>ADRIA dioničko društvo za ulov, preradu i promet ribom, te usluge putničke agencije</item>
    </derivirana_varijabla>
  </DomainObject.Predmet.ProtuStrankaListNazivFormated>
  <DomainObject.Predmet.ProtuStrankaListNazivFormatedOIB>
    <izvorni_sadrzaj>
      <item>ADRIA dioničko društvo za ulov, preradu i promet ribom, te usluge putničke agencije, OIB 87665769689</item>
    </izvorni_sadrzaj>
    <derivirana_varijabla naziv="DomainObject.Predmet.ProtuStrankaListNazivFormatedOIB_1">
      <item>ADRIA dioničko društvo za ulov, preradu i promet ribom, te usluge putničke agencije, OIB 87665769689</item>
    </derivirana_varijabla>
  </DomainObject.Predmet.ProtuStrankaListNazivFormatedOIB>
  <DomainObject.Predmet.OstaliListFormated>
    <izvorni_sadrzaj>
      <item>IVICA BLAŽEVIĆ punomoćnik sudionika u postupku SAFIJA HRNJICA; NEVENKA BARIĆ</item>
      <item>Frane Grbić punomoćnik sudionika u postupku ADRIA dioničko društvo za ulov, preradu i promet ribom, te usluge putničke agencije</item>
      <item>Dragan Bijelić</item>
    </izvorni_sadrzaj>
    <derivirana_varijabla naziv="DomainObject.Predmet.OstaliListFormated_1">
      <item>IVICA BLAŽEVIĆ punomoćnik sudionika u postupku SAFIJA HRNJICA; NEVENKA BARIĆ</item>
      <item>Frane Grbić punomoćnik sudionika u postupku ADRIA dioničko društvo za ulov, preradu i promet ribom, te usluge putničke agencije</item>
      <item>Dragan Bijelić</item>
    </derivirana_varijabla>
  </DomainObject.Predmet.OstaliListFormated>
  <DomainObject.Predmet.OstaliListFormatedOIB>
    <izvorni_sadrzaj>
      <item>IVICA BLAŽEVIĆ punomoćnik sudionika u postupku SAFIJA HRNJICA; NEVENKA BARIĆ</item>
      <item>Frane Grbić, OIB 18394307203 punomoćnik sudionika u postupku ADRIA dioničko društvo za ulov, preradu i promet ribom, te usluge putničke agencije</item>
      <item>Dragan Bijelić, OIB 53755649931</item>
    </izvorni_sadrzaj>
    <derivirana_varijabla naziv="DomainObject.Predmet.OstaliListFormatedOIB_1">
      <item>IVICA BLAŽEVIĆ punomoćnik sudionika u postupku SAFIJA HRNJICA; NEVENKA BARIĆ</item>
      <item>Frane Grbić, OIB 18394307203 punomoćnik sudionika u postupku ADRIA dioničko društvo za ulov, preradu i promet ribom, te usluge putničke agencije</item>
      <item>Dragan Bijelić, OIB 53755649931</item>
    </derivirana_varijabla>
  </DomainObject.Predmet.OstaliListFormatedOIB>
  <DomainObject.Predmet.OstaliListFormatedWithAdress>
    <izvorni_sadrzaj>
      <item>IVICA BLAŽEVIĆ, Ljudevita Posavskog 5, 10000 Zagreb punomoćnik sudionika u postupku SAFIJA HRNJICA; NEVENKA BARIĆ</item>
      <item>Frane Grbić, Domovinskog rata 3, 23000 Zadar punomoćnik sudionika u postupku ADRIA dioničko društvo za ulov, preradu i promet ribom, te usluge putničke agencije</item>
      <item>Dragan Bijelić, Put Kroz Meterize 25, 22000 Šibenik</item>
    </izvorni_sadrzaj>
    <derivirana_varijabla naziv="DomainObject.Predmet.OstaliListFormatedWithAdress_1">
      <item>IVICA BLAŽEVIĆ, Ljudevita Posavskog 5, 10000 Zagreb punomoćnik sudionika u postupku SAFIJA HRNJICA; NEVENKA BARIĆ</item>
      <item>Frane Grbić, Domovinskog rata 3, 23000 Zadar punomoćnik sudionika u postupku ADRIA dioničko društvo za ulov, preradu i promet ribom, te usluge putničke agencije</item>
      <item>Dragan Bijelić, Put Kroz Meterize 25, 22000 Šibenik</item>
    </derivirana_varijabla>
  </DomainObject.Predmet.OstaliListFormatedWithAdress>
  <DomainObject.Predmet.OstaliListFormatedWithAdressOIB>
    <izvorni_sadrzaj>
      <item>IVICA BLAŽEVIĆ, Ljudevita Posavskog 5, 10000 Zagreb punomoćnik sudionika u postupku SAFIJA HRNJICA; NEVENKA BARIĆ</item>
      <item>Frane Grbić, OIB 18394307203, Domovinskog rata 3, 23000 Zadar punomoćnik sudionika u postupku ADRIA dioničko društvo za ulov, preradu i promet ribom, te usluge putničke agencije</item>
      <item>Dragan Bijelić, OIB 53755649931, Put Kroz Meterize 25, 22000 Šibenik</item>
    </izvorni_sadrzaj>
    <derivirana_varijabla naziv="DomainObject.Predmet.OstaliListFormatedWithAdressOIB_1">
      <item>IVICA BLAŽEVIĆ, Ljudevita Posavskog 5, 10000 Zagreb punomoćnik sudionika u postupku SAFIJA HRNJICA; NEVENKA BARIĆ</item>
      <item>Frane Grbić, OIB 18394307203, Domovinskog rata 3, 23000 Zadar punomoćnik sudionika u postupku ADRIA dioničko društvo za ulov, preradu i promet ribom, te usluge putničke agencije</item>
      <item>Dragan Bijelić, OIB 53755649931, Put Kroz Meterize 25, 22000 Šibenik</item>
    </derivirana_varijabla>
  </DomainObject.Predmet.OstaliListFormatedWithAdressOIB>
  <DomainObject.Predmet.OstaliListNazivFormated>
    <izvorni_sadrzaj>
      <item>IVICA BLAŽEVIĆ</item>
      <item>Frane Grbić</item>
      <item>Dragan Bijelić</item>
    </izvorni_sadrzaj>
    <derivirana_varijabla naziv="DomainObject.Predmet.OstaliListNazivFormated_1">
      <item>IVICA BLAŽEVIĆ</item>
      <item>Frane Grbić</item>
      <item>Dragan Bijelić</item>
    </derivirana_varijabla>
  </DomainObject.Predmet.OstaliListNazivFormated>
  <DomainObject.Predmet.OstaliListNazivFormatedOIB>
    <izvorni_sadrzaj>
      <item>IVICA BLAŽEVIĆ</item>
      <item>Frane Grbić, OIB 18394307203</item>
      <item>Dragan Bijelić, OIB 53755649931</item>
    </izvorni_sadrzaj>
    <derivirana_varijabla naziv="DomainObject.Predmet.OstaliListNazivFormatedOIB_1">
      <item>IVICA BLAŽEVIĆ</item>
      <item>Frane Grbić, OIB 18394307203</item>
      <item>Dragan Bijelić, OIB 53755649931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rujna 2015.</izvorni_sadrzaj>
    <derivirana_varijabla naziv="DomainObject.Datum_1">15. rujna 2015.</derivirana_varijabla>
  </DomainObject.Datum>
  <DomainObject.PoslovniBrojDokumenta>
    <izvorni_sadrzaj>St-9/2015-65</izvorni_sadrzaj>
    <derivirana_varijabla naziv="DomainObject.PoslovniBrojDokumenta_1">St-9/2015-65</derivirana_varijabla>
  </DomainObject.PoslovniBrojDokumenta>
  <DomainObject.Predmet.StrankaIDrugi>
    <izvorni_sadrzaj>SAFIJA HRNJICA i dr.</izvorni_sadrzaj>
    <derivirana_varijabla naziv="DomainObject.Predmet.StrankaIDrugi_1">SAFIJA HRNJICA i dr.</derivirana_varijabla>
  </DomainObject.Predmet.StrankaIDrugi>
  <DomainObject.Predmet.ProtustrankaIDrugi>
    <izvorni_sadrzaj>ADRIA dioničko društvo za ulov, preradu i promet ribom, te usluge putničke agencije</izvorni_sadrzaj>
    <derivirana_varijabla naziv="DomainObject.Predmet.ProtustrankaIDrugi_1">ADRIA dioničko društvo za ulov, preradu i promet ribom, te usluge putničke agencije</derivirana_varijabla>
  </DomainObject.Predmet.ProtustrankaIDrugi>
  <DomainObject.Predmet.StrankaIDrugiAdressOIB>
    <izvorni_sadrzaj>SAFIJA HRNJICA i dr.</izvorni_sadrzaj>
    <derivirana_varijabla naziv="DomainObject.Predmet.StrankaIDrugiAdressOIB_1">SAFIJA HRNJICA i dr.</derivirana_varijabla>
  </DomainObject.Predmet.StrankaIDrugiAdressOIB>
  <DomainObject.Predmet.ProtustrankaIDrugiAdressOIB>
    <izvorni_sadrzaj>ADRIA dioničko društvo za ulov, preradu i promet ribom, te usluge putničke agencije, OIB 87665769689, Gaženička Cesta 32, 23000 Zadar</izvorni_sadrzaj>
    <derivirana_varijabla naziv="DomainObject.Predmet.ProtustrankaIDrugiAdressOIB_1">ADRIA dioničko društvo za ulov, preradu i promet ribom, te usluge putničke agencije, OIB 87665769689, Gaženička Cesta 32,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SAFIJA HRNJICA</item>
      <item>NEVENKA BARIĆ</item>
      <item>ADRIA dioničko društvo za ulov, preradu i promet ribom, te usluge putničke agencije</item>
      <item>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Frane Grbić</item>
      <item>Dragan Bijelić</item>
    </izvorni_sadrzaj>
    <derivirana_varijabla naziv="DomainObject.Predmet.SudioniciListNaziv_1">
      <item>SAFIJA HRNJICA</item>
      <item>NEVENKA BARIĆ</item>
      <item>ADRIA dioničko društvo za ulov, preradu i promet ribom, te usluge putničke agencije</item>
      <item>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Frane Grbić</item>
      <item>Dragan Bijelić</item>
    </derivirana_varijabla>
  </DomainObject.Predmet.SudioniciListNaziv>
  <DomainObject.Predmet.SudioniciListAdressOIB>
    <izvorni_sadrzaj>
      <item>SAFIJA HRNJICA</item>
      <item>NEVENKA BARIĆ, OIB 38080610746</item>
      <item>ADRIA dioničko društvo za ulov, preradu i promet ribom, te usluge putničke agencije, OIB 87665769689, Gaženička Cesta 32,23000 Zadar</item>
      <item>IVICA BLAŽEVIĆ, Ljudevita Posavskog 5,10000 Zagreb</item>
      <item>Ante Alvir, OIB 40381493874, Sv. Vinka Paulskog 12,23000 Zadar</item>
      <item>Ljubica Perica, OIB 67047264679, Ćirilometodska 4,23000 Zadar</item>
      <item>Biserka Buljat, OIB 62772570749</item>
      <item>Martina Nimčević, OIB 95093526918</item>
      <item>Ivka Marković, OIB 43671128195</item>
      <item>Stoja Matijević, OIB 01836719432, Ulica Hrvatskih Branitelja 60,23000 Murvica</item>
      <item>Radojka Kevrić, OIB 71351051090, Ulica Ante Starčevića 12,23241 Visočane</item>
      <item>Slavica Tadić, OIB 64777352289, Ante Starčevića 16,23000 Zadar</item>
      <item>Marija Vujaklija, OIB 91410623440, Put Rogovina 6,23235 Vrsi</item>
      <item>Marica Abramović, OIB 03252871360, Gornje Biljane 311,23420 Gornje Biljane</item>
      <item>Zdenka Mikulić, OIB , Milke Trnine 12,23000 Zadar</item>
      <item>Zvjezdana Karlić, OIB 70585078991, Pazinska 11,23000 Zadar</item>
      <item>Neda Zrilić, OIB 90906324186, Bruška 68,23420 Bruška</item>
      <item>Ljiljana Žorić, OIB 78819743256, Slunjska 44,23000 Zadar</item>
      <item>Zvjezdana Utković, OIB 48408142576, Put Poljica 17,23235 Vrsi</item>
      <item>Vilma Šatalić, OIB 43102813821, Jamine 41,23205 Bibinje</item>
      <item>Senka Vrsaljko, OIB 34578675436, Nadin 38,23223 Nadin</item>
      <item>Svetislav Arbanas, OIB 30450740678, Ploče 16,23000 Zadar</item>
      <item>Jasna Zubčić, OIB 31565756948, Islam 4,23242 Islam Latinski</item>
      <item>Anamaria Mičić, OIB </item>
      <item>Nada Colić, OIB 54689037314, Tičevo 4,23210 Gornje Raštane</item>
      <item>Anka Jerak, OIB 92456927461, Debeljak 86a,23206 Debeljak</item>
      <item>Anka Jerak, OIB 92456927461, Debeljak 86a,23206 Debeljak</item>
      <item>Dragica Prtenjača, OIB 19410869143, Polača 267,23210 Polača</item>
      <item>Branka Pupovac, OIB 30912109104, Eugena Kvaternika 15,23000 Zadar</item>
      <item>Nataša Šestan, OIB 72880417048, Zemunik Donji 69a,23222 Zemunik Donji</item>
      <item>Jasenka Karaban, OIB 37363253278, Ulica Bl. Alojzija Stepinca 6,23205 Bibinje</item>
      <item>Sandra Perinović, OIB 14173754232, Dubrovačka 32,23000 Zadar</item>
      <item>Mirjana Ražov, OIB 89185813884, Gojka Šuška 10,23223 Škabrnje</item>
      <item>Ljubica Franić, OIB 85007157238, Franićev Prilaz 10,23206 Sukošan</item>
      <item>Vedranka Pavić, OIB 03873152543, Dr. Franje Tuđmana 181,23206 Sukošan</item>
      <item>Jovanka Viduka, OIB 81890885561, Gornji Zemunik Ulica V 90,23222 Zemunik Gornji</item>
      <item>Kosa Grubić, OIB 25142035187, Marije Jurić Zagorke 10,23000 Zadar</item>
      <item>Marica Ražov, OIB , HD Sabora 39,23223 Škabrnje</item>
      <item>Neda Ninčević, OIB 81132966178, Obala Kneza Branimira 14,23000 Zadar</item>
      <item>Sanja Gulan, OIB 47663472211, Zore Dalmatinske 2,23000 Zadar</item>
      <item>Patricija Jelenković, OIB 97015117788, Jure Kaštelana 2,23000 Zadar</item>
      <item>Božica Katalinić, OIB 70885575660, Koići 2,23244 Starigrad</item>
      <item>Dragica Fatović, OIB 61821714784, Miroslava Krleže 9c,23000 Zadar</item>
      <item>Gordana Terzić, OIB 74356143497, Ante Starčevića 23g,23000 Zadar</item>
      <item>Vanja Štrbac, OIB 87996940103, Ulica Viii 4,23000 Petrčane</item>
      <item>Neda Ninčević, OIB 79724386588, Gorica 157,23222 Gorica</item>
      <item>Slavka Čačić, OIB 78279844047, Knezova Šubića Bribirskih 1,23000 Zadar</item>
      <item>Nada Barjašić, OIB 00218144456, Ulica Dr. Franje Tuđmana 156,23241 Poličnik</item>
      <item>Snježana Burčul, OIB 63694393581, Galovac 37,23222 Galovac</item>
      <item>Jadranka Vranić, OIB 83680713571, Tuđmanova Ulica 11,23241 Visočane</item>
      <item>Franka Jelenković, OIB 33840565295, Vlatka Mačeka 10,23000 Zadar</item>
      <item>Grozdana Ivković, OIB 93263590633, Hrvatskog Državnog Sabora 202,23223 Škabrnje</item>
      <item>Nevenka Butić, OIB 05635356569, Briševo 139,23000 Briševo</item>
      <item>Pepica Ukalović, OIB 15250291855, Ulica Dr. Franje Tuđmana 19,23241 Suhovare</item>
      <item>Danijela Munitić, OIB 46630389896, Antuna Branka Šimića 4,21000 Split</item>
      <item>Blaženka Škara, OIB 19318104062, Hrvatskog Državnog Sabora 169,23223 Škabrnje</item>
      <item>Senka Prtenjača, OIB 01062612035, Polača 321,23210 Polača</item>
      <item>Dragica Zurak, OIB 16352574863, Ul. Kneza Domagoja 10,23312 Pridraga</item>
      <item>Branka Bubnjar, OIB 43500269927, Ulica Prkoških Domoljuba 46,23223 Prkos</item>
      <item>Gordana Divljak, OIB 82284201833, Nadin 122,23223 Nadin</item>
      <item>Anka Dundović, OIB 58779218375, Put Murvice 5,23000 Zadar</item>
      <item>Rajka Mitrović, OIB 64493147209, Gornje Raštane 19,23210 Gornje Raštane</item>
      <item>Jadranka Peroš, OIB , Put Draga 2,23232 Zaton</item>
      <item>Anka Dražić, OIB 80251465564, Debeljak 223,23206 Debeljak</item>
      <item>Grozdana Vičinović, OIB 71295396803, Podvornica 40,23206 Sukošan</item>
      <item>Zoran Ražov, OIB 98218565391, Put Ražova 64,23223 Škabrnje</item>
      <item>Nataša Ražov, OIB 90124368124, Put Ražova 64,23223 Škabrnje</item>
      <item>Luka Vicković, OIB 02519369477, Sv. Marije 7,23223 Škabrnje</item>
      <item>Andrijana Parenta, OIB 50212169661, Islam 34,23242 Islam Latinski</item>
      <item>Milenka Burčul, OIB 23802280408, Galovac 18,23222 Galovac</item>
      <item>Suzana Vuković, OIB 57733056002, Put Karduma 1a,23223 Škabrnje</item>
      <item>Boris Bračun, OIB 57210258579, Put Karduma 1a,23223 Škabrnje</item>
      <item>Vojka Peša, OIB 19744851877, Pastirski Put 6,23232 Zaton</item>
      <item>Nada Glogoški, OIB 67000509114, Krneza 49,23248 Krneza</item>
      <item>Danka Vidov, OIB 53095072689, Skradinska 83,23000 Zadar</item>
      <item>Veljko Smolić, OIB 11266276447, Hrvatskih Branitelja 30,23206 Sukošan</item>
      <item>Mirela Pavlović, OIB 51163410481, Pastirski Put 5,23232 Zaton</item>
      <item>Marijo Žepina, OIB 99230982099, Bana Josipa Jelačića 14,23234 Vir</item>
      <item>Tanja Vanjak, OIB 83621234228, Ravna 4,23206 Sukošan</item>
      <item>Marica Barjašić, OIB 59623113544, Ulica Zlatka Perića 21,23241 Poličnik</item>
      <item>Božena Rogić, OIB 80573387035, Sv. Marije 8,23223 Škabrnje</item>
      <item>Svetlana Knežević, OIB 59991192712, Vatroslava Lisinskog 14b,23000 Zadar</item>
      <item>Vera Grubić, OIB 71051158040, Ante Starčevića 25a,23000 Zadar</item>
      <item>Snježana Lonić, OIB 85250831951, Kukljica Ulica Vi 5,23273 Kukljica</item>
      <item>Krstina Škara, OIB 68202107940, Gojka Šuška 73,23223 Škabrnje</item>
      <item>Mirjana Stipčević, OIB 71395740283, Grgura Barskog Zadranina 43,23000 Zadar</item>
      <item>Marija Grgurović, OIB 34794129407, Crno 133,23000 Crno</item>
      <item>Branka Pilipović, OIB 85878639666, Medviđa 67,23420 Medviđa</item>
      <item>Anđa Jurić, OIB 61977653678, Palih Rodoljuba 20,23000 Zadar</item>
      <item>Zdenka Dražina, OIB 68598530075, Nikole Jurišića 59,23000 Zadar</item>
      <item>Vesna Lubor, OIB </item>
      <item>Frane Grbić, OIB 18394307203, Domovinskog rata 3,23000 Zadar</item>
      <item>Dragan Bijelić, OIB 53755649931, Put Kroz Meterize 25,22000 Šibenik</item>
    </izvorni_sadrzaj>
    <derivirana_varijabla naziv="DomainObject.Predmet.SudioniciListAdressOIB_1">
      <item>SAFIJA HRNJICA</item>
      <item>NEVENKA BARIĆ, OIB 38080610746</item>
      <item>ADRIA dioničko društvo za ulov, preradu i promet ribom, te usluge putničke agencije, OIB 87665769689, Gaženička Cesta 32,23000 Zadar</item>
      <item>IVICA BLAŽEVIĆ, Ljudevita Posavskog 5,10000 Zagreb</item>
      <item>Ante Alvir, OIB 40381493874, Sv. Vinka Paulskog 12,23000 Zadar</item>
      <item>Ljubica Perica, OIB 67047264679, Ćirilometodska 4,23000 Zadar</item>
      <item>Biserka Buljat, OIB 62772570749</item>
      <item>Martina Nimčević, OIB 95093526918</item>
      <item>Ivka Marković, OIB 43671128195</item>
      <item>Stoja Matijević, OIB 01836719432, Ulica Hrvatskih Branitelja 60,23000 Murvica</item>
      <item>Radojka Kevrić, OIB 71351051090, Ulica Ante Starčevića 12,23241 Visočane</item>
      <item>Slavica Tadić, OIB 64777352289, Ante Starčevića 16,23000 Zadar</item>
      <item>Marija Vujaklija, OIB 91410623440, Put Rogovina 6,23235 Vrsi</item>
      <item>Marica Abramović, OIB 03252871360, Gornje Biljane 311,23420 Gornje Biljane</item>
      <item>Zdenka Mikulić, OIB , Milke Trnine 12,23000 Zadar</item>
      <item>Zvjezdana Karlić, OIB 70585078991, Pazinska 11,23000 Zadar</item>
      <item>Neda Zrilić, OIB 90906324186, Bruška 68,23420 Bruška</item>
      <item>Ljiljana Žorić, OIB 78819743256, Slunjska 44,23000 Zadar</item>
      <item>Zvjezdana Utković, OIB 48408142576, Put Poljica 17,23235 Vrsi</item>
      <item>Vilma Šatalić, OIB 43102813821, Jamine 41,23205 Bibinje</item>
      <item>Senka Vrsaljko, OIB 34578675436, Nadin 38,23223 Nadin</item>
      <item>Svetislav Arbanas, OIB 30450740678, Ploče 16,23000 Zadar</item>
      <item>Jasna Zubčić, OIB 31565756948, Islam 4,23242 Islam Latinski</item>
      <item>Anamaria Mičić, OIB </item>
      <item>Nada Colić, OIB 54689037314, Tičevo 4,23210 Gornje Raštane</item>
      <item>Anka Jerak, OIB 92456927461, Debeljak 86a,23206 Debeljak</item>
      <item>Anka Jerak, OIB 92456927461, Debeljak 86a,23206 Debeljak</item>
      <item>Dragica Prtenjača, OIB 19410869143, Polača 267,23210 Polača</item>
      <item>Branka Pupovac, OIB 30912109104, Eugena Kvaternika 15,23000 Zadar</item>
      <item>Nataša Šestan, OIB 72880417048, Zemunik Donji 69a,23222 Zemunik Donji</item>
      <item>Jasenka Karaban, OIB 37363253278, Ulica Bl. Alojzija Stepinca 6,23205 Bibinje</item>
      <item>Sandra Perinović, OIB 14173754232, Dubrovačka 32,23000 Zadar</item>
      <item>Mirjana Ražov, OIB 89185813884, Gojka Šuška 10,23223 Škabrnje</item>
      <item>Ljubica Franić, OIB 85007157238, Franićev Prilaz 10,23206 Sukošan</item>
      <item>Vedranka Pavić, OIB 03873152543, Dr. Franje Tuđmana 181,23206 Sukošan</item>
      <item>Jovanka Viduka, OIB 81890885561, Gornji Zemunik Ulica V 90,23222 Zemunik Gornji</item>
      <item>Kosa Grubić, OIB 25142035187, Marije Jurić Zagorke 10,23000 Zadar</item>
      <item>Marica Ražov, OIB , HD Sabora 39,23223 Škabrnje</item>
      <item>Neda Ninčević, OIB 81132966178, Obala Kneza Branimira 14,23000 Zadar</item>
      <item>Sanja Gulan, OIB 47663472211, Zore Dalmatinske 2,23000 Zadar</item>
      <item>Patricija Jelenković, OIB 97015117788, Jure Kaštelana 2,23000 Zadar</item>
      <item>Božica Katalinić, OIB 70885575660, Koići 2,23244 Starigrad</item>
      <item>Dragica Fatović, OIB 61821714784, Miroslava Krleže 9c,23000 Zadar</item>
      <item>Gordana Terzić, OIB 74356143497, Ante Starčevića 23g,23000 Zadar</item>
      <item>Vanja Štrbac, OIB 87996940103, Ulica Viii 4,23000 Petrčane</item>
      <item>Neda Ninčević, OIB 79724386588, Gorica 157,23222 Gorica</item>
      <item>Slavka Čačić, OIB 78279844047, Knezova Šubića Bribirskih 1,23000 Zadar</item>
      <item>Nada Barjašić, OIB 00218144456, Ulica Dr. Franje Tuđmana 156,23241 Poličnik</item>
      <item>Snježana Burčul, OIB 63694393581, Galovac 37,23222 Galovac</item>
      <item>Jadranka Vranić, OIB 83680713571, Tuđmanova Ulica 11,23241 Visočane</item>
      <item>Franka Jelenković, OIB 33840565295, Vlatka Mačeka 10,23000 Zadar</item>
      <item>Grozdana Ivković, OIB 93263590633, Hrvatskog Državnog Sabora 202,23223 Škabrnje</item>
      <item>Nevenka Butić, OIB 05635356569, Briševo 139,23000 Briševo</item>
      <item>Pepica Ukalović, OIB 15250291855, Ulica Dr. Franje Tuđmana 19,23241 Suhovare</item>
      <item>Danijela Munitić, OIB 46630389896, Antuna Branka Šimića 4,21000 Split</item>
      <item>Blaženka Škara, OIB 19318104062, Hrvatskog Državnog Sabora 169,23223 Škabrnje</item>
      <item>Senka Prtenjača, OIB 01062612035, Polača 321,23210 Polača</item>
      <item>Dragica Zurak, OIB 16352574863, Ul. Kneza Domagoja 10,23312 Pridraga</item>
      <item>Branka Bubnjar, OIB 43500269927, Ulica Prkoških Domoljuba 46,23223 Prkos</item>
      <item>Gordana Divljak, OIB 82284201833, Nadin 122,23223 Nadin</item>
      <item>Anka Dundović, OIB 58779218375, Put Murvice 5,23000 Zadar</item>
      <item>Rajka Mitrović, OIB 64493147209, Gornje Raštane 19,23210 Gornje Raštane</item>
      <item>Jadranka Peroš, OIB , Put Draga 2,23232 Zaton</item>
      <item>Anka Dražić, OIB 80251465564, Debeljak 223,23206 Debeljak</item>
      <item>Grozdana Vičinović, OIB 71295396803, Podvornica 40,23206 Sukošan</item>
      <item>Zoran Ražov, OIB 98218565391, Put Ražova 64,23223 Škabrnje</item>
      <item>Nataša Ražov, OIB 90124368124, Put Ražova 64,23223 Škabrnje</item>
      <item>Luka Vicković, OIB 02519369477, Sv. Marije 7,23223 Škabrnje</item>
      <item>Andrijana Parenta, OIB 50212169661, Islam 34,23242 Islam Latinski</item>
      <item>Milenka Burčul, OIB 23802280408, Galovac 18,23222 Galovac</item>
      <item>Suzana Vuković, OIB 57733056002, Put Karduma 1a,23223 Škabrnje</item>
      <item>Boris Bračun, OIB 57210258579, Put Karduma 1a,23223 Škabrnje</item>
      <item>Vojka Peša, OIB 19744851877, Pastirski Put 6,23232 Zaton</item>
      <item>Nada Glogoški, OIB 67000509114, Krneza 49,23248 Krneza</item>
      <item>Danka Vidov, OIB 53095072689, Skradinska 83,23000 Zadar</item>
      <item>Veljko Smolić, OIB 11266276447, Hrvatskih Branitelja 30,23206 Sukošan</item>
      <item>Mirela Pavlović, OIB 51163410481, Pastirski Put 5,23232 Zaton</item>
      <item>Marijo Žepina, OIB 99230982099, Bana Josipa Jelačića 14,23234 Vir</item>
      <item>Tanja Vanjak, OIB 83621234228, Ravna 4,23206 Sukošan</item>
      <item>Marica Barjašić, OIB 59623113544, Ulica Zlatka Perića 21,23241 Poličnik</item>
      <item>Božena Rogić, OIB 80573387035, Sv. Marije 8,23223 Škabrnje</item>
      <item>Svetlana Knežević, OIB 59991192712, Vatroslava Lisinskog 14b,23000 Zadar</item>
      <item>Vera Grubić, OIB 71051158040, Ante Starčevića 25a,23000 Zadar</item>
      <item>Snježana Lonić, OIB 85250831951, Kukljica Ulica Vi 5,23273 Kukljica</item>
      <item>Krstina Škara, OIB 68202107940, Gojka Šuška 73,23223 Škabrnje</item>
      <item>Mirjana Stipčević, OIB 71395740283, Grgura Barskog Zadranina 43,23000 Zadar</item>
      <item>Marija Grgurović, OIB 34794129407, Crno 133,23000 Crno</item>
      <item>Branka Pilipović, OIB 85878639666, Medviđa 67,23420 Medviđa</item>
      <item>Anđa Jurić, OIB 61977653678, Palih Rodoljuba 20,23000 Zadar</item>
      <item>Zdenka Dražina, OIB 68598530075, Nikole Jurišića 59,23000 Zadar</item>
      <item>Vesna Lubor, OIB </item>
      <item>Frane Grbić, OIB 18394307203, Domovinskog rata 3,23000 Zadar</item>
      <item>Dragan Bijelić, OIB 53755649931, Put Kroz Meterize 25,22000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38080610746</item>
      <item>, OIB 87665769689</item>
      <item>, OIB null</item>
      <item>, OIB 40381493874</item>
      <item>, OIB 67047264679</item>
      <item>, OIB 62772570749</item>
      <item>, OIB 95093526918</item>
      <item>, OIB 43671128195</item>
      <item>, OIB 01836719432</item>
      <item>, OIB 71351051090</item>
      <item>, OIB 64777352289</item>
      <item>, OIB 91410623440</item>
      <item>, OIB 03252871360</item>
      <item>, OIB </item>
      <item>, OIB 70585078991</item>
      <item>, OIB 90906324186</item>
      <item>, OIB 78819743256</item>
      <item>, OIB 48408142576</item>
      <item>, OIB 43102813821</item>
      <item>, OIB 34578675436</item>
      <item>, OIB 30450740678</item>
      <item>, OIB 31565756948</item>
      <item>, OIB </item>
      <item>, OIB 54689037314</item>
      <item>, OIB 92456927461</item>
      <item>, OIB 92456927461</item>
      <item>, OIB 19410869143</item>
      <item>, OIB 30912109104</item>
      <item>, OIB 72880417048</item>
      <item>, OIB 37363253278</item>
      <item>, OIB 14173754232</item>
      <item>, OIB 89185813884</item>
      <item>, OIB 85007157238</item>
      <item>, OIB 03873152543</item>
      <item>, OIB 81890885561</item>
      <item>, OIB 25142035187</item>
      <item>, OIB </item>
      <item>, OIB 81132966178</item>
      <item>, OIB 47663472211</item>
      <item>, OIB 97015117788</item>
      <item>, OIB 70885575660</item>
      <item>, OIB 61821714784</item>
      <item>, OIB 74356143497</item>
      <item>, OIB 87996940103</item>
      <item>, OIB 79724386588</item>
      <item>, OIB 78279844047</item>
      <item>, OIB 00218144456</item>
      <item>, OIB 63694393581</item>
      <item>, OIB 83680713571</item>
      <item>, OIB 33840565295</item>
      <item>, OIB 93263590633</item>
      <item>, OIB 05635356569</item>
      <item>, OIB 15250291855</item>
      <item>, OIB 46630389896</item>
      <item>, OIB 19318104062</item>
      <item>, OIB 01062612035</item>
      <item>, OIB 16352574863</item>
      <item>, OIB 43500269927</item>
      <item>, OIB 82284201833</item>
      <item>, OIB 58779218375</item>
      <item>, OIB 64493147209</item>
      <item>, OIB </item>
      <item>, OIB 80251465564</item>
      <item>, OIB 71295396803</item>
      <item>, OIB 98218565391</item>
      <item>, OIB 90124368124</item>
      <item>, OIB 02519369477</item>
      <item>, OIB 50212169661</item>
      <item>, OIB 23802280408</item>
      <item>, OIB 57733056002</item>
      <item>, OIB 57210258579</item>
      <item>, OIB 19744851877</item>
      <item>, OIB 67000509114</item>
      <item>, OIB 53095072689</item>
      <item>, OIB 11266276447</item>
      <item>, OIB 51163410481</item>
      <item>, OIB 99230982099</item>
      <item>, OIB 83621234228</item>
      <item>, OIB 59623113544</item>
      <item>, OIB 80573387035</item>
      <item>, OIB 59991192712</item>
      <item>, OIB 71051158040</item>
      <item>, OIB 85250831951</item>
      <item>, OIB 68202107940</item>
      <item>, OIB 71395740283</item>
      <item>, OIB 34794129407</item>
      <item>, OIB 85878639666</item>
      <item>, OIB 61977653678</item>
      <item>, OIB 68598530075</item>
      <item>, OIB </item>
      <item>, OIB 18394307203</item>
      <item>, OIB 53755649931</item>
    </izvorni_sadrzaj>
    <derivirana_varijabla naziv="DomainObject.Predmet.SudioniciListNazivOIB_1">
      <item>, OIB null</item>
      <item>, OIB 38080610746</item>
      <item>, OIB 87665769689</item>
      <item>, OIB null</item>
      <item>, OIB 40381493874</item>
      <item>, OIB 67047264679</item>
      <item>, OIB 62772570749</item>
      <item>, OIB 95093526918</item>
      <item>, OIB 43671128195</item>
      <item>, OIB 01836719432</item>
      <item>, OIB 71351051090</item>
      <item>, OIB 64777352289</item>
      <item>, OIB 91410623440</item>
      <item>, OIB 03252871360</item>
      <item>, OIB </item>
      <item>, OIB 70585078991</item>
      <item>, OIB 90906324186</item>
      <item>, OIB 78819743256</item>
      <item>, OIB 48408142576</item>
      <item>, OIB 43102813821</item>
      <item>, OIB 34578675436</item>
      <item>, OIB 30450740678</item>
      <item>, OIB 31565756948</item>
      <item>, OIB </item>
      <item>, OIB 54689037314</item>
      <item>, OIB 92456927461</item>
      <item>, OIB 92456927461</item>
      <item>, OIB 19410869143</item>
      <item>, OIB 30912109104</item>
      <item>, OIB 72880417048</item>
      <item>, OIB 37363253278</item>
      <item>, OIB 14173754232</item>
      <item>, OIB 89185813884</item>
      <item>, OIB 85007157238</item>
      <item>, OIB 03873152543</item>
      <item>, OIB 81890885561</item>
      <item>, OIB 25142035187</item>
      <item>, OIB </item>
      <item>, OIB 81132966178</item>
      <item>, OIB 47663472211</item>
      <item>, OIB 97015117788</item>
      <item>, OIB 70885575660</item>
      <item>, OIB 61821714784</item>
      <item>, OIB 74356143497</item>
      <item>, OIB 87996940103</item>
      <item>, OIB 79724386588</item>
      <item>, OIB 78279844047</item>
      <item>, OIB 00218144456</item>
      <item>, OIB 63694393581</item>
      <item>, OIB 83680713571</item>
      <item>, OIB 33840565295</item>
      <item>, OIB 93263590633</item>
      <item>, OIB 05635356569</item>
      <item>, OIB 15250291855</item>
      <item>, OIB 46630389896</item>
      <item>, OIB 19318104062</item>
      <item>, OIB 01062612035</item>
      <item>, OIB 16352574863</item>
      <item>, OIB 43500269927</item>
      <item>, OIB 82284201833</item>
      <item>, OIB 58779218375</item>
      <item>, OIB 64493147209</item>
      <item>, OIB </item>
      <item>, OIB 80251465564</item>
      <item>, OIB 71295396803</item>
      <item>, OIB 98218565391</item>
      <item>, OIB 90124368124</item>
      <item>, OIB 02519369477</item>
      <item>, OIB 50212169661</item>
      <item>, OIB 23802280408</item>
      <item>, OIB 57733056002</item>
      <item>, OIB 57210258579</item>
      <item>, OIB 19744851877</item>
      <item>, OIB 67000509114</item>
      <item>, OIB 53095072689</item>
      <item>, OIB 11266276447</item>
      <item>, OIB 51163410481</item>
      <item>, OIB 99230982099</item>
      <item>, OIB 83621234228</item>
      <item>, OIB 59623113544</item>
      <item>, OIB 80573387035</item>
      <item>, OIB 59991192712</item>
      <item>, OIB 71051158040</item>
      <item>, OIB 85250831951</item>
      <item>, OIB 68202107940</item>
      <item>, OIB 71395740283</item>
      <item>, OIB 34794129407</item>
      <item>, OIB 85878639666</item>
      <item>, OIB 61977653678</item>
      <item>, OIB 68598530075</item>
      <item>, OIB </item>
      <item>, OIB 18394307203</item>
      <item>, OIB 53755649931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18</properties:Pages>
  <properties:Words>8300</properties:Words>
  <properties:Characters>47300</properties:Characters>
  <properties:Lines>7814</properties:Lines>
  <properties:Paragraphs>5990</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9</vt:lpstr>
      <vt:lpstr>9</vt:lpstr>
    </vt:vector>
  </properties:TitlesOfParts>
  <properties:LinksUpToDate>false</properties:LinksUpToDate>
  <properties:CharactersWithSpaces>51020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2015-09-15T08:50:00Z</dcterms:created>
  <dc:creator>mgulin1</dc:creator>
  <cp:keywords/>
  <cp:lastModifiedBy>Katarina Benić</cp:lastModifiedBy>
  <cp:lastPrinted>2015-09-15T08:55:00Z</cp:lastPrinted>
  <dcterms:modified xmlns:xsi="http://www.w3.org/2001/XMLSchema-instance" xsi:type="dcterms:W3CDTF">2015-09-15T08:56:00Z</dcterms:modified>
  <cp:revision>6</cp:revision>
  <dc:subject/>
  <dc:title>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St-9/2015-65 / Odluka - Rješenje - utvrđene i osporene tražbine</vt:lpwstr>
  </prop:property>
  <prop:property name="CC_coloring" pid="4" fmtid="{D5CDD505-2E9C-101B-9397-08002B2CF9AE}">
    <vt:bool>false</vt:bool>
  </prop:property>
  <prop:property name="BrojStranica" pid="5" fmtid="{D5CDD505-2E9C-101B-9397-08002B2CF9AE}">
    <vt:i4>18</vt:i4>
  </prop:property>
</prop:Properties>
</file>