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2DD8" w:rsidR="00973D1F" w:rsidRPr="00973D1F">
        <w:tc>
          <w:tcPr>
            <w:tcW w:type="dxa" w:w="2985"/>
            <w:shd w:fill="auto" w:color="auto" w:val="clear"/>
          </w:tcPr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25f44b" w14:paraId="525f44b" w:rsidRDefault="00973D1F" w:rsidP="00973D1F" w:rsidR="00973D1F" w:rsidRPr="00973D1F">
      <w:pPr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2DD8" w:rsidR="00973D1F" w:rsidRPr="00973D1F">
        <w:trPr>
          <w:jc w:val="right"/>
        </w:trPr>
        <w:tc>
          <w:tcPr>
            <w:tcW w:type="dxa" w:w="4320"/>
          </w:tcPr>
          <w:p w:rsidRDefault="00973D1F" w:rsidP="00973D1F" w:rsidR="00973D1F" w:rsidRPr="00973D1F">
            <w:pPr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973D1F">
              <w:rPr>
                <w:rFonts w:hAnsi="Times New Roman" w:ascii="Times New Roman"/>
                <w:sz w:val="24"/>
                <w:szCs w:val="24"/>
                <w:lang w:eastAsia="hr-HR"/>
              </w:rPr>
              <w:t>Poslovni broj: 2 St-</w:t>
            </w:r>
            <w:r w:rsidR="00AF6DB8">
              <w:rPr>
                <w:rFonts w:hAnsi="Times New Roman" w:ascii="Times New Roman"/>
                <w:sz w:val="24"/>
                <w:szCs w:val="24"/>
                <w:lang w:eastAsia="hr-HR"/>
              </w:rPr>
              <w:t>122/2017-23</w:t>
            </w:r>
          </w:p>
        </w:tc>
      </w:tr>
    </w:tbl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054DBA" w:rsidP="00973D1F" w:rsidR="00054DBA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247F0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973D1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 J E Š E N J E   O   N A M I R E N J U</w:t>
      </w:r>
    </w:p>
    <w:p w:rsidRDefault="00973D1F" w:rsidR="00973D1F">
      <w:pPr>
        <w:rPr>
          <w:rFonts w:hAnsi="Times New Roman" w:ascii="Times New Roman"/>
          <w:sz w:val="24"/>
          <w:szCs w:val="24"/>
        </w:rPr>
      </w:pPr>
    </w:p>
    <w:p w:rsidRDefault="00AF6DB8" w:rsidP="00AF6DB8" w:rsidR="00AF6DB8">
      <w:pPr>
        <w:jc w:val="both"/>
        <w:rPr>
          <w:rFonts w:hAnsi="Times New Roman" w:ascii="Times New Roman"/>
          <w:sz w:val="24"/>
          <w:szCs w:val="24"/>
        </w:rPr>
      </w:pPr>
    </w:p>
    <w:p w:rsidRDefault="00AF6DB8" w:rsidP="00AF6DB8" w:rsidR="00AF6DB8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Varaždinu, po sutkinji toga suda Meliti Poljanec-Bubaš, kao stečajnoj sutkinji u stečajnom postupku koji se vodi nad stečajnim dužnikom STEČAJNA MASA IZA KAN SISTEM d.o.o. u stečaju, Čakovec, Travnička 26, OIB: 83856018112, dana 29. svibnja 2018.           </w:t>
      </w: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106A9F" w:rsidRPr="00124F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A907CF" w:rsidR="00A907CF" w:rsidRPr="00124F2F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5C6BD1" w:rsidR="000D16E6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</w:t>
      </w:r>
      <w:r w:rsidR="00A72146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A907CF" w:rsidRPr="00124F2F">
        <w:rPr>
          <w:rFonts w:hAnsi="Times New Roman" w:ascii="Times New Roman"/>
          <w:sz w:val="24"/>
          <w:szCs w:val="24"/>
        </w:rPr>
        <w:t>Iz cije</w:t>
      </w:r>
      <w:r w:rsidR="000557A0" w:rsidRPr="00124F2F">
        <w:rPr>
          <w:rFonts w:hAnsi="Times New Roman" w:ascii="Times New Roman"/>
          <w:sz w:val="24"/>
          <w:szCs w:val="24"/>
        </w:rPr>
        <w:t xml:space="preserve">ne ostvarene prodajom </w:t>
      </w:r>
      <w:r w:rsidR="00713F50">
        <w:rPr>
          <w:rFonts w:hAnsi="Times New Roman" w:ascii="Times New Roman"/>
          <w:sz w:val="24"/>
          <w:szCs w:val="24"/>
        </w:rPr>
        <w:t>nekretnin</w:t>
      </w:r>
      <w:r w:rsidR="00AF6DB8">
        <w:rPr>
          <w:rFonts w:hAnsi="Times New Roman" w:ascii="Times New Roman"/>
          <w:sz w:val="24"/>
          <w:szCs w:val="24"/>
        </w:rPr>
        <w:t>e</w:t>
      </w:r>
      <w:r w:rsidR="00A907CF" w:rsidRPr="00124F2F">
        <w:rPr>
          <w:rFonts w:hAnsi="Times New Roman" w:ascii="Times New Roman"/>
          <w:sz w:val="24"/>
          <w:szCs w:val="24"/>
        </w:rPr>
        <w:t xml:space="preserve"> stečajnog dužnika</w:t>
      </w:r>
      <w:r w:rsidR="00AF6DB8">
        <w:rPr>
          <w:rFonts w:hAnsi="Times New Roman" w:ascii="Times New Roman"/>
          <w:sz w:val="24"/>
          <w:szCs w:val="24"/>
        </w:rPr>
        <w:t xml:space="preserve"> STEČAJNA MASA IZA KAN SISTEM d.o.o. u stečaju, Čakovec, Travnička 26, OIB: 83856018112</w:t>
      </w:r>
      <w:r w:rsidR="00713F50">
        <w:rPr>
          <w:rFonts w:hAnsi="Times New Roman" w:ascii="Times New Roman"/>
          <w:sz w:val="24"/>
          <w:szCs w:val="24"/>
          <w:lang w:eastAsia="hr-HR"/>
        </w:rPr>
        <w:t>,</w:t>
      </w:r>
      <w:r w:rsidR="00A72146">
        <w:rPr>
          <w:rFonts w:hAnsi="Times New Roman" w:ascii="Times New Roman"/>
          <w:sz w:val="24"/>
          <w:szCs w:val="24"/>
        </w:rPr>
        <w:t xml:space="preserve"> </w:t>
      </w:r>
      <w:r w:rsidR="006F0E31" w:rsidRPr="00124F2F">
        <w:rPr>
          <w:rFonts w:hAnsi="Times New Roman" w:ascii="Times New Roman"/>
          <w:sz w:val="24"/>
          <w:szCs w:val="24"/>
        </w:rPr>
        <w:t>i to</w:t>
      </w:r>
      <w:r w:rsidR="000D16E6">
        <w:rPr>
          <w:rFonts w:hAnsi="Times New Roman" w:ascii="Times New Roman"/>
          <w:sz w:val="24"/>
          <w:szCs w:val="24"/>
        </w:rPr>
        <w:t>:</w:t>
      </w:r>
    </w:p>
    <w:p w:rsidRDefault="00AF6DB8" w:rsidP="005C6BD1" w:rsidR="00AF6DB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13F50" w:rsidP="000D16E6" w:rsidR="000D16E6" w:rsidRPr="000D16E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/>
          <w:sz w:val="24"/>
          <w:szCs w:val="24"/>
        </w:rPr>
      </w:pPr>
      <w:r w:rsidRPr="000D16E6">
        <w:rPr>
          <w:rFonts w:hAnsi="Times New Roman" w:ascii="Times New Roman"/>
          <w:sz w:val="24"/>
          <w:szCs w:val="24"/>
        </w:rPr>
        <w:t>nekretnin</w:t>
      </w:r>
      <w:r w:rsidR="00206911">
        <w:rPr>
          <w:rFonts w:hAnsi="Times New Roman" w:ascii="Times New Roman"/>
          <w:sz w:val="24"/>
          <w:szCs w:val="24"/>
        </w:rPr>
        <w:t>e</w:t>
      </w:r>
      <w:r w:rsidRPr="000D16E6">
        <w:rPr>
          <w:rFonts w:hAnsi="Times New Roman" w:ascii="Times New Roman"/>
          <w:sz w:val="24"/>
          <w:szCs w:val="24"/>
        </w:rPr>
        <w:t xml:space="preserve"> upisan</w:t>
      </w:r>
      <w:r w:rsidR="00206911">
        <w:rPr>
          <w:rFonts w:hAnsi="Times New Roman" w:ascii="Times New Roman"/>
          <w:sz w:val="24"/>
          <w:szCs w:val="24"/>
        </w:rPr>
        <w:t>e</w:t>
      </w:r>
      <w:r w:rsidRPr="000D16E6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0D16E6">
        <w:rPr>
          <w:rFonts w:hAnsi="Times New Roman" w:ascii="Times New Roman"/>
          <w:sz w:val="24"/>
          <w:szCs w:val="24"/>
        </w:rPr>
        <w:t>zk</w:t>
      </w:r>
      <w:proofErr w:type="spellEnd"/>
      <w:r w:rsidRPr="000D16E6">
        <w:rPr>
          <w:rFonts w:hAnsi="Times New Roman" w:ascii="Times New Roman"/>
          <w:sz w:val="24"/>
          <w:szCs w:val="24"/>
        </w:rPr>
        <w:t xml:space="preserve">. ul. </w:t>
      </w:r>
      <w:r w:rsidR="00AF6DB8">
        <w:rPr>
          <w:rFonts w:hAnsi="Times New Roman" w:ascii="Times New Roman"/>
          <w:sz w:val="24"/>
          <w:szCs w:val="24"/>
        </w:rPr>
        <w:t>2945, poduložak 6,</w:t>
      </w:r>
      <w:r w:rsidR="000D16E6">
        <w:rPr>
          <w:rFonts w:hAnsi="Times New Roman" w:ascii="Times New Roman"/>
          <w:sz w:val="24"/>
          <w:szCs w:val="24"/>
        </w:rPr>
        <w:t xml:space="preserve"> </w:t>
      </w:r>
      <w:r w:rsidRPr="000D16E6">
        <w:rPr>
          <w:rFonts w:hAnsi="Times New Roman" w:ascii="Times New Roman"/>
          <w:sz w:val="24"/>
          <w:szCs w:val="24"/>
        </w:rPr>
        <w:t xml:space="preserve">k.o. </w:t>
      </w:r>
      <w:proofErr w:type="spellStart"/>
      <w:r w:rsidR="00AF6DB8">
        <w:rPr>
          <w:rFonts w:hAnsi="Times New Roman" w:ascii="Times New Roman"/>
          <w:sz w:val="24"/>
          <w:szCs w:val="24"/>
        </w:rPr>
        <w:t>Kneginec</w:t>
      </w:r>
      <w:proofErr w:type="spellEnd"/>
      <w:r w:rsidR="00AF6DB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0D16E6">
        <w:rPr>
          <w:rFonts w:hAnsi="Times New Roman" w:ascii="Times New Roman"/>
          <w:sz w:val="24"/>
          <w:szCs w:val="24"/>
        </w:rPr>
        <w:t>čkbr</w:t>
      </w:r>
      <w:proofErr w:type="spellEnd"/>
      <w:r w:rsidRPr="000D16E6">
        <w:rPr>
          <w:rFonts w:hAnsi="Times New Roman" w:ascii="Times New Roman"/>
          <w:sz w:val="24"/>
          <w:szCs w:val="24"/>
        </w:rPr>
        <w:t xml:space="preserve">. </w:t>
      </w:r>
      <w:r w:rsidR="00AF6DB8">
        <w:rPr>
          <w:rFonts w:hAnsi="Times New Roman" w:ascii="Times New Roman"/>
          <w:sz w:val="24"/>
          <w:szCs w:val="24"/>
        </w:rPr>
        <w:t>1101/63</w:t>
      </w:r>
      <w:r w:rsidR="000D16E6">
        <w:rPr>
          <w:rFonts w:hAnsi="Times New Roman" w:ascii="Times New Roman"/>
          <w:sz w:val="24"/>
          <w:szCs w:val="24"/>
        </w:rPr>
        <w:t xml:space="preserve">, </w:t>
      </w:r>
      <w:r w:rsidR="00AF6DB8">
        <w:rPr>
          <w:rFonts w:hAnsi="Times New Roman" w:ascii="Times New Roman"/>
          <w:sz w:val="24"/>
          <w:szCs w:val="24"/>
        </w:rPr>
        <w:t xml:space="preserve">etažno vlasništvo E-6, u naravi poslovni prostor u prizemlju, ukupne površine 19 m2, na adresi Turčin, Trg dr. Franje Tuđmana 2a, </w:t>
      </w:r>
      <w:r w:rsidR="005815A3" w:rsidRPr="000D16E6">
        <w:rPr>
          <w:rFonts w:hAnsi="Times New Roman" w:ascii="Times New Roman"/>
          <w:sz w:val="24"/>
          <w:szCs w:val="24"/>
        </w:rPr>
        <w:t>prodan</w:t>
      </w:r>
      <w:r w:rsidR="000D16E6">
        <w:rPr>
          <w:rFonts w:hAnsi="Times New Roman" w:ascii="Times New Roman"/>
          <w:sz w:val="24"/>
          <w:szCs w:val="24"/>
        </w:rPr>
        <w:t>a</w:t>
      </w:r>
      <w:r w:rsidR="00A72146" w:rsidRPr="000D16E6">
        <w:rPr>
          <w:rFonts w:hAnsi="Times New Roman" w:ascii="Times New Roman"/>
          <w:sz w:val="24"/>
          <w:szCs w:val="24"/>
        </w:rPr>
        <w:t xml:space="preserve"> kupcu </w:t>
      </w:r>
      <w:r w:rsidR="00AF6DB8">
        <w:rPr>
          <w:rFonts w:hAnsi="Times New Roman" w:ascii="Times New Roman"/>
          <w:sz w:val="24"/>
          <w:szCs w:val="24"/>
        </w:rPr>
        <w:t>AVB Group d.o.o., Turčin, Trg dr. Franje Tuđmana 2a</w:t>
      </w:r>
      <w:r w:rsidR="000D16E6">
        <w:rPr>
          <w:rFonts w:hAnsi="Times New Roman" w:ascii="Times New Roman"/>
          <w:sz w:val="24"/>
          <w:szCs w:val="24"/>
        </w:rPr>
        <w:t xml:space="preserve">, u iznosu od </w:t>
      </w:r>
      <w:r w:rsidR="00AF6DB8">
        <w:rPr>
          <w:rFonts w:hAnsi="Times New Roman" w:ascii="Times New Roman"/>
          <w:sz w:val="24"/>
          <w:szCs w:val="24"/>
        </w:rPr>
        <w:t>97</w:t>
      </w:r>
      <w:r w:rsidR="000D16E6">
        <w:rPr>
          <w:rFonts w:hAnsi="Times New Roman" w:ascii="Times New Roman"/>
          <w:sz w:val="24"/>
          <w:szCs w:val="24"/>
        </w:rPr>
        <w:t>.</w:t>
      </w:r>
      <w:r w:rsidR="00AF6DB8">
        <w:rPr>
          <w:rFonts w:hAnsi="Times New Roman" w:ascii="Times New Roman"/>
          <w:sz w:val="24"/>
          <w:szCs w:val="24"/>
        </w:rPr>
        <w:t>100</w:t>
      </w:r>
      <w:r w:rsidR="000D16E6">
        <w:rPr>
          <w:rFonts w:hAnsi="Times New Roman" w:ascii="Times New Roman"/>
          <w:sz w:val="24"/>
          <w:szCs w:val="24"/>
        </w:rPr>
        <w:t>,00 kn,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namiruju se: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724D80" w:rsidR="00724D80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</w:t>
      </w:r>
      <w:r w:rsidR="00AF6DB8">
        <w:rPr>
          <w:rFonts w:hAnsi="Times New Roman" w:ascii="Times New Roman"/>
          <w:sz w:val="24"/>
          <w:szCs w:val="24"/>
        </w:rPr>
        <w:t xml:space="preserve">stečajnog postupka i troškovi stečajne mase u iznosu od 46.242,56 kn,   </w:t>
      </w:r>
      <w:r w:rsidR="00724D80">
        <w:rPr>
          <w:rFonts w:hAnsi="Times New Roman" w:ascii="Times New Roman"/>
          <w:sz w:val="24"/>
          <w:szCs w:val="24"/>
        </w:rPr>
        <w:t xml:space="preserve"> </w:t>
      </w:r>
    </w:p>
    <w:p w:rsidRDefault="00903B13" w:rsidP="006A0E31" w:rsidR="00300E83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tražbina </w:t>
      </w:r>
      <w:proofErr w:type="spellStart"/>
      <w:r w:rsidRPr="00124F2F">
        <w:rPr>
          <w:rFonts w:hAnsi="Times New Roman" w:ascii="Times New Roman"/>
          <w:sz w:val="24"/>
          <w:szCs w:val="24"/>
        </w:rPr>
        <w:t>razlučnog</w:t>
      </w:r>
      <w:proofErr w:type="spellEnd"/>
      <w:r w:rsidRPr="00124F2F">
        <w:rPr>
          <w:rFonts w:hAnsi="Times New Roman" w:ascii="Times New Roman"/>
          <w:sz w:val="24"/>
          <w:szCs w:val="24"/>
        </w:rPr>
        <w:t xml:space="preserve"> vjerovnika </w:t>
      </w:r>
      <w:r w:rsidR="00724D80">
        <w:rPr>
          <w:rFonts w:hAnsi="Times New Roman" w:ascii="Times New Roman"/>
          <w:sz w:val="24"/>
          <w:szCs w:val="24"/>
        </w:rPr>
        <w:t xml:space="preserve">Republika Hrvatska, Ministarstvo financija u ukupnom iznosu od </w:t>
      </w:r>
      <w:r w:rsidR="00AF6DB8">
        <w:rPr>
          <w:rFonts w:hAnsi="Times New Roman" w:ascii="Times New Roman"/>
          <w:sz w:val="24"/>
          <w:szCs w:val="24"/>
        </w:rPr>
        <w:t>47</w:t>
      </w:r>
      <w:r w:rsidR="00724D80">
        <w:rPr>
          <w:rFonts w:hAnsi="Times New Roman" w:ascii="Times New Roman"/>
          <w:sz w:val="24"/>
          <w:szCs w:val="24"/>
        </w:rPr>
        <w:t>.</w:t>
      </w:r>
      <w:r w:rsidR="00AF6DB8">
        <w:rPr>
          <w:rFonts w:hAnsi="Times New Roman" w:ascii="Times New Roman"/>
          <w:sz w:val="24"/>
          <w:szCs w:val="24"/>
        </w:rPr>
        <w:t>753,98</w:t>
      </w:r>
      <w:r w:rsidR="00724D80">
        <w:rPr>
          <w:rFonts w:hAnsi="Times New Roman" w:ascii="Times New Roman"/>
          <w:sz w:val="24"/>
          <w:szCs w:val="24"/>
        </w:rPr>
        <w:t xml:space="preserve"> kn.                                                                                          </w:t>
      </w:r>
    </w:p>
    <w:p w:rsidRDefault="00D25E4A" w:rsidP="00D25E4A" w:rsidR="00D25E4A">
      <w:pPr>
        <w:jc w:val="both"/>
        <w:rPr>
          <w:rFonts w:hAnsi="Times New Roman" w:ascii="Times New Roman"/>
          <w:sz w:val="24"/>
          <w:szCs w:val="24"/>
        </w:rPr>
      </w:pPr>
    </w:p>
    <w:p w:rsidRDefault="00054DBA" w:rsidP="00D25E4A" w:rsidR="00054DBA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F9197B" w:rsidR="009D7E3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24F2F">
        <w:rPr>
          <w:rFonts w:hAnsi="Times New Roman" w:ascii="Times New Roman"/>
          <w:sz w:val="24"/>
          <w:szCs w:val="24"/>
        </w:rPr>
        <w:t>II</w:t>
      </w:r>
      <w:r w:rsidR="003C79FE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F9197B" w:rsidRPr="00F9197B">
        <w:rPr>
          <w:rFonts w:hAnsi="Times New Roman" w:ascii="Times New Roman"/>
          <w:sz w:val="24"/>
          <w:szCs w:val="24"/>
          <w:lang w:eastAsia="hr-HR"/>
        </w:rPr>
        <w:t>Nalaže se stečajnoj upraviteljici da po pravomoćnosti ovog rješenja izvrši isplate s računa stečajnog dužnika, sukladno točci I/ ovog rješenja.</w:t>
      </w:r>
    </w:p>
    <w:p w:rsidRDefault="00F9197B" w:rsidP="00F9197B" w:rsidR="00F9197B" w:rsidRPr="00F9197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D7E32" w:rsidP="009D7E32" w:rsidR="009D7E32" w:rsidRPr="00DC6466">
      <w:pPr>
        <w:ind w:left="1083"/>
        <w:jc w:val="both"/>
        <w:rPr>
          <w:rFonts w:hAnsi="Times New Roman" w:ascii="Times New Roman"/>
          <w:sz w:val="24"/>
          <w:szCs w:val="24"/>
        </w:rPr>
      </w:pPr>
    </w:p>
    <w:p w:rsidRDefault="0014555F" w:rsidP="00706761" w:rsidR="0014555F">
      <w:pPr>
        <w:jc w:val="center"/>
        <w:rPr>
          <w:rFonts w:hAnsi="Times New Roman" w:ascii="Times New Roman"/>
          <w:sz w:val="24"/>
          <w:szCs w:val="24"/>
        </w:rPr>
      </w:pPr>
      <w:r w:rsidRPr="00663B62">
        <w:rPr>
          <w:rFonts w:hAnsi="Times New Roman" w:ascii="Times New Roman"/>
          <w:sz w:val="24"/>
          <w:szCs w:val="24"/>
        </w:rPr>
        <w:t>Obrazloženje</w:t>
      </w:r>
    </w:p>
    <w:p w:rsidRDefault="008E2F79" w:rsidP="00706761" w:rsidR="008E2F79" w:rsidRPr="00663B62">
      <w:pPr>
        <w:jc w:val="center"/>
        <w:rPr>
          <w:rFonts w:hAnsi="Times New Roman" w:ascii="Times New Roman"/>
          <w:sz w:val="24"/>
          <w:szCs w:val="24"/>
        </w:rPr>
      </w:pPr>
    </w:p>
    <w:p w:rsidRDefault="00675CDC" w:rsidP="0014555F" w:rsidR="00675CD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12772" w:rsidP="00BD517C" w:rsidR="00BD517C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4"/>
          <w:szCs w:val="24"/>
        </w:rPr>
      </w:pPr>
      <w:r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Nakon što </w:t>
      </w:r>
      <w:r w:rsidR="002B2123">
        <w:rPr>
          <w:rFonts w:hAnsi="Times New Roman" w:ascii="Times New Roman"/>
          <w:b w:val="false"/>
          <w:bCs w:val="false"/>
          <w:sz w:val="24"/>
          <w:szCs w:val="24"/>
        </w:rPr>
        <w:t xml:space="preserve">je prodana nekretnina </w:t>
      </w:r>
      <w:r w:rsidR="008E2F79">
        <w:rPr>
          <w:rFonts w:hAnsi="Times New Roman" w:ascii="Times New Roman"/>
          <w:b w:val="false"/>
          <w:bCs w:val="false"/>
          <w:sz w:val="24"/>
          <w:szCs w:val="24"/>
        </w:rPr>
        <w:t>iz točke I/ izreke</w:t>
      </w:r>
      <w:r w:rsidR="00F825F1">
        <w:rPr>
          <w:rFonts w:hAnsi="Times New Roman" w:ascii="Times New Roman"/>
          <w:b w:val="false"/>
          <w:bCs w:val="false"/>
          <w:sz w:val="24"/>
          <w:szCs w:val="24"/>
        </w:rPr>
        <w:t xml:space="preserve">, </w:t>
      </w:r>
      <w:r w:rsidR="00BA08AF" w:rsidRPr="00B2579E">
        <w:rPr>
          <w:rFonts w:hAnsi="Times New Roman" w:ascii="Times New Roman"/>
          <w:b w:val="false"/>
          <w:bCs w:val="false"/>
          <w:sz w:val="24"/>
          <w:szCs w:val="24"/>
        </w:rPr>
        <w:t>sud je pristupio namirenju</w:t>
      </w:r>
      <w:r w:rsidR="00016376" w:rsidRPr="00B2579E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BA08AF" w:rsidRPr="00B2579E">
        <w:rPr>
          <w:rFonts w:hAnsi="Times New Roman" w:ascii="Times New Roman"/>
          <w:b w:val="false"/>
          <w:bCs w:val="false"/>
          <w:sz w:val="24"/>
          <w:szCs w:val="24"/>
        </w:rPr>
        <w:t>vjerovnika primje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nom čl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111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 Ovršnog zakona (''Narodne novine'' broj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2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/12, 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25/13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>, 93/14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), </w:t>
      </w:r>
      <w:r w:rsidR="00BD517C">
        <w:rPr>
          <w:rFonts w:hAnsi="Times New Roman" w:ascii="Times New Roman"/>
          <w:b w:val="false"/>
          <w:bCs w:val="false"/>
          <w:sz w:val="24"/>
          <w:szCs w:val="24"/>
        </w:rPr>
        <w:t xml:space="preserve">te čl. 164.a st. 3. i čl. </w:t>
      </w:r>
      <w:r w:rsidR="00A15AA7">
        <w:rPr>
          <w:rFonts w:hAnsi="Times New Roman" w:ascii="Times New Roman"/>
          <w:b w:val="false"/>
          <w:bCs w:val="false"/>
          <w:sz w:val="24"/>
          <w:szCs w:val="24"/>
        </w:rPr>
        <w:t>254</w:t>
      </w:r>
      <w:r w:rsidR="00BD517C">
        <w:rPr>
          <w:rFonts w:hAnsi="Times New Roman" w:ascii="Times New Roman"/>
          <w:b w:val="false"/>
          <w:bCs w:val="false"/>
          <w:sz w:val="24"/>
          <w:szCs w:val="24"/>
        </w:rPr>
        <w:t xml:space="preserve">. Stečajnog zakona (''Narodne novine'' broj </w:t>
      </w:r>
      <w:r w:rsidR="00A15AA7">
        <w:rPr>
          <w:rFonts w:hAnsi="Times New Roman" w:ascii="Times New Roman"/>
          <w:b w:val="false"/>
          <w:bCs w:val="false"/>
          <w:sz w:val="24"/>
          <w:szCs w:val="24"/>
        </w:rPr>
        <w:t>71/15, 104/17</w:t>
      </w:r>
      <w:r w:rsidR="00BD517C">
        <w:rPr>
          <w:rFonts w:hAnsi="Times New Roman" w:ascii="Times New Roman"/>
          <w:b w:val="false"/>
          <w:bCs w:val="false"/>
          <w:sz w:val="24"/>
          <w:szCs w:val="24"/>
        </w:rPr>
        <w:t>, dalje SZ).</w:t>
      </w: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Primjenom navedenih odredaba SZ-a iz iznosa ostvarenog prodajom najprije su namireni troškovi iz čl. </w:t>
      </w:r>
      <w:r w:rsidR="00A15AA7">
        <w:rPr>
          <w:rFonts w:hAnsi="Times New Roman" w:ascii="Times New Roman"/>
          <w:sz w:val="24"/>
          <w:szCs w:val="24"/>
        </w:rPr>
        <w:t>254</w:t>
      </w:r>
      <w:r>
        <w:rPr>
          <w:rFonts w:hAnsi="Times New Roman" w:ascii="Times New Roman"/>
          <w:sz w:val="24"/>
          <w:szCs w:val="24"/>
        </w:rPr>
        <w:t xml:space="preserve">. SZ-a, a zatim dio tražbine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vjerovnika, sve u povodu prijedloga stečajn</w:t>
      </w:r>
      <w:r w:rsidR="00F825F1">
        <w:rPr>
          <w:rFonts w:hAnsi="Times New Roman" w:ascii="Times New Roman"/>
          <w:sz w:val="24"/>
          <w:szCs w:val="24"/>
        </w:rPr>
        <w:t>e upraviteljice</w:t>
      </w:r>
      <w:r>
        <w:rPr>
          <w:rFonts w:hAnsi="Times New Roman" w:ascii="Times New Roman"/>
          <w:sz w:val="24"/>
          <w:szCs w:val="24"/>
        </w:rPr>
        <w:t xml:space="preserve"> iz podneska od dana </w:t>
      </w:r>
      <w:r w:rsidR="002B2123">
        <w:rPr>
          <w:rFonts w:hAnsi="Times New Roman" w:ascii="Times New Roman"/>
          <w:sz w:val="24"/>
          <w:szCs w:val="24"/>
        </w:rPr>
        <w:t xml:space="preserve">27. listopada 2017. </w:t>
      </w:r>
      <w:r w:rsidR="00F825F1">
        <w:rPr>
          <w:rFonts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B2123" w:rsidP="0099590E" w:rsidR="0099590E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Pr="00124F2F">
        <w:rPr>
          <w:rFonts w:hAnsi="Times New Roman" w:ascii="Times New Roman"/>
          <w:sz w:val="24"/>
          <w:szCs w:val="24"/>
        </w:rPr>
        <w:t xml:space="preserve">roškovi </w:t>
      </w:r>
      <w:r>
        <w:rPr>
          <w:rFonts w:hAnsi="Times New Roman" w:ascii="Times New Roman"/>
          <w:sz w:val="24"/>
          <w:szCs w:val="24"/>
        </w:rPr>
        <w:t xml:space="preserve">stečajnog postupka i troškovi stečajne mase u iznosu od 46.242,56 kn odnose se na materijalne troškove u iznosu od 110,50 kn, putne troškove stečajne upraviteljice u iznosu od 762,00 kn, troškove analize poslovnih knjiga, tražbina i izrada početne stečajne bilance u iznosu od 5.000,00 kn, troškovi knjigovodstvenih usluga bruto u iznosu od 8.400,00 kn, dok se iznos od 31.970,06 kn odnosi na </w:t>
      </w:r>
      <w:r w:rsidR="00F825F1">
        <w:rPr>
          <w:rFonts w:hAnsi="Times New Roman" w:ascii="Times New Roman"/>
          <w:sz w:val="24"/>
          <w:szCs w:val="24"/>
        </w:rPr>
        <w:t xml:space="preserve">bruto nagradu stečajnoj upraviteljici. </w:t>
      </w:r>
    </w:p>
    <w:p w:rsidRDefault="0099590E" w:rsidP="00BD517C" w:rsidR="009959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9590E" w:rsidP="00BD517C" w:rsidR="00BD517C" w:rsidRPr="00F84D45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84D45">
        <w:rPr>
          <w:rFonts w:hAnsi="Times New Roman" w:ascii="Times New Roman"/>
          <w:sz w:val="24"/>
          <w:szCs w:val="24"/>
        </w:rPr>
        <w:t xml:space="preserve">S preostalim iznosom od </w:t>
      </w:r>
      <w:r w:rsidR="002B2123">
        <w:rPr>
          <w:rFonts w:hAnsi="Times New Roman" w:ascii="Times New Roman"/>
          <w:sz w:val="24"/>
          <w:szCs w:val="24"/>
        </w:rPr>
        <w:t xml:space="preserve">47.753,98 kn </w:t>
      </w:r>
      <w:r w:rsidRPr="00F84D45">
        <w:rPr>
          <w:rFonts w:hAnsi="Times New Roman" w:ascii="Times New Roman"/>
          <w:sz w:val="24"/>
          <w:szCs w:val="24"/>
        </w:rPr>
        <w:t xml:space="preserve">namirit će se </w:t>
      </w:r>
      <w:r w:rsidR="002B2123">
        <w:rPr>
          <w:rFonts w:hAnsi="Times New Roman" w:ascii="Times New Roman"/>
          <w:sz w:val="24"/>
          <w:szCs w:val="24"/>
        </w:rPr>
        <w:t>cjelokupna tr</w:t>
      </w:r>
      <w:r w:rsidR="00BD517C" w:rsidRPr="00F84D45">
        <w:rPr>
          <w:rFonts w:hAnsi="Times New Roman" w:ascii="Times New Roman"/>
          <w:sz w:val="24"/>
          <w:szCs w:val="24"/>
        </w:rPr>
        <w:t>ažbin</w:t>
      </w:r>
      <w:r w:rsidR="002B2123">
        <w:rPr>
          <w:rFonts w:hAnsi="Times New Roman" w:ascii="Times New Roman"/>
          <w:sz w:val="24"/>
          <w:szCs w:val="24"/>
        </w:rPr>
        <w:t>a</w:t>
      </w:r>
      <w:r w:rsidR="00BD517C" w:rsidRPr="00F84D4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D517C" w:rsidRPr="00F84D45">
        <w:rPr>
          <w:rFonts w:hAnsi="Times New Roman" w:ascii="Times New Roman"/>
          <w:sz w:val="24"/>
          <w:szCs w:val="24"/>
        </w:rPr>
        <w:t>razlučnog</w:t>
      </w:r>
      <w:proofErr w:type="spellEnd"/>
      <w:r w:rsidR="00BD517C" w:rsidRPr="00F84D45">
        <w:rPr>
          <w:rFonts w:hAnsi="Times New Roman" w:ascii="Times New Roman"/>
          <w:sz w:val="24"/>
          <w:szCs w:val="24"/>
        </w:rPr>
        <w:t xml:space="preserve"> vjerovnika </w:t>
      </w:r>
      <w:r w:rsidR="00F84D45">
        <w:rPr>
          <w:rFonts w:hAnsi="Times New Roman" w:ascii="Times New Roman"/>
          <w:sz w:val="24"/>
          <w:szCs w:val="24"/>
        </w:rPr>
        <w:t>Republik</w:t>
      </w:r>
      <w:r w:rsidR="002B2123">
        <w:rPr>
          <w:rFonts w:hAnsi="Times New Roman" w:ascii="Times New Roman"/>
          <w:sz w:val="24"/>
          <w:szCs w:val="24"/>
        </w:rPr>
        <w:t>e</w:t>
      </w:r>
      <w:r w:rsidR="00F84D45">
        <w:rPr>
          <w:rFonts w:hAnsi="Times New Roman" w:ascii="Times New Roman"/>
          <w:sz w:val="24"/>
          <w:szCs w:val="24"/>
        </w:rPr>
        <w:t xml:space="preserve"> Hrvatsk</w:t>
      </w:r>
      <w:r w:rsidR="002B2123">
        <w:rPr>
          <w:rFonts w:hAnsi="Times New Roman" w:ascii="Times New Roman"/>
          <w:sz w:val="24"/>
          <w:szCs w:val="24"/>
        </w:rPr>
        <w:t>e</w:t>
      </w:r>
      <w:r w:rsidR="00F84D45">
        <w:rPr>
          <w:rFonts w:hAnsi="Times New Roman" w:ascii="Times New Roman"/>
          <w:sz w:val="24"/>
          <w:szCs w:val="24"/>
        </w:rPr>
        <w:t>, Ministarstv</w:t>
      </w:r>
      <w:r w:rsidR="002B2123">
        <w:rPr>
          <w:rFonts w:hAnsi="Times New Roman" w:ascii="Times New Roman"/>
          <w:sz w:val="24"/>
          <w:szCs w:val="24"/>
        </w:rPr>
        <w:t>a</w:t>
      </w:r>
      <w:r w:rsidR="00F84D45">
        <w:rPr>
          <w:rFonts w:hAnsi="Times New Roman" w:ascii="Times New Roman"/>
          <w:sz w:val="24"/>
          <w:szCs w:val="24"/>
        </w:rPr>
        <w:t xml:space="preserve"> financija.  </w:t>
      </w:r>
    </w:p>
    <w:p w:rsidRDefault="00D94936" w:rsidP="00BD517C" w:rsidR="00D94936" w:rsidRPr="00975F31">
      <w:pPr>
        <w:pStyle w:val="Opisslike"/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2023E5" w:rsidP="002023E5" w:rsidR="002023E5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6C2E66">
      <w:pPr>
        <w:jc w:val="center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U Var</w:t>
      </w:r>
      <w:r w:rsidR="0079769C" w:rsidRPr="00AE4184">
        <w:rPr>
          <w:rFonts w:hAnsi="Times New Roman" w:ascii="Times New Roman"/>
          <w:sz w:val="24"/>
          <w:szCs w:val="24"/>
        </w:rPr>
        <w:t>aždinu</w:t>
      </w:r>
      <w:r w:rsidR="00624B1D">
        <w:rPr>
          <w:rFonts w:hAnsi="Times New Roman" w:ascii="Times New Roman"/>
          <w:sz w:val="24"/>
          <w:szCs w:val="24"/>
        </w:rPr>
        <w:t xml:space="preserve"> </w:t>
      </w:r>
      <w:r w:rsidR="002B2123">
        <w:rPr>
          <w:rFonts w:hAnsi="Times New Roman" w:ascii="Times New Roman"/>
          <w:sz w:val="24"/>
          <w:szCs w:val="24"/>
        </w:rPr>
        <w:t xml:space="preserve">29. svibnja 2018. </w:t>
      </w:r>
      <w:r w:rsidR="00624B1D">
        <w:rPr>
          <w:rFonts w:hAnsi="Times New Roman" w:ascii="Times New Roman"/>
          <w:sz w:val="24"/>
          <w:szCs w:val="24"/>
        </w:rPr>
        <w:t xml:space="preserve">   </w:t>
      </w:r>
    </w:p>
    <w:p w:rsidRDefault="00AE4184" w:rsidP="00B10CCC" w:rsidR="00AE4184">
      <w:pPr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8E2F79">
        <w:rPr>
          <w:rFonts w:hAnsi="Times New Roman" w:ascii="Times New Roman"/>
          <w:sz w:val="24"/>
          <w:szCs w:val="24"/>
        </w:rPr>
        <w:t xml:space="preserve">utkinja             </w:t>
      </w:r>
    </w:p>
    <w:p w:rsidRDefault="00994C86" w:rsidP="00B513D4" w:rsidR="00994C86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7D5259">
        <w:rPr>
          <w:rFonts w:hAnsi="Times New Roman" w:ascii="Times New Roman"/>
          <w:sz w:val="24"/>
          <w:szCs w:val="24"/>
        </w:rPr>
        <w:t>, v.r.</w:t>
      </w:r>
    </w:p>
    <w:p w:rsidRDefault="007D5259" w:rsidP="00B513D4" w:rsidR="007D5259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7D5259" w:rsidP="00B513D4" w:rsidR="007D5259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206911" w:rsidP="00B513D4" w:rsidR="00206911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56080" w:rsidP="00B513D4" w:rsidR="00B56080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ind w:left="10800"/>
        <w:jc w:val="center"/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2A6BA3" w:rsidR="00FA496A" w:rsidRPr="002A6BA3">
      <w:pPr>
        <w:ind w:firstLine="720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U</w:t>
      </w:r>
      <w:r w:rsidR="008E2F79" w:rsidRPr="002A6BA3">
        <w:rPr>
          <w:rFonts w:hAnsi="Times New Roman" w:ascii="Times New Roman"/>
          <w:sz w:val="24"/>
          <w:szCs w:val="24"/>
        </w:rPr>
        <w:t xml:space="preserve">puta o pravnom lijeku: </w:t>
      </w:r>
    </w:p>
    <w:p w:rsidRDefault="002A6BA3" w:rsidP="002A6BA3" w:rsidR="002A6BA3" w:rsidRPr="002A6BA3">
      <w:pPr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 w:rsidRPr="002A6BA3">
        <w:rPr>
          <w:rFonts w:eastAsiaTheme="minorHAnsi" w:hAnsi="Times New Roman" w:ascii="Times New Roman"/>
          <w:sz w:val="24"/>
          <w:szCs w:val="24"/>
          <w:lang w:eastAsia="en-US"/>
        </w:rPr>
        <w:tab/>
        <w:t xml:space="preserve">Protiv ovoga rješenja može se podnijeti žalba u roku od osam dana po proteku roka od osam dana od dana objave na e-Oglasnoj ploči, pisano u tri primjerka, putem ovog suda, Visokom trgovačkom sudu Republike Hrvatske. </w:t>
      </w:r>
    </w:p>
    <w:p w:rsidRDefault="00FA496A" w:rsidP="0014555F" w:rsidR="00FA496A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AE4184" w:rsidP="0014555F" w:rsidR="00AE4184">
      <w:pPr>
        <w:rPr>
          <w:rFonts w:hAnsi="Times New Roman" w:ascii="Times New Roman"/>
          <w:color w:val="FF0000"/>
          <w:sz w:val="24"/>
          <w:szCs w:val="24"/>
        </w:rPr>
      </w:pPr>
    </w:p>
    <w:p w:rsidRDefault="00F84D45" w:rsidP="0014555F" w:rsidR="00F84D45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14555F" w:rsidR="00FA496A" w:rsidRPr="002A6BA3">
      <w:pPr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DNA:</w:t>
      </w:r>
    </w:p>
    <w:p w:rsidRDefault="00280C4C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Stečajn</w:t>
      </w:r>
      <w:r w:rsidR="00AE4184" w:rsidRPr="002A6BA3">
        <w:rPr>
          <w:rFonts w:hAnsi="Times New Roman" w:ascii="Times New Roman"/>
          <w:sz w:val="24"/>
          <w:szCs w:val="24"/>
        </w:rPr>
        <w:t xml:space="preserve">a upraviteljica </w:t>
      </w:r>
      <w:r w:rsidR="002B2123">
        <w:rPr>
          <w:rFonts w:hAnsi="Times New Roman" w:ascii="Times New Roman"/>
          <w:sz w:val="24"/>
          <w:szCs w:val="24"/>
        </w:rPr>
        <w:t xml:space="preserve">Lidija </w:t>
      </w:r>
      <w:proofErr w:type="spellStart"/>
      <w:r w:rsidR="002B2123">
        <w:rPr>
          <w:rFonts w:hAnsi="Times New Roman" w:ascii="Times New Roman"/>
          <w:sz w:val="24"/>
          <w:szCs w:val="24"/>
        </w:rPr>
        <w:t>Lesar</w:t>
      </w:r>
      <w:proofErr w:type="spellEnd"/>
      <w:r w:rsidR="002B2123">
        <w:rPr>
          <w:rFonts w:hAnsi="Times New Roman" w:ascii="Times New Roman"/>
          <w:sz w:val="24"/>
          <w:szCs w:val="24"/>
        </w:rPr>
        <w:t xml:space="preserve">, iz Čakovca, Travnička 26                                          </w:t>
      </w:r>
    </w:p>
    <w:p w:rsidRDefault="00280C4C" w:rsidP="007D37C6" w:rsidR="00F84D45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F84D45">
        <w:rPr>
          <w:rFonts w:hAnsi="Times New Roman" w:ascii="Times New Roman"/>
          <w:sz w:val="24"/>
          <w:szCs w:val="24"/>
        </w:rPr>
        <w:t>Razlučni</w:t>
      </w:r>
      <w:proofErr w:type="spellEnd"/>
      <w:r w:rsidRPr="00F84D45">
        <w:rPr>
          <w:rFonts w:hAnsi="Times New Roman" w:ascii="Times New Roman"/>
          <w:sz w:val="24"/>
          <w:szCs w:val="24"/>
        </w:rPr>
        <w:t xml:space="preserve"> </w:t>
      </w:r>
      <w:r w:rsidR="007D37C6" w:rsidRPr="00F84D45">
        <w:rPr>
          <w:rFonts w:hAnsi="Times New Roman" w:ascii="Times New Roman"/>
          <w:sz w:val="24"/>
          <w:szCs w:val="24"/>
        </w:rPr>
        <w:t xml:space="preserve">vjerovnik </w:t>
      </w:r>
      <w:r w:rsidR="00F84D45" w:rsidRPr="00F84D45">
        <w:rPr>
          <w:rFonts w:hAnsi="Times New Roman" w:ascii="Times New Roman"/>
          <w:sz w:val="24"/>
          <w:szCs w:val="24"/>
        </w:rPr>
        <w:t xml:space="preserve">Republika Hrvatska, Ministarstvo financija, Porezna uprava, Područni ured Varaždin </w:t>
      </w:r>
    </w:p>
    <w:p w:rsidRDefault="00F84D45" w:rsidP="007D37C6" w:rsidR="007D37C6" w:rsidRPr="00F84D45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>ko</w:t>
      </w:r>
      <w:r w:rsidR="007D37C6" w:rsidRPr="00F84D45">
        <w:rPr>
          <w:rFonts w:hAnsi="Times New Roman" w:ascii="Times New Roman"/>
          <w:sz w:val="24"/>
          <w:szCs w:val="24"/>
        </w:rPr>
        <w:t xml:space="preserve"> drž</w:t>
      </w:r>
      <w:r>
        <w:rPr>
          <w:rFonts w:hAnsi="Times New Roman" w:ascii="Times New Roman"/>
          <w:sz w:val="24"/>
          <w:szCs w:val="24"/>
        </w:rPr>
        <w:t>avno</w:t>
      </w:r>
      <w:r w:rsidR="002A6BA3" w:rsidRPr="00F84D45">
        <w:rPr>
          <w:rFonts w:hAnsi="Times New Roman" w:ascii="Times New Roman"/>
          <w:sz w:val="24"/>
          <w:szCs w:val="24"/>
        </w:rPr>
        <w:t xml:space="preserve"> odvjetništv</w:t>
      </w:r>
      <w:r>
        <w:rPr>
          <w:rFonts w:hAnsi="Times New Roman" w:ascii="Times New Roman"/>
          <w:sz w:val="24"/>
          <w:szCs w:val="24"/>
        </w:rPr>
        <w:t>o</w:t>
      </w:r>
      <w:r w:rsidR="002A6BA3" w:rsidRPr="00F84D45">
        <w:rPr>
          <w:rFonts w:hAnsi="Times New Roman" w:ascii="Times New Roman"/>
          <w:sz w:val="24"/>
          <w:szCs w:val="24"/>
        </w:rPr>
        <w:t xml:space="preserve"> u Varaždinu</w:t>
      </w:r>
    </w:p>
    <w:p w:rsidRDefault="00777739" w:rsidP="003D3423" w:rsidR="00777739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E-oglasna ploča suda.</w:t>
      </w:r>
    </w:p>
    <w:sectPr w:rsidSect="00675D37" w:rsidR="00777739" w:rsidRPr="002A6BA3"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7D5" w:rsidP="00465FE7" w:rsidR="00D967D5">
      <w:r>
        <w:separator/>
      </w:r>
    </w:p>
  </w:endnote>
  <w:endnote w:id="0" w:type="continuationSeparator">
    <w:p w:rsidRDefault="00D967D5" w:rsidP="00465FE7" w:rsidR="00D9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7D5" w:rsidP="00465FE7" w:rsidR="00D967D5">
      <w:r>
        <w:separator/>
      </w:r>
    </w:p>
  </w:footnote>
  <w:footnote w:id="0" w:type="continuationSeparator">
    <w:p w:rsidRDefault="00D967D5" w:rsidP="00465FE7" w:rsidR="00D9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973D1F">
    <w:pPr>
      <w:pStyle w:val="Zaglavlje"/>
      <w:jc w:val="center"/>
    </w:pPr>
    <w:r>
      <w:tab/>
    </w:r>
    <w:r w:rsidRPr="00E81F1C">
      <w:rPr>
        <w:rFonts w:hAnsi="Times New Roman" w:ascii="Times New Roman"/>
      </w:rPr>
      <w:fldChar w:fldCharType="begin"/>
    </w:r>
    <w:r w:rsidRPr="00E81F1C">
      <w:rPr>
        <w:rFonts w:hAnsi="Times New Roman" w:ascii="Times New Roman"/>
      </w:rPr>
      <w:instrText>PAGE   \* MERGEFORMAT</w:instrText>
    </w:r>
    <w:r w:rsidRPr="00E81F1C">
      <w:rPr>
        <w:rFonts w:hAnsi="Times New Roman" w:ascii="Times New Roman"/>
      </w:rPr>
      <w:fldChar w:fldCharType="separate"/>
    </w:r>
    <w:r w:rsidR="007D5259">
      <w:rPr>
        <w:rFonts w:hAnsi="Times New Roman" w:ascii="Times New Roman"/>
        <w:noProof/>
      </w:rPr>
      <w:t>2</w:t>
    </w:r>
    <w:r w:rsidRPr="00E81F1C">
      <w:rPr>
        <w:rFonts w:hAnsi="Times New Roman" w:ascii="Times New Roman"/>
      </w:rPr>
      <w:fldChar w:fldCharType="end"/>
    </w:r>
    <w:r w:rsidRPr="00E81F1C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A1479" w:rsidR="00AF6DB8" w:rsidRPr="00973D1F">
      <w:trPr>
        <w:jc w:val="right"/>
      </w:trPr>
      <w:tc>
        <w:tcPr>
          <w:tcW w:type="dxa" w:w="4320"/>
        </w:tcPr>
        <w:p w:rsidRDefault="00AF6DB8" w:rsidP="009A1479" w:rsidR="00AF6DB8" w:rsidRPr="00973D1F">
          <w:pPr>
            <w:jc w:val="right"/>
            <w:rPr>
              <w:rFonts w:hAnsi="Times New Roman" w:ascii="Times New Roman"/>
              <w:sz w:val="24"/>
              <w:szCs w:val="24"/>
              <w:lang w:eastAsia="hr-HR"/>
            </w:rPr>
          </w:pPr>
          <w:r w:rsidRPr="00973D1F">
            <w:rPr>
              <w:rFonts w:hAnsi="Times New Roman" w:ascii="Times New Roman"/>
              <w:sz w:val="24"/>
              <w:szCs w:val="24"/>
              <w:lang w:eastAsia="hr-HR"/>
            </w:rPr>
            <w:t>Poslovni broj: 2 St-</w:t>
          </w:r>
          <w:r>
            <w:rPr>
              <w:rFonts w:hAnsi="Times New Roman" w:ascii="Times New Roman"/>
              <w:sz w:val="24"/>
              <w:szCs w:val="24"/>
              <w:lang w:eastAsia="hr-HR"/>
            </w:rPr>
            <w:t>122/2017-23</w:t>
          </w:r>
        </w:p>
      </w:tc>
    </w:tr>
  </w:tbl>
  <w:p w:rsidRDefault="00AF6DB8" w:rsidP="00AF6DB8" w:rsidR="00AF6DB8" w:rsidRPr="00124F2F">
    <w:pPr>
      <w:rPr>
        <w:rFonts w:hAnsi="Times New Roman" w:ascii="Times New Roman"/>
        <w:sz w:val="24"/>
        <w:szCs w:val="24"/>
      </w:rPr>
    </w:pPr>
  </w:p>
  <w:p w:rsidRDefault="00E81F1C" w:rsidR="00E81F1C">
    <w:pPr>
      <w:pStyle w:val="Zaglavlje"/>
      <w:jc w:val="center"/>
    </w:pPr>
  </w:p>
  <w:p w:rsidRDefault="00465FE7" w:rsidR="00465F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</w:pP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6E71481"/>
    <w:multiLevelType w:val="hybridMultilevel"/>
    <w:tmpl w:val="55368ADA"/>
    <w:lvl w:tplc="8A32459E" w:ilvl="0"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1DB438D"/>
    <w:multiLevelType w:val="hybridMultilevel"/>
    <w:tmpl w:val="2CCC023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864073"/>
    <w:multiLevelType w:val="hybridMultilevel"/>
    <w:tmpl w:val="626C2F78"/>
    <w:lvl w:tplc="6F50B02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7CA6B3D"/>
    <w:multiLevelType w:val="hybridMultilevel"/>
    <w:tmpl w:val="3266F97C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A9D26414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  <w:color w:val="auto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071AF"/>
    <w:rsid w:val="00010C84"/>
    <w:rsid w:val="00010E8A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3683"/>
    <w:rsid w:val="00045B8C"/>
    <w:rsid w:val="00045D83"/>
    <w:rsid w:val="00046BF6"/>
    <w:rsid w:val="00050969"/>
    <w:rsid w:val="00051509"/>
    <w:rsid w:val="000549C2"/>
    <w:rsid w:val="00054C36"/>
    <w:rsid w:val="00054DBA"/>
    <w:rsid w:val="0005552D"/>
    <w:rsid w:val="000557A0"/>
    <w:rsid w:val="00056A75"/>
    <w:rsid w:val="000623AF"/>
    <w:rsid w:val="00062759"/>
    <w:rsid w:val="00065622"/>
    <w:rsid w:val="000657BF"/>
    <w:rsid w:val="00073658"/>
    <w:rsid w:val="00075A81"/>
    <w:rsid w:val="0008195A"/>
    <w:rsid w:val="00082E98"/>
    <w:rsid w:val="000833E9"/>
    <w:rsid w:val="00083E21"/>
    <w:rsid w:val="00090172"/>
    <w:rsid w:val="00095C9E"/>
    <w:rsid w:val="000A11BF"/>
    <w:rsid w:val="000C2AC8"/>
    <w:rsid w:val="000D127B"/>
    <w:rsid w:val="000D16E6"/>
    <w:rsid w:val="000D328B"/>
    <w:rsid w:val="000D4115"/>
    <w:rsid w:val="000D5DA3"/>
    <w:rsid w:val="000D5FFF"/>
    <w:rsid w:val="000D7313"/>
    <w:rsid w:val="000E1E2D"/>
    <w:rsid w:val="000F036F"/>
    <w:rsid w:val="000F1D23"/>
    <w:rsid w:val="000F32E9"/>
    <w:rsid w:val="000F4352"/>
    <w:rsid w:val="000F570F"/>
    <w:rsid w:val="000F5C50"/>
    <w:rsid w:val="00104FDA"/>
    <w:rsid w:val="00105A84"/>
    <w:rsid w:val="00106A9F"/>
    <w:rsid w:val="00110077"/>
    <w:rsid w:val="00113A49"/>
    <w:rsid w:val="00116A6B"/>
    <w:rsid w:val="00120E62"/>
    <w:rsid w:val="00124F2F"/>
    <w:rsid w:val="0013108B"/>
    <w:rsid w:val="0013152C"/>
    <w:rsid w:val="001332CC"/>
    <w:rsid w:val="0013476F"/>
    <w:rsid w:val="001349A4"/>
    <w:rsid w:val="001368B8"/>
    <w:rsid w:val="00136E1A"/>
    <w:rsid w:val="0013719C"/>
    <w:rsid w:val="00141264"/>
    <w:rsid w:val="00143E03"/>
    <w:rsid w:val="00144BE8"/>
    <w:rsid w:val="0014555F"/>
    <w:rsid w:val="00153A95"/>
    <w:rsid w:val="0015606D"/>
    <w:rsid w:val="001562E3"/>
    <w:rsid w:val="00157B9F"/>
    <w:rsid w:val="00164293"/>
    <w:rsid w:val="00164EF2"/>
    <w:rsid w:val="001703E8"/>
    <w:rsid w:val="001716F6"/>
    <w:rsid w:val="00171AEE"/>
    <w:rsid w:val="00171B7C"/>
    <w:rsid w:val="00172F66"/>
    <w:rsid w:val="00177711"/>
    <w:rsid w:val="00182625"/>
    <w:rsid w:val="001838BE"/>
    <w:rsid w:val="00193238"/>
    <w:rsid w:val="00196218"/>
    <w:rsid w:val="00197825"/>
    <w:rsid w:val="001A1ADB"/>
    <w:rsid w:val="001A2DBF"/>
    <w:rsid w:val="001A67B3"/>
    <w:rsid w:val="001B06D5"/>
    <w:rsid w:val="001B2C23"/>
    <w:rsid w:val="001C1883"/>
    <w:rsid w:val="001C256B"/>
    <w:rsid w:val="001D3842"/>
    <w:rsid w:val="001E2D75"/>
    <w:rsid w:val="001F461D"/>
    <w:rsid w:val="001F5BF2"/>
    <w:rsid w:val="00200586"/>
    <w:rsid w:val="00200EAD"/>
    <w:rsid w:val="002023E5"/>
    <w:rsid w:val="00206911"/>
    <w:rsid w:val="00215B8E"/>
    <w:rsid w:val="00217572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6BA3"/>
    <w:rsid w:val="002A720E"/>
    <w:rsid w:val="002B2123"/>
    <w:rsid w:val="002C0635"/>
    <w:rsid w:val="002C4C77"/>
    <w:rsid w:val="002C78A8"/>
    <w:rsid w:val="002D5BFC"/>
    <w:rsid w:val="002D61B4"/>
    <w:rsid w:val="002D7F17"/>
    <w:rsid w:val="002F3E68"/>
    <w:rsid w:val="002F3FC0"/>
    <w:rsid w:val="002F7648"/>
    <w:rsid w:val="002F7F8E"/>
    <w:rsid w:val="002F7FC1"/>
    <w:rsid w:val="00300E83"/>
    <w:rsid w:val="003014D8"/>
    <w:rsid w:val="003017E1"/>
    <w:rsid w:val="00313C51"/>
    <w:rsid w:val="00314495"/>
    <w:rsid w:val="00314553"/>
    <w:rsid w:val="003179E2"/>
    <w:rsid w:val="00323040"/>
    <w:rsid w:val="00323FDB"/>
    <w:rsid w:val="00331892"/>
    <w:rsid w:val="003366A8"/>
    <w:rsid w:val="003518B9"/>
    <w:rsid w:val="0035777E"/>
    <w:rsid w:val="00364410"/>
    <w:rsid w:val="00365BD3"/>
    <w:rsid w:val="0036609E"/>
    <w:rsid w:val="003720CB"/>
    <w:rsid w:val="00377EAE"/>
    <w:rsid w:val="00381CE4"/>
    <w:rsid w:val="00384FC3"/>
    <w:rsid w:val="00393575"/>
    <w:rsid w:val="00395718"/>
    <w:rsid w:val="003A05ED"/>
    <w:rsid w:val="003A25AB"/>
    <w:rsid w:val="003A3FCA"/>
    <w:rsid w:val="003A435A"/>
    <w:rsid w:val="003A6ED3"/>
    <w:rsid w:val="003A7C55"/>
    <w:rsid w:val="003B54D9"/>
    <w:rsid w:val="003B57DF"/>
    <w:rsid w:val="003B6341"/>
    <w:rsid w:val="003C6E3A"/>
    <w:rsid w:val="003C79FE"/>
    <w:rsid w:val="003D2A0B"/>
    <w:rsid w:val="003D3423"/>
    <w:rsid w:val="003D438A"/>
    <w:rsid w:val="003D55D2"/>
    <w:rsid w:val="003D6AF3"/>
    <w:rsid w:val="003E2A7C"/>
    <w:rsid w:val="003E371E"/>
    <w:rsid w:val="003E702D"/>
    <w:rsid w:val="003F2019"/>
    <w:rsid w:val="003F5A03"/>
    <w:rsid w:val="003F6094"/>
    <w:rsid w:val="003F684D"/>
    <w:rsid w:val="003F68C4"/>
    <w:rsid w:val="003F7242"/>
    <w:rsid w:val="00405637"/>
    <w:rsid w:val="00407154"/>
    <w:rsid w:val="00411600"/>
    <w:rsid w:val="0041389A"/>
    <w:rsid w:val="00417F0D"/>
    <w:rsid w:val="00421569"/>
    <w:rsid w:val="00425D02"/>
    <w:rsid w:val="00426E38"/>
    <w:rsid w:val="00432A14"/>
    <w:rsid w:val="00432C13"/>
    <w:rsid w:val="00432FB1"/>
    <w:rsid w:val="00434B17"/>
    <w:rsid w:val="00446FFA"/>
    <w:rsid w:val="00447119"/>
    <w:rsid w:val="00447D76"/>
    <w:rsid w:val="00465FE7"/>
    <w:rsid w:val="00466D3D"/>
    <w:rsid w:val="0047113B"/>
    <w:rsid w:val="004807E3"/>
    <w:rsid w:val="00487E53"/>
    <w:rsid w:val="00492CF3"/>
    <w:rsid w:val="004954CD"/>
    <w:rsid w:val="004A472D"/>
    <w:rsid w:val="004B1606"/>
    <w:rsid w:val="004B2434"/>
    <w:rsid w:val="004B4A73"/>
    <w:rsid w:val="004C04B1"/>
    <w:rsid w:val="004C0DCC"/>
    <w:rsid w:val="004C55CF"/>
    <w:rsid w:val="004D14C2"/>
    <w:rsid w:val="004E00D0"/>
    <w:rsid w:val="004E0B94"/>
    <w:rsid w:val="004E3C42"/>
    <w:rsid w:val="004F415C"/>
    <w:rsid w:val="004F41F0"/>
    <w:rsid w:val="004F49D6"/>
    <w:rsid w:val="004F75C0"/>
    <w:rsid w:val="005033C4"/>
    <w:rsid w:val="00507197"/>
    <w:rsid w:val="00512762"/>
    <w:rsid w:val="00515801"/>
    <w:rsid w:val="00520E69"/>
    <w:rsid w:val="00522EDE"/>
    <w:rsid w:val="00525C85"/>
    <w:rsid w:val="00542C3B"/>
    <w:rsid w:val="0055423B"/>
    <w:rsid w:val="005604C9"/>
    <w:rsid w:val="00562419"/>
    <w:rsid w:val="00566C99"/>
    <w:rsid w:val="00574F54"/>
    <w:rsid w:val="0057532A"/>
    <w:rsid w:val="005778EE"/>
    <w:rsid w:val="005779B6"/>
    <w:rsid w:val="005815A3"/>
    <w:rsid w:val="00583C53"/>
    <w:rsid w:val="005850D3"/>
    <w:rsid w:val="005860D0"/>
    <w:rsid w:val="0059180A"/>
    <w:rsid w:val="0059786C"/>
    <w:rsid w:val="005A45FA"/>
    <w:rsid w:val="005A56B1"/>
    <w:rsid w:val="005B2E37"/>
    <w:rsid w:val="005C0056"/>
    <w:rsid w:val="005C649E"/>
    <w:rsid w:val="005C6BD1"/>
    <w:rsid w:val="005C7D93"/>
    <w:rsid w:val="005E0ACF"/>
    <w:rsid w:val="005E0B34"/>
    <w:rsid w:val="005E144C"/>
    <w:rsid w:val="005E25C3"/>
    <w:rsid w:val="005E66FE"/>
    <w:rsid w:val="005E7E2F"/>
    <w:rsid w:val="005F099F"/>
    <w:rsid w:val="005F2325"/>
    <w:rsid w:val="005F5C1A"/>
    <w:rsid w:val="006006AD"/>
    <w:rsid w:val="00605298"/>
    <w:rsid w:val="006069AE"/>
    <w:rsid w:val="00610B03"/>
    <w:rsid w:val="00612C28"/>
    <w:rsid w:val="00624B1D"/>
    <w:rsid w:val="006255F7"/>
    <w:rsid w:val="006336BB"/>
    <w:rsid w:val="00634168"/>
    <w:rsid w:val="00641E22"/>
    <w:rsid w:val="0065457E"/>
    <w:rsid w:val="0065505A"/>
    <w:rsid w:val="00656A0A"/>
    <w:rsid w:val="00663B62"/>
    <w:rsid w:val="006649D6"/>
    <w:rsid w:val="00672027"/>
    <w:rsid w:val="00675CDC"/>
    <w:rsid w:val="00675D37"/>
    <w:rsid w:val="00690296"/>
    <w:rsid w:val="006922AF"/>
    <w:rsid w:val="00693B27"/>
    <w:rsid w:val="0069707D"/>
    <w:rsid w:val="006A0E31"/>
    <w:rsid w:val="006A3D74"/>
    <w:rsid w:val="006B0F41"/>
    <w:rsid w:val="006B46B2"/>
    <w:rsid w:val="006C2E66"/>
    <w:rsid w:val="006D28D6"/>
    <w:rsid w:val="006D56B6"/>
    <w:rsid w:val="006E04A0"/>
    <w:rsid w:val="006E2B70"/>
    <w:rsid w:val="006E3396"/>
    <w:rsid w:val="006F0E31"/>
    <w:rsid w:val="006F204F"/>
    <w:rsid w:val="00706012"/>
    <w:rsid w:val="00706761"/>
    <w:rsid w:val="00713F50"/>
    <w:rsid w:val="00720F38"/>
    <w:rsid w:val="00724D80"/>
    <w:rsid w:val="00732A24"/>
    <w:rsid w:val="00732DD6"/>
    <w:rsid w:val="007337FB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A63FD"/>
    <w:rsid w:val="007A732D"/>
    <w:rsid w:val="007B0556"/>
    <w:rsid w:val="007B32FE"/>
    <w:rsid w:val="007B370E"/>
    <w:rsid w:val="007C121D"/>
    <w:rsid w:val="007C4B98"/>
    <w:rsid w:val="007D37C6"/>
    <w:rsid w:val="007D5259"/>
    <w:rsid w:val="007D7961"/>
    <w:rsid w:val="008053DE"/>
    <w:rsid w:val="00805FE1"/>
    <w:rsid w:val="00806D43"/>
    <w:rsid w:val="00813559"/>
    <w:rsid w:val="00815639"/>
    <w:rsid w:val="008277C7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851E2"/>
    <w:rsid w:val="00892B44"/>
    <w:rsid w:val="00894E8E"/>
    <w:rsid w:val="008A1EFB"/>
    <w:rsid w:val="008A5C46"/>
    <w:rsid w:val="008C7F13"/>
    <w:rsid w:val="008D1C1E"/>
    <w:rsid w:val="008D1D9F"/>
    <w:rsid w:val="008D2022"/>
    <w:rsid w:val="008D2DCB"/>
    <w:rsid w:val="008D7B60"/>
    <w:rsid w:val="008E07ED"/>
    <w:rsid w:val="008E0AB2"/>
    <w:rsid w:val="008E117F"/>
    <w:rsid w:val="008E2F79"/>
    <w:rsid w:val="008E321D"/>
    <w:rsid w:val="008E579E"/>
    <w:rsid w:val="008F28BC"/>
    <w:rsid w:val="008F662A"/>
    <w:rsid w:val="00901EDC"/>
    <w:rsid w:val="009020DF"/>
    <w:rsid w:val="00903B13"/>
    <w:rsid w:val="009106B1"/>
    <w:rsid w:val="00911F6A"/>
    <w:rsid w:val="00913AEC"/>
    <w:rsid w:val="00916667"/>
    <w:rsid w:val="00917CED"/>
    <w:rsid w:val="0092079F"/>
    <w:rsid w:val="00920A40"/>
    <w:rsid w:val="009244C7"/>
    <w:rsid w:val="009274A8"/>
    <w:rsid w:val="00927B82"/>
    <w:rsid w:val="00936CA2"/>
    <w:rsid w:val="00944626"/>
    <w:rsid w:val="0094672A"/>
    <w:rsid w:val="00947C44"/>
    <w:rsid w:val="00951D71"/>
    <w:rsid w:val="009552ED"/>
    <w:rsid w:val="009611E2"/>
    <w:rsid w:val="009619E3"/>
    <w:rsid w:val="00962BF4"/>
    <w:rsid w:val="00965BF5"/>
    <w:rsid w:val="009663A9"/>
    <w:rsid w:val="00973D1F"/>
    <w:rsid w:val="00975F31"/>
    <w:rsid w:val="00982C9A"/>
    <w:rsid w:val="00984065"/>
    <w:rsid w:val="0098702D"/>
    <w:rsid w:val="00992527"/>
    <w:rsid w:val="00994C86"/>
    <w:rsid w:val="0099590E"/>
    <w:rsid w:val="009A1F03"/>
    <w:rsid w:val="009A3224"/>
    <w:rsid w:val="009A4285"/>
    <w:rsid w:val="009B1AB5"/>
    <w:rsid w:val="009B28CF"/>
    <w:rsid w:val="009B5B2B"/>
    <w:rsid w:val="009B6BB6"/>
    <w:rsid w:val="009C15DB"/>
    <w:rsid w:val="009C3385"/>
    <w:rsid w:val="009D7E32"/>
    <w:rsid w:val="009E2FBE"/>
    <w:rsid w:val="009E3610"/>
    <w:rsid w:val="009E58D9"/>
    <w:rsid w:val="00A017FE"/>
    <w:rsid w:val="00A06F08"/>
    <w:rsid w:val="00A14F2A"/>
    <w:rsid w:val="00A15AA7"/>
    <w:rsid w:val="00A1602A"/>
    <w:rsid w:val="00A1660F"/>
    <w:rsid w:val="00A20F2D"/>
    <w:rsid w:val="00A21043"/>
    <w:rsid w:val="00A30CD8"/>
    <w:rsid w:val="00A31FBF"/>
    <w:rsid w:val="00A32F51"/>
    <w:rsid w:val="00A35E70"/>
    <w:rsid w:val="00A36865"/>
    <w:rsid w:val="00A43E83"/>
    <w:rsid w:val="00A544CD"/>
    <w:rsid w:val="00A5536D"/>
    <w:rsid w:val="00A70BE8"/>
    <w:rsid w:val="00A72146"/>
    <w:rsid w:val="00A724AA"/>
    <w:rsid w:val="00A72AAC"/>
    <w:rsid w:val="00A75FA5"/>
    <w:rsid w:val="00A8637E"/>
    <w:rsid w:val="00A907CF"/>
    <w:rsid w:val="00A96603"/>
    <w:rsid w:val="00A966C7"/>
    <w:rsid w:val="00AA26B9"/>
    <w:rsid w:val="00AA67C1"/>
    <w:rsid w:val="00AA760F"/>
    <w:rsid w:val="00AA76A3"/>
    <w:rsid w:val="00AB3274"/>
    <w:rsid w:val="00AB69FB"/>
    <w:rsid w:val="00AC301D"/>
    <w:rsid w:val="00AC40B7"/>
    <w:rsid w:val="00AC4C3A"/>
    <w:rsid w:val="00AC7B81"/>
    <w:rsid w:val="00AD060B"/>
    <w:rsid w:val="00AD111B"/>
    <w:rsid w:val="00AE0C90"/>
    <w:rsid w:val="00AE4184"/>
    <w:rsid w:val="00AF2979"/>
    <w:rsid w:val="00AF6DB8"/>
    <w:rsid w:val="00B003EF"/>
    <w:rsid w:val="00B01133"/>
    <w:rsid w:val="00B012F6"/>
    <w:rsid w:val="00B07B29"/>
    <w:rsid w:val="00B1097D"/>
    <w:rsid w:val="00B10CCC"/>
    <w:rsid w:val="00B217D1"/>
    <w:rsid w:val="00B239AC"/>
    <w:rsid w:val="00B2579E"/>
    <w:rsid w:val="00B31C5B"/>
    <w:rsid w:val="00B3304D"/>
    <w:rsid w:val="00B36355"/>
    <w:rsid w:val="00B44DB3"/>
    <w:rsid w:val="00B454BB"/>
    <w:rsid w:val="00B513D4"/>
    <w:rsid w:val="00B56080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A6110"/>
    <w:rsid w:val="00BB118A"/>
    <w:rsid w:val="00BB4921"/>
    <w:rsid w:val="00BC0BFE"/>
    <w:rsid w:val="00BC4AA1"/>
    <w:rsid w:val="00BD1653"/>
    <w:rsid w:val="00BD30CA"/>
    <w:rsid w:val="00BD40DD"/>
    <w:rsid w:val="00BD517C"/>
    <w:rsid w:val="00BE0056"/>
    <w:rsid w:val="00BE079B"/>
    <w:rsid w:val="00BE704B"/>
    <w:rsid w:val="00BF2489"/>
    <w:rsid w:val="00C04478"/>
    <w:rsid w:val="00C0498F"/>
    <w:rsid w:val="00C07373"/>
    <w:rsid w:val="00C07B9E"/>
    <w:rsid w:val="00C1009F"/>
    <w:rsid w:val="00C1185D"/>
    <w:rsid w:val="00C16BB7"/>
    <w:rsid w:val="00C170A2"/>
    <w:rsid w:val="00C20CDC"/>
    <w:rsid w:val="00C243B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3C08"/>
    <w:rsid w:val="00C64071"/>
    <w:rsid w:val="00C660D1"/>
    <w:rsid w:val="00C67D45"/>
    <w:rsid w:val="00C7035E"/>
    <w:rsid w:val="00C76CD6"/>
    <w:rsid w:val="00C811FB"/>
    <w:rsid w:val="00C865BA"/>
    <w:rsid w:val="00CA68B3"/>
    <w:rsid w:val="00CB1579"/>
    <w:rsid w:val="00CB536A"/>
    <w:rsid w:val="00CC059A"/>
    <w:rsid w:val="00CC2D2B"/>
    <w:rsid w:val="00CC7B1B"/>
    <w:rsid w:val="00CD3F1B"/>
    <w:rsid w:val="00CD5E4A"/>
    <w:rsid w:val="00CE109D"/>
    <w:rsid w:val="00CE30E8"/>
    <w:rsid w:val="00CE5CB3"/>
    <w:rsid w:val="00CF216D"/>
    <w:rsid w:val="00CF3F45"/>
    <w:rsid w:val="00CF4367"/>
    <w:rsid w:val="00D03477"/>
    <w:rsid w:val="00D03CAF"/>
    <w:rsid w:val="00D04925"/>
    <w:rsid w:val="00D0583D"/>
    <w:rsid w:val="00D172F4"/>
    <w:rsid w:val="00D2258B"/>
    <w:rsid w:val="00D25E4A"/>
    <w:rsid w:val="00D325CE"/>
    <w:rsid w:val="00D345DA"/>
    <w:rsid w:val="00D57E2C"/>
    <w:rsid w:val="00D600C7"/>
    <w:rsid w:val="00D65096"/>
    <w:rsid w:val="00D66E24"/>
    <w:rsid w:val="00D71B9F"/>
    <w:rsid w:val="00D73EE6"/>
    <w:rsid w:val="00D84AC7"/>
    <w:rsid w:val="00D84FD2"/>
    <w:rsid w:val="00D94936"/>
    <w:rsid w:val="00D967D5"/>
    <w:rsid w:val="00DA2980"/>
    <w:rsid w:val="00DA515D"/>
    <w:rsid w:val="00DA5707"/>
    <w:rsid w:val="00DA5A1B"/>
    <w:rsid w:val="00DA776A"/>
    <w:rsid w:val="00DB5D0F"/>
    <w:rsid w:val="00DC15F9"/>
    <w:rsid w:val="00DC1D0C"/>
    <w:rsid w:val="00DC4BE2"/>
    <w:rsid w:val="00DC61D5"/>
    <w:rsid w:val="00DC6466"/>
    <w:rsid w:val="00DC68A3"/>
    <w:rsid w:val="00DD3B84"/>
    <w:rsid w:val="00DD5093"/>
    <w:rsid w:val="00DD68DB"/>
    <w:rsid w:val="00DF0F14"/>
    <w:rsid w:val="00DF379A"/>
    <w:rsid w:val="00E00FE4"/>
    <w:rsid w:val="00E01176"/>
    <w:rsid w:val="00E01CD2"/>
    <w:rsid w:val="00E027E6"/>
    <w:rsid w:val="00E0436F"/>
    <w:rsid w:val="00E07439"/>
    <w:rsid w:val="00E14ED0"/>
    <w:rsid w:val="00E1786A"/>
    <w:rsid w:val="00E219DD"/>
    <w:rsid w:val="00E230B6"/>
    <w:rsid w:val="00E2344A"/>
    <w:rsid w:val="00E2387F"/>
    <w:rsid w:val="00E3178F"/>
    <w:rsid w:val="00E31DAC"/>
    <w:rsid w:val="00E42747"/>
    <w:rsid w:val="00E446B2"/>
    <w:rsid w:val="00E47DE9"/>
    <w:rsid w:val="00E53DC1"/>
    <w:rsid w:val="00E5571A"/>
    <w:rsid w:val="00E636E4"/>
    <w:rsid w:val="00E651AC"/>
    <w:rsid w:val="00E745CA"/>
    <w:rsid w:val="00E8008D"/>
    <w:rsid w:val="00E81886"/>
    <w:rsid w:val="00E81F1C"/>
    <w:rsid w:val="00E82E87"/>
    <w:rsid w:val="00E84B7F"/>
    <w:rsid w:val="00E85F68"/>
    <w:rsid w:val="00E9163C"/>
    <w:rsid w:val="00E91FB9"/>
    <w:rsid w:val="00E92132"/>
    <w:rsid w:val="00EA179A"/>
    <w:rsid w:val="00EA31A0"/>
    <w:rsid w:val="00EA3FF1"/>
    <w:rsid w:val="00EA4C9F"/>
    <w:rsid w:val="00EA4FE6"/>
    <w:rsid w:val="00EA665F"/>
    <w:rsid w:val="00EA6F74"/>
    <w:rsid w:val="00EA7163"/>
    <w:rsid w:val="00EB5593"/>
    <w:rsid w:val="00EB5E5D"/>
    <w:rsid w:val="00EC0EE7"/>
    <w:rsid w:val="00EC4281"/>
    <w:rsid w:val="00ED3EEF"/>
    <w:rsid w:val="00ED6C50"/>
    <w:rsid w:val="00EE0041"/>
    <w:rsid w:val="00EE142C"/>
    <w:rsid w:val="00EE1A58"/>
    <w:rsid w:val="00EE4DB4"/>
    <w:rsid w:val="00EE5788"/>
    <w:rsid w:val="00EE64CD"/>
    <w:rsid w:val="00EE72A7"/>
    <w:rsid w:val="00EE791C"/>
    <w:rsid w:val="00EF600E"/>
    <w:rsid w:val="00EF7288"/>
    <w:rsid w:val="00F12772"/>
    <w:rsid w:val="00F165CC"/>
    <w:rsid w:val="00F16DE4"/>
    <w:rsid w:val="00F177FE"/>
    <w:rsid w:val="00F17A7E"/>
    <w:rsid w:val="00F218A9"/>
    <w:rsid w:val="00F23CC9"/>
    <w:rsid w:val="00F265CF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497C"/>
    <w:rsid w:val="00F77CD4"/>
    <w:rsid w:val="00F80916"/>
    <w:rsid w:val="00F825F1"/>
    <w:rsid w:val="00F83996"/>
    <w:rsid w:val="00F84D45"/>
    <w:rsid w:val="00F84FA3"/>
    <w:rsid w:val="00F85087"/>
    <w:rsid w:val="00F904FC"/>
    <w:rsid w:val="00F9197B"/>
    <w:rsid w:val="00F91B21"/>
    <w:rsid w:val="00F97D73"/>
    <w:rsid w:val="00F97FC6"/>
    <w:rsid w:val="00FA3154"/>
    <w:rsid w:val="00FA32F1"/>
    <w:rsid w:val="00FA45AE"/>
    <w:rsid w:val="00FA496A"/>
    <w:rsid w:val="00FB1166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65FE7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65FE7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D1F"/>
    <w:rPr>
      <w:rFonts w:cs="Tahoma" w:hAnsi="Tahoma" w:ascii="Tahoma"/>
      <w:sz w:val="16"/>
      <w:szCs w:val="16"/>
      <w:lang w:eastAsia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65FE7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65FE7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D1F"/>
    <w:rPr>
      <w:rFonts w:ascii="Tahoma" w:cs="Tahoma" w:hAnsi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512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0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3A45C1C-0C8B-4AF7-A191-9160C7D2A12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2</properties:Pages>
  <properties:Words>468</properties:Words>
  <properties:Characters>2756</properties:Characters>
  <properties:Lines>22</properties:Lines>
  <properties:Paragraphs>6</properties:Paragraphs>
  <properties:TotalTime>246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2017-06-30T07:45:00Z</dcterms:created>
  <dc:creator>SV</dc:creator>
  <cp:lastModifiedBy>Nikolina Cvek</cp:lastModifiedBy>
  <cp:lastPrinted>2018-05-29T12:33:00Z</cp:lastPrinted>
  <dcterms:modified xmlns:xsi="http://www.w3.org/2001/XMLSchema-instance" xsi:type="dcterms:W3CDTF">2018-05-29T12:33:00Z</dcterms:modified>
  <cp:revision>64</cp:revision>
</cp:coreProperties>
</file>