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5633" w14:paraId="4eb5633" w:rsidRDefault="006C49C7" w:rsidP="006C49C7" w:rsidR="006C49C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9C7" w:rsidP="006C49C7" w:rsidR="006C49C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49C7" w:rsidP="006C49C7" w:rsidR="006C49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49C7" w:rsidP="006C49C7" w:rsidR="006C49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49C7" w:rsidP="006C49C7" w:rsidR="006C49C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49C7" w:rsidP="006C49C7" w:rsidR="006C49C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49C7" w:rsidP="006C49C7" w:rsidR="006C49C7" w:rsidRPr="005D578C">
      <w:pPr>
        <w:jc w:val="center"/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HARMONIA – PLUS d. o. o. Vodnjan, Peroj, Peroj 246, OIB 53446462778, MBS 130005019, 1</w:t>
      </w:r>
      <w:r w:rsidR="00150126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HARMONIA – PLUS d. o. o. Vodnjan, Peroj, Peroj 246, OIB 53446462778, MBS 130005019.</w:t>
      </w: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F3765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6C49C7" w:rsidP="006C49C7" w:rsidR="006C49C7">
      <w:pPr>
        <w:rPr>
          <w:rFonts w:cs="Times New Roman" w:eastAsia="Times New Roman"/>
          <w:szCs w:val="20"/>
        </w:rPr>
      </w:pPr>
    </w:p>
    <w:p w:rsidRDefault="006C49C7" w:rsidP="006C49C7" w:rsidR="006C49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HARMONIA – PLUS d. o. o. Vodnjan, Peroj, Peroj 246, OIB 53446462778, MBS 130005019.</w:t>
      </w:r>
    </w:p>
    <w:p w:rsidRDefault="006C49C7" w:rsidP="006C49C7" w:rsidR="006C49C7">
      <w:pPr>
        <w:ind w:firstLine="709"/>
        <w:rPr>
          <w:rFonts w:cs="Times New Roman" w:eastAsia="Times New Roman"/>
          <w:szCs w:val="24"/>
        </w:rPr>
      </w:pPr>
    </w:p>
    <w:p w:rsidRDefault="006C49C7" w:rsidP="006C49C7" w:rsidR="006C49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HARMONIA – PLUS d. o. o. Vodnjan, Peroj, Peroj 246, OIB 53446462778, MBS 130005019.</w:t>
      </w:r>
    </w:p>
    <w:p w:rsidRDefault="006C49C7" w:rsidP="006C49C7" w:rsidR="006C49C7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49C7" w:rsidP="006C49C7" w:rsidR="006C49C7">
      <w:pPr>
        <w:ind w:firstLine="708"/>
        <w:rPr>
          <w:rFonts w:cs="Times New Roman" w:eastAsia="Times New Roman"/>
          <w:szCs w:val="24"/>
        </w:rPr>
      </w:pPr>
    </w:p>
    <w:p w:rsidRDefault="006C49C7" w:rsidP="006C49C7" w:rsidR="006C49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HARMONIA – PLUS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8.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49C7" w:rsidP="006C49C7" w:rsidR="006C49C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150126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49C7" w:rsidP="006C49C7" w:rsidR="006C49C7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C49C7" w:rsidP="006C49C7" w:rsidR="006C49C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C53AD">
        <w:rPr>
          <w:rFonts w:cs="Times New Roman" w:eastAsia="Times New Roman"/>
          <w:szCs w:val="24"/>
        </w:rPr>
        <w:t>, v.r.</w:t>
      </w:r>
    </w:p>
    <w:p w:rsidRDefault="006C49C7" w:rsidP="006C49C7" w:rsidR="006C49C7">
      <w:pPr>
        <w:jc w:val="left"/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left"/>
        <w:rPr>
          <w:rFonts w:cs="Times New Roman" w:eastAsia="Times New Roman"/>
          <w:szCs w:val="24"/>
        </w:rPr>
      </w:pPr>
    </w:p>
    <w:p w:rsidRDefault="00150126" w:rsidP="006C49C7" w:rsidR="00150126">
      <w:pPr>
        <w:jc w:val="left"/>
        <w:rPr>
          <w:rFonts w:cs="Times New Roman" w:eastAsia="Times New Roman"/>
          <w:szCs w:val="24"/>
        </w:rPr>
      </w:pPr>
    </w:p>
    <w:p w:rsidRDefault="00150126" w:rsidP="006C49C7" w:rsidR="00150126">
      <w:pPr>
        <w:jc w:val="left"/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49C7" w:rsidP="006C49C7" w:rsidR="006C49C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49C7" w:rsidP="006C49C7" w:rsidR="006C49C7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rPr>
          <w:rFonts w:cs="Times New Roman" w:eastAsia="Times New Roman"/>
          <w:szCs w:val="24"/>
        </w:rPr>
      </w:pPr>
    </w:p>
    <w:p w:rsidRDefault="006C49C7" w:rsidP="006C49C7" w:rsidR="006C49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HARMONIA – PLUS d. o. o. Vodnjan, Peroj, Peroj 246, </w:t>
      </w:r>
    </w:p>
    <w:p w:rsidRDefault="006C49C7" w:rsidP="006C49C7" w:rsidR="006C49C7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49C7" w:rsidP="006C49C7" w:rsidR="006C49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6C49C7" w:rsidP="006C49C7" w:rsidR="006C49C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C49C7" w:rsidP="006C49C7" w:rsidR="006C49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6C49C7" w:rsidP="006C49C7" w:rsidR="006C49C7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9C7" w:rsidP="006C49C7" w:rsidR="006C49C7">
      <w:r>
        <w:separator/>
      </w:r>
    </w:p>
  </w:endnote>
  <w:endnote w:id="0" w:type="continuationSeparator">
    <w:p w:rsidRDefault="006C49C7" w:rsidP="006C49C7" w:rsidR="006C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9C7" w:rsidP="006C49C7" w:rsidR="006C49C7">
      <w:r>
        <w:separator/>
      </w:r>
    </w:p>
  </w:footnote>
  <w:footnote w:id="0" w:type="continuationSeparator">
    <w:p w:rsidRDefault="006C49C7" w:rsidP="006C49C7" w:rsidR="006C49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9C7" w:rsidP="006C49C7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705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9C7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St-228/2016-5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F0A"/>
    <w:rsid w:val="00150126"/>
    <w:rsid w:val="004F5027"/>
    <w:rsid w:val="005C53AD"/>
    <w:rsid w:val="006C49C7"/>
    <w:rsid w:val="00970579"/>
    <w:rsid w:val="00BE5F0A"/>
    <w:rsid w:val="00EE41C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9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9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49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9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9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9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49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5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05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05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05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9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49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49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9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9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9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49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5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05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05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05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HARMONIA-PLUS d.o.o. PEROJ</izvorni_sadrzaj>
    <derivirana_varijabla naziv="DomainObject.Predmet.ProtustrankaFormated_1">  HARMONIA-PLUS d.o.o. PEROJ</derivirana_varijabla>
  </DomainObject.Predmet.ProtustrankaFormated>
  <DomainObject.Predmet.ProtustrankaFormatedOIB>
    <izvorni_sadrzaj>  HARMONIA-PLUS d.o.o. PEROJ, OIB 53446462778</izvorni_sadrzaj>
    <derivirana_varijabla naziv="DomainObject.Predmet.ProtustrankaFormatedOIB_1">  HARMONIA-PLUS d.o.o. PEROJ, OIB 53446462778</derivirana_varijabla>
  </DomainObject.Predmet.ProtustrankaFormatedOIB>
  <DomainObject.Predmet.ProtustrankaFormatedWithAdress>
    <izvorni_sadrzaj> HARMONIA-PLUS d.o.o. PEROJ, Peroj, Peroj 246, 52100 Vodnjan</izvorni_sadrzaj>
    <derivirana_varijabla naziv="DomainObject.Predmet.ProtustrankaFormatedWithAdress_1"> HARMONIA-PLUS d.o.o. PEROJ, Peroj, Peroj 246, 52100 Vodnjan</derivirana_varijabla>
  </DomainObject.Predmet.ProtustrankaFormatedWithAdress>
  <DomainObject.Predmet.ProtustrankaFormatedWithAdressOIB>
    <izvorni_sadrzaj> HARMONIA-PLUS d.o.o. PEROJ, OIB 53446462778, Peroj, Peroj 246, 52100 Vodnjan</izvorni_sadrzaj>
    <derivirana_varijabla naziv="DomainObject.Predmet.ProtustrankaFormatedWithAdressOIB_1"> HARMONIA-PLUS d.o.o. PEROJ, OIB 53446462778, Peroj, Peroj 246, 52100 Vodnjan</derivirana_varijabla>
  </DomainObject.Predmet.ProtustrankaFormatedWithAdressOIB>
  <DomainObject.Predmet.ProtustrankaWithAdress>
    <izvorni_sadrzaj>HARMONIA-PLUS d.o.o. PEROJ Peroj, Peroj 246, 52100 Vodnjan</izvorni_sadrzaj>
    <derivirana_varijabla naziv="DomainObject.Predmet.ProtustrankaWithAdress_1">HARMONIA-PLUS d.o.o. PEROJ Peroj, Peroj 246, 52100 Vodnjan</derivirana_varijabla>
  </DomainObject.Predmet.ProtustrankaWithAdress>
  <DomainObject.Predmet.ProtustrankaWithAdressOIB>
    <izvorni_sadrzaj>HARMONIA-PLUS d.o.o. PEROJ, OIB 53446462778, Peroj, Peroj 246, 52100 Vodnjan</izvorni_sadrzaj>
    <derivirana_varijabla naziv="DomainObject.Predmet.ProtustrankaWithAdressOIB_1">HARMONIA-PLUS d.o.o. PEROJ, OIB 53446462778, Peroj, Peroj 246, 52100 Vodnjan</derivirana_varijabla>
  </DomainObject.Predmet.ProtustrankaWithAdressOIB>
  <DomainObject.Predmet.ProtustrankaNazivFormated>
    <izvorni_sadrzaj>HARMONIA-PLUS d.o.o. PEROJ</izvorni_sadrzaj>
    <derivirana_varijabla naziv="DomainObject.Predmet.ProtustrankaNazivFormated_1">HARMONIA-PLUS d.o.o. PEROJ</derivirana_varijabla>
  </DomainObject.Predmet.ProtustrankaNazivFormated>
  <DomainObject.Predmet.ProtustrankaNazivFormatedOIB>
    <izvorni_sadrzaj>HARMONIA-PLUS d.o.o. PEROJ, OIB 53446462778</izvorni_sadrzaj>
    <derivirana_varijabla naziv="DomainObject.Predmet.ProtustrankaNazivFormatedOIB_1">HARMONIA-PLUS d.o.o. PEROJ, OIB 53446462778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2201.48</izvorni_sadrzaj>
    <derivirana_varijabla naziv="DomainObject.Predmet.TrenutnaVrijednost_1">2201.48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HARMONIA-PLUS d.o.o. PEROJ</item>
    </izvorni_sadrzaj>
    <derivirana_varijabla naziv="DomainObject.Predmet.ProtuStrankaListFormated_1">
      <item>HARMONIA-PLUS d.o.o. PEROJ</item>
    </derivirana_varijabla>
  </DomainObject.Predmet.ProtuStrankaListFormated>
  <DomainObject.Predmet.ProtuStrankaListFormatedOIB>
    <izvorni_sadrzaj>
      <item>HARMONIA-PLUS d.o.o. PEROJ, OIB 53446462778</item>
    </izvorni_sadrzaj>
    <derivirana_varijabla naziv="DomainObject.Predmet.ProtuStrankaListFormatedOIB_1">
      <item>HARMONIA-PLUS d.o.o. PEROJ, OIB 53446462778</item>
    </derivirana_varijabla>
  </DomainObject.Predmet.ProtuStrankaListFormatedOIB>
  <DomainObject.Predmet.ProtuStrankaListFormatedWithAdress>
    <izvorni_sadrzaj>
      <item>HARMONIA-PLUS d.o.o. PEROJ, Peroj, Peroj 246, 52100 Vodnjan</item>
    </izvorni_sadrzaj>
    <derivirana_varijabla naziv="DomainObject.Predmet.ProtuStrankaListFormatedWithAdress_1">
      <item>HARMONIA-PLUS d.o.o. PEROJ, Peroj, Peroj 246, 52100 Vodnjan</item>
    </derivirana_varijabla>
  </DomainObject.Predmet.ProtuStrankaListFormatedWithAdress>
  <DomainObject.Predmet.ProtuStrankaListFormatedWithAdressOIB>
    <izvorni_sadrzaj>
      <item>HARMONIA-PLUS d.o.o. PEROJ, OIB 53446462778, Peroj, Peroj 246, 52100 Vodnjan</item>
    </izvorni_sadrzaj>
    <derivirana_varijabla naziv="DomainObject.Predmet.ProtuStrankaListFormatedWithAdressOIB_1">
      <item>HARMONIA-PLUS d.o.o. PEROJ, OIB 53446462778, Peroj, Peroj 246, 52100 Vodnjan</item>
    </derivirana_varijabla>
  </DomainObject.Predmet.ProtuStrankaListFormatedWithAdressOIB>
  <DomainObject.Predmet.ProtuStrankaListNazivFormated>
    <izvorni_sadrzaj>
      <item>HARMONIA-PLUS d.o.o. PEROJ</item>
    </izvorni_sadrzaj>
    <derivirana_varijabla naziv="DomainObject.Predmet.ProtuStrankaListNazivFormated_1">
      <item>HARMONIA-PLUS d.o.o. PEROJ</item>
    </derivirana_varijabla>
  </DomainObject.Predmet.ProtuStrankaListNazivFormated>
  <DomainObject.Predmet.ProtuStrankaListNazivFormatedOIB>
    <izvorni_sadrzaj>
      <item>HARMONIA-PLUS d.o.o. PEROJ, OIB 53446462778</item>
    </izvorni_sadrzaj>
    <derivirana_varijabla naziv="DomainObject.Predmet.ProtuStrankaListNazivFormatedOIB_1">
      <item>HARMONIA-PLUS d.o.o. PEROJ, OIB 53446462778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HARMONIA-PLUS d.o.o. PEROJ</izvorni_sadrzaj>
    <derivirana_varijabla naziv="DomainObject.Predmet.ProtustrankaIDrugi_1">HARMONIA-PLUS 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HARMONIA-PLUS d.o.o. PEROJ, OIB 53446462778, Peroj, Peroj 246, 52100 Vodnjan</izvorni_sadrzaj>
    <derivirana_varijabla naziv="DomainObject.Predmet.ProtustrankaIDrugiAdressOIB_1">HARMONIA-PLUS d.o.o. PEROJ, OIB 53446462778, Peroj, Peroj 246,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HARMONIA-PLUS d.o.o. PEROJ</item>
    </izvorni_sadrzaj>
    <derivirana_varijabla naziv="DomainObject.Predmet.SudioniciListNaziv_1">
      <item>FINANCIJSKA AGENCIJA, RC RIJEKA, PODRUŽNICA PULA, PULA</item>
      <item>HARMONIA-PLUS 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HARMONIA-PLUS d.o.o. PEROJ, OIB 53446462778, Peroj, Peroj 246,52100 Vodnjan</item>
    </izvorni_sadrzaj>
    <derivirana_varijabla naziv="DomainObject.Predmet.SudioniciListAdressOIB_1">
      <item>FINANCIJSKA AGENCIJA, RC RIJEKA, PODRUŽNICA PULA, PULA, OIB 85821130368, Giardini 5,52100 Pula</item>
      <item>HARMONIA-PLUS d.o.o. PEROJ, OIB 53446462778, Peroj, Peroj 246,52100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53446462778</item>
    </izvorni_sadrzaj>
    <derivirana_varijabla naziv="DomainObject.Predmet.SudioniciListNazivOIB_1">
      <item>, OIB 85821130368</item>
      <item>, OIB 53446462778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3011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2016-04-18T12:44:00Z</dcterms:created>
  <dc:creator>Mihaela Kaligari</dc:creator>
  <cp:lastModifiedBy>Sanja Lakošeljac</cp:lastModifiedBy>
  <cp:lastPrinted>2016-04-19T07:41:00Z</cp:lastPrinted>
  <dcterms:modified xmlns:xsi="http://www.w3.org/2001/XMLSchema-instance" xsi:type="dcterms:W3CDTF">2016-04-19T07:42:00Z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