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d778" w14:paraId="376d778" w:rsidRDefault="00E005DB" w:rsidR="00646C07">
      <w:pPr>
        <w15:collapsed w:val="false"/>
        <w:rPr>
          <w:rFonts w:hAnsi="Times New Roman" w:ascii="Times New Roman"/>
          <w:noProof/>
          <w:sz w:val="20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</w:rPr>
        <w:drawing>
          <wp:inline distR="0" distL="0" distB="0" distT="0">
            <wp:extent cy="709295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9C" w:rsidR="00E4249C" w:rsidRPr="00646C07">
      <w:pPr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>REPUBLIKA HRVATSKA</w:t>
      </w:r>
    </w:p>
    <w:p w:rsidRDefault="00E4249C" w:rsidR="00E4249C" w:rsidRPr="00646C07">
      <w:pPr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>TRGOVAČKI SUD U ZAGREBU</w:t>
      </w:r>
    </w:p>
    <w:p w:rsidRDefault="00E4249C" w:rsidR="00F85B1C" w:rsidRPr="00646C07">
      <w:pPr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>Zagreb, Amruševa 2/II</w:t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  <w:t>7 Stpn-</w:t>
      </w:r>
      <w:r w:rsidR="007E6801" w:rsidRPr="00646C07">
        <w:rPr>
          <w:rFonts w:hAnsi="Times New Roman" w:ascii="Times New Roman"/>
          <w:sz w:val="24"/>
        </w:rPr>
        <w:t>131/13</w:t>
      </w:r>
    </w:p>
    <w:p w:rsidRDefault="00E4249C" w:rsidR="00E4249C" w:rsidRPr="00646C07">
      <w:pPr>
        <w:rPr>
          <w:rFonts w:hAnsi="Times New Roman" w:ascii="Times New Roman"/>
          <w:sz w:val="24"/>
        </w:rPr>
      </w:pPr>
    </w:p>
    <w:p w:rsidRDefault="00646C07" w:rsidP="00646C07" w:rsidR="00646C0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F9335B" w:rsidP="00E4249C" w:rsidR="00E4249C" w:rsidRPr="00646C07">
      <w:pPr>
        <w:jc w:val="center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>R J E Š E N J E</w:t>
      </w:r>
    </w:p>
    <w:p w:rsidRDefault="00E4249C" w:rsidP="00E4249C" w:rsidR="00E4249C" w:rsidRPr="00646C07">
      <w:pPr>
        <w:jc w:val="center"/>
        <w:rPr>
          <w:rFonts w:hAnsi="Times New Roman" w:ascii="Times New Roman"/>
          <w:sz w:val="24"/>
        </w:rPr>
      </w:pPr>
    </w:p>
    <w:p w:rsidRDefault="00E4249C" w:rsidP="00E4249C" w:rsidR="00E4249C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</w:r>
      <w:r w:rsidR="00646C07" w:rsidRPr="00143454">
        <w:rPr>
          <w:rFonts w:hAnsi="Times New Roman" w:ascii="Times New Roman"/>
          <w:sz w:val="24"/>
        </w:rPr>
        <w:t>Trgovački sud u Zagrebu po sucu toga suda Vesni Malenica kao stečajnom sucu u postupku sklapanja predstečajne nagodbe s dužnikom Igor Tomičić vlasnik obrta PROKOLPO, Zagreb, Vinka Dvoržaka 1, OIB 88357191441</w:t>
      </w:r>
      <w:r w:rsidR="00646C07">
        <w:rPr>
          <w:rFonts w:hAnsi="Times New Roman" w:ascii="Times New Roman"/>
          <w:sz w:val="24"/>
        </w:rPr>
        <w:t>, 10. ožujka 2016.</w:t>
      </w:r>
    </w:p>
    <w:p w:rsidRDefault="00646C07" w:rsidP="00E4249C" w:rsidR="00646C07" w:rsidRPr="00646C07">
      <w:pPr>
        <w:jc w:val="both"/>
        <w:rPr>
          <w:rFonts w:hAnsi="Times New Roman" w:ascii="Times New Roman"/>
          <w:sz w:val="24"/>
        </w:rPr>
      </w:pPr>
    </w:p>
    <w:p w:rsidRDefault="00F9335B" w:rsidP="00E4249C" w:rsidR="00E4249C" w:rsidRPr="00646C07">
      <w:pPr>
        <w:jc w:val="center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>r i j e š i o  j e</w:t>
      </w:r>
    </w:p>
    <w:p w:rsidRDefault="00E4249C" w:rsidP="00E4249C" w:rsidR="00E4249C" w:rsidRPr="00646C07">
      <w:pPr>
        <w:jc w:val="center"/>
        <w:rPr>
          <w:rFonts w:hAnsi="Times New Roman" w:ascii="Times New Roman"/>
          <w:sz w:val="24"/>
        </w:rPr>
      </w:pPr>
    </w:p>
    <w:p w:rsidRDefault="00E4249C" w:rsidP="00646C07" w:rsidR="00F76E37" w:rsidRPr="00646C07">
      <w:pPr>
        <w:ind w:right="-2"/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</w:r>
      <w:r w:rsidR="00AE721B" w:rsidRPr="00646C07">
        <w:rPr>
          <w:rFonts w:hAnsi="Times New Roman" w:ascii="Times New Roman"/>
          <w:sz w:val="24"/>
        </w:rPr>
        <w:t xml:space="preserve">Odbacuje se prijedlog za sklapanja predstečajne nagodbe s dužnikom </w:t>
      </w:r>
      <w:r w:rsidR="00646C07" w:rsidRPr="00143454">
        <w:rPr>
          <w:rFonts w:hAnsi="Times New Roman" w:ascii="Times New Roman"/>
          <w:sz w:val="24"/>
        </w:rPr>
        <w:t>Igor Tomičić vlasnik obrta PROKOLPO, Zagreb, Vinka Dvoržaka 1, OIB 88357191441</w:t>
      </w:r>
      <w:r w:rsidR="00646C07">
        <w:rPr>
          <w:rFonts w:hAnsi="Times New Roman" w:ascii="Times New Roman"/>
          <w:sz w:val="24"/>
        </w:rPr>
        <w:t>, podnesen ovom sudu 16. listopada 2015.</w:t>
      </w:r>
    </w:p>
    <w:p w:rsidRDefault="004607EF" w:rsidP="00AE721B" w:rsidR="004607EF" w:rsidRPr="00646C07">
      <w:pPr>
        <w:ind w:right="803"/>
        <w:jc w:val="both"/>
        <w:rPr>
          <w:rFonts w:hAnsi="Times New Roman" w:ascii="Times New Roman"/>
          <w:sz w:val="24"/>
        </w:rPr>
      </w:pPr>
    </w:p>
    <w:p w:rsidRDefault="00E4249C" w:rsidP="00E4249C" w:rsidR="00E4249C" w:rsidRPr="00646C07">
      <w:pPr>
        <w:jc w:val="center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>Obrazloženje</w:t>
      </w:r>
    </w:p>
    <w:p w:rsidRDefault="00C26641" w:rsidP="00E4249C" w:rsidR="00C26641" w:rsidRPr="00646C07">
      <w:pPr>
        <w:jc w:val="center"/>
        <w:rPr>
          <w:rFonts w:hAnsi="Times New Roman" w:ascii="Times New Roman"/>
          <w:sz w:val="24"/>
        </w:rPr>
      </w:pPr>
    </w:p>
    <w:p w:rsidRDefault="00C26641" w:rsidP="00C26641" w:rsidR="004607EF" w:rsidRPr="00646C07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</w:r>
      <w:r w:rsidR="00646C07">
        <w:rPr>
          <w:rFonts w:hAnsi="Times New Roman" w:ascii="Times New Roman"/>
          <w:sz w:val="24"/>
        </w:rPr>
        <w:t xml:space="preserve">Podneskom od 16. listopada 2015. predlagatelj </w:t>
      </w:r>
      <w:r w:rsidR="00646C07" w:rsidRPr="00143454">
        <w:rPr>
          <w:rFonts w:hAnsi="Times New Roman" w:ascii="Times New Roman"/>
          <w:sz w:val="24"/>
        </w:rPr>
        <w:t>Igor Tomičić vlasnik obrta PROKOLPO, Zagreb, Vinka Dvoržaka 1, OIB 88357191441</w:t>
      </w:r>
      <w:r w:rsidR="00646C07">
        <w:rPr>
          <w:rFonts w:hAnsi="Times New Roman" w:ascii="Times New Roman"/>
          <w:sz w:val="24"/>
        </w:rPr>
        <w:t>, podnio je ovom sudu prijedlog za sklapanje predstečajne nagodbe.</w:t>
      </w:r>
    </w:p>
    <w:p w:rsidRDefault="00AE721B" w:rsidP="00C26641" w:rsidR="00AE721B" w:rsidRPr="00646C07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  <w:t xml:space="preserve">Kako prijedlog usmjeren na sklapanje predstečajne nagodbe u smislu odredbe čl. 66 Zakona o financijskom poslovanju i predstečajnoj nagodbi nije sadržavao sve elemente potrebne da sud odobri predstečajnu nagodbu sa svim potrebnim elementima za identifikaciju vjerovnika, tražbine, otpusta, načina i dinamike otplate i sl., to je predlagatelj pozvan zaključkom od </w:t>
      </w:r>
      <w:r w:rsidR="00646C07">
        <w:rPr>
          <w:rFonts w:hAnsi="Times New Roman" w:ascii="Times New Roman"/>
          <w:sz w:val="24"/>
        </w:rPr>
        <w:t>16. veljače 2016</w:t>
      </w:r>
      <w:r w:rsidRPr="00646C07">
        <w:rPr>
          <w:rFonts w:hAnsi="Times New Roman" w:ascii="Times New Roman"/>
          <w:sz w:val="24"/>
        </w:rPr>
        <w:t>. da ispravi i dopuni zahtjev na način da isti bude podoban za postupanje odnosno da sklopljena nagodba ima sve potrebne elemente koji su nužni za valjanost i provedivost ovršne isprave.</w:t>
      </w:r>
    </w:p>
    <w:p w:rsidRDefault="00AE721B" w:rsidP="00C26641" w:rsidR="00AE721B" w:rsidRPr="00646C07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  <w:t>Predlagatelj je ujedno poučen o posljedicama ne postupanja.</w:t>
      </w:r>
    </w:p>
    <w:p w:rsidRDefault="00AE721B" w:rsidP="00C26641" w:rsidR="00AE721B" w:rsidRPr="00646C07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  <w:t xml:space="preserve">Predlagatelj je zaključak suda zaprimio </w:t>
      </w:r>
      <w:r w:rsidR="00646C07">
        <w:rPr>
          <w:rFonts w:hAnsi="Times New Roman" w:ascii="Times New Roman"/>
          <w:sz w:val="24"/>
        </w:rPr>
        <w:t>19. veljače 2016</w:t>
      </w:r>
      <w:r w:rsidRPr="00646C07">
        <w:rPr>
          <w:rFonts w:hAnsi="Times New Roman" w:ascii="Times New Roman"/>
          <w:sz w:val="24"/>
        </w:rPr>
        <w:t>., a što proizlazi iz dostavnice koja prileži u spisu.</w:t>
      </w:r>
    </w:p>
    <w:p w:rsidRDefault="00AE721B" w:rsidP="00C26641" w:rsidR="00AE721B" w:rsidRPr="00646C07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  <w:t xml:space="preserve">U dodijeljenom roku kao ni do današnjeg dana, predlagatelj nije postupio po nalogu suda te dostavio ispravu i uređeni prijedlog podoban za postupanje. </w:t>
      </w:r>
    </w:p>
    <w:p w:rsidRDefault="00AE721B" w:rsidP="00C26641" w:rsidR="00AE721B" w:rsidRPr="00646C07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  <w:t>Stoga je prijedlog valjalo odbaciti i riješiti kao u izreci.</w:t>
      </w:r>
    </w:p>
    <w:p w:rsidRDefault="00C1553B" w:rsidP="00C1553B" w:rsidR="00C1553B" w:rsidRPr="00646C07">
      <w:pPr>
        <w:jc w:val="center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 xml:space="preserve">Zagreb, </w:t>
      </w:r>
      <w:r w:rsidR="00646C07">
        <w:rPr>
          <w:rFonts w:hAnsi="Times New Roman" w:ascii="Times New Roman"/>
          <w:sz w:val="24"/>
        </w:rPr>
        <w:t>10. ožujak 2016.</w:t>
      </w:r>
    </w:p>
    <w:p w:rsidRDefault="00C1553B" w:rsidP="00C1553B" w:rsidR="00C1553B" w:rsidRPr="00646C07">
      <w:pPr>
        <w:jc w:val="center"/>
        <w:rPr>
          <w:rFonts w:hAnsi="Times New Roman" w:ascii="Times New Roman"/>
          <w:sz w:val="24"/>
        </w:rPr>
      </w:pPr>
    </w:p>
    <w:p w:rsidRDefault="00C1553B" w:rsidR="00C1553B" w:rsidRPr="00646C07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  <w:lang w:val="pl-PL"/>
        </w:rPr>
        <w:t>SUDAC</w:t>
      </w:r>
      <w:r w:rsidRPr="00646C07">
        <w:rPr>
          <w:rFonts w:hAnsi="Times New Roman" w:ascii="Times New Roman"/>
          <w:sz w:val="24"/>
        </w:rPr>
        <w:t>:</w:t>
      </w:r>
    </w:p>
    <w:p w:rsidRDefault="00C1553B" w:rsidR="00C1553B" w:rsidRPr="00646C07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  <w:lang w:val="pl-PL"/>
        </w:rPr>
        <w:t>Vesna</w:t>
      </w:r>
      <w:r w:rsidRPr="00646C07">
        <w:rPr>
          <w:rFonts w:hAnsi="Times New Roman" w:ascii="Times New Roman"/>
          <w:sz w:val="24"/>
        </w:rPr>
        <w:t xml:space="preserve"> </w:t>
      </w:r>
      <w:r w:rsidRPr="00646C07">
        <w:rPr>
          <w:rFonts w:hAnsi="Times New Roman" w:ascii="Times New Roman"/>
          <w:sz w:val="24"/>
          <w:lang w:val="pl-PL"/>
        </w:rPr>
        <w:t>Malenica</w:t>
      </w:r>
      <w:r w:rsidR="004252D0">
        <w:rPr>
          <w:rFonts w:hAnsi="Times New Roman" w:ascii="Times New Roman"/>
          <w:sz w:val="24"/>
        </w:rPr>
        <w:t xml:space="preserve"> v. r. </w:t>
      </w:r>
      <w:r w:rsidRPr="00646C07">
        <w:rPr>
          <w:rFonts w:hAnsi="Times New Roman" w:ascii="Times New Roman"/>
          <w:sz w:val="24"/>
        </w:rPr>
        <w:t xml:space="preserve"> </w:t>
      </w:r>
    </w:p>
    <w:p w:rsidRDefault="001037FC" w:rsidP="001037FC" w:rsidR="001037FC" w:rsidRPr="00646C07">
      <w:pPr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 xml:space="preserve">POUKA O PRAVNOM LIJEKU: </w:t>
      </w:r>
    </w:p>
    <w:p w:rsidRDefault="001037FC" w:rsidP="001037FC" w:rsidR="001037FC" w:rsidRPr="00646C07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024199" w:rsidR="00024199">
      <w:pPr>
        <w:jc w:val="both"/>
        <w:rPr>
          <w:rFonts w:hAnsi="Times New Roman" w:ascii="Times New Roman"/>
          <w:sz w:val="24"/>
        </w:rPr>
      </w:pPr>
    </w:p>
    <w:p w:rsidRDefault="004252D0" w:rsidP="00AB7A2F" w:rsidR="004252D0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4252D0" w:rsidP="00995CE9" w:rsidR="004252D0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C1553B" w:rsidP="00C1553B" w:rsidR="00C1553B" w:rsidRPr="00845F1D">
      <w:pPr>
        <w:jc w:val="both"/>
        <w:rPr>
          <w:rFonts w:hAnsi="Times New Roman" w:ascii="Times New Roman"/>
          <w:b/>
          <w:sz w:val="24"/>
        </w:rPr>
      </w:pPr>
    </w:p>
    <w:p w:rsidRDefault="00E4249C" w:rsidP="00E4249C" w:rsidR="00E4249C" w:rsidRPr="00646C07">
      <w:pPr>
        <w:jc w:val="both"/>
        <w:rPr>
          <w:rFonts w:hAnsi="Times New Roman" w:ascii="Times New Roman"/>
          <w:sz w:val="24"/>
        </w:rPr>
      </w:pPr>
    </w:p>
    <w:p w:rsidRDefault="00E4249C" w:rsidP="00E4249C" w:rsidR="00E4249C" w:rsidRPr="00646C07">
      <w:pPr>
        <w:jc w:val="both"/>
        <w:rPr>
          <w:rFonts w:hAnsi="Times New Roman" w:ascii="Times New Roman"/>
          <w:sz w:val="24"/>
        </w:rPr>
      </w:pPr>
    </w:p>
    <w:sectPr w:rsidSect="00646C07" w:rsidR="00E4249C" w:rsidRPr="00646C0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D2B" w:rsidR="00863D2B">
      <w:r>
        <w:separator/>
      </w:r>
    </w:p>
  </w:endnote>
  <w:endnote w:id="0" w:type="continuationSeparator">
    <w:p w:rsidRDefault="00863D2B" w:rsidR="00863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D2B" w:rsidR="00863D2B">
      <w:r>
        <w:separator/>
      </w:r>
    </w:p>
  </w:footnote>
  <w:footnote w:id="0" w:type="continuationSeparator">
    <w:p w:rsidRDefault="00863D2B" w:rsidR="00863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21B" w:rsidP="004916F8" w:rsidR="00AE721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721B" w:rsidP="007E6801" w:rsidR="00AE721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21B" w:rsidP="004916F8" w:rsidR="00AE721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2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721B" w:rsidP="007E6801" w:rsidR="00AE721B">
    <w:pPr>
      <w:pStyle w:val="Zaglavlje"/>
      <w:tabs>
        <w:tab w:pos="4536" w:val="clear"/>
        <w:tab w:pos="7810" w:val="center"/>
      </w:tabs>
      <w:ind w:right="360"/>
    </w:pPr>
    <w:r>
      <w:tab/>
      <w:t>7 Stpn-</w:t>
    </w:r>
    <w:r w:rsidR="00F56C8B">
      <w:t>219/15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249C"/>
    <w:rsid w:val="00024199"/>
    <w:rsid w:val="00032C6E"/>
    <w:rsid w:val="001037FC"/>
    <w:rsid w:val="0011242B"/>
    <w:rsid w:val="00170F99"/>
    <w:rsid w:val="0017499E"/>
    <w:rsid w:val="001D3290"/>
    <w:rsid w:val="002801BB"/>
    <w:rsid w:val="00332180"/>
    <w:rsid w:val="0038230E"/>
    <w:rsid w:val="00414A95"/>
    <w:rsid w:val="004252D0"/>
    <w:rsid w:val="004607EF"/>
    <w:rsid w:val="004916F8"/>
    <w:rsid w:val="00497B45"/>
    <w:rsid w:val="004C52B1"/>
    <w:rsid w:val="00616508"/>
    <w:rsid w:val="00646C07"/>
    <w:rsid w:val="006C598C"/>
    <w:rsid w:val="007E6801"/>
    <w:rsid w:val="007F0832"/>
    <w:rsid w:val="008034C2"/>
    <w:rsid w:val="00845F1D"/>
    <w:rsid w:val="00863D2B"/>
    <w:rsid w:val="00920D29"/>
    <w:rsid w:val="009D02AB"/>
    <w:rsid w:val="00AE721B"/>
    <w:rsid w:val="00B50D3B"/>
    <w:rsid w:val="00C1553B"/>
    <w:rsid w:val="00C26641"/>
    <w:rsid w:val="00CC71B8"/>
    <w:rsid w:val="00DB069D"/>
    <w:rsid w:val="00E005DB"/>
    <w:rsid w:val="00E4249C"/>
    <w:rsid w:val="00E46509"/>
    <w:rsid w:val="00ED2D31"/>
    <w:rsid w:val="00F56C8B"/>
    <w:rsid w:val="00F76E37"/>
    <w:rsid w:val="00F85B1C"/>
    <w:rsid w:val="00F9335B"/>
    <w:rsid w:val="00FA289A"/>
    <w:rsid w:val="00FE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8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801"/>
  </w:style>
  <w:style w:styleId="Podnoje" w:type="paragraph">
    <w:name w:val="footer"/>
    <w:basedOn w:val="Normal"/>
    <w:rsid w:val="007E680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005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05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5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2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2D0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2D0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2D0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8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801"/>
  </w:style>
  <w:style w:styleId="Podnoje" w:type="paragraph">
    <w:name w:val="footer"/>
    <w:basedOn w:val="Normal"/>
    <w:rsid w:val="007E680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005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05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5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2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2D0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2D0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2D0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Stpn-219/2015</izvorni_sadrzaj>
    <derivirana_varijabla naziv="DomainObject.Predmet.OznakaBroj_1">Stpn-219/2015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Igor Tomičić</izvorni_sadrzaj>
    <derivirana_varijabla naziv="DomainObject.Predmet.ProtustrankaFormated_1">  Igor Tomičić</derivirana_varijabla>
  </DomainObject.Predmet.ProtustrankaFormated>
  <DomainObject.Predmet.ProtustrankaFormatedOIB>
    <izvorni_sadrzaj>  Igor Tomičić, OIB 88357191441</izvorni_sadrzaj>
    <derivirana_varijabla naziv="DomainObject.Predmet.ProtustrankaFormatedOIB_1">  Igor Tomičić, OIB 88357191441</derivirana_varijabla>
  </DomainObject.Predmet.ProtustrankaFormatedOIB>
  <DomainObject.Predmet.ProtustrankaFormatedWithAdress>
    <izvorni_sadrzaj> Igor Tomičić, Vinka Dvoržaka 1, 10000 Zagreb</izvorni_sadrzaj>
    <derivirana_varijabla naziv="DomainObject.Predmet.ProtustrankaFormatedWithAdress_1"> Igor Tomičić, Vinka Dvoržaka 1, 10000 Zagreb</derivirana_varijabla>
  </DomainObject.Predmet.ProtustrankaFormatedWithAdress>
  <DomainObject.Predmet.ProtustrankaFormatedWithAdressOIB>
    <izvorni_sadrzaj> Igor Tomičić, OIB 88357191441, Vinka Dvoržaka 1, 10000 Zagreb</izvorni_sadrzaj>
    <derivirana_varijabla naziv="DomainObject.Predmet.ProtustrankaFormatedWithAdressOIB_1"> Igor Tomičić, OIB 88357191441, Vinka Dvoržaka 1, 10000 Zagreb</derivirana_varijabla>
  </DomainObject.Predmet.ProtustrankaFormatedWithAdressOIB>
  <DomainObject.Predmet.ProtustrankaWithAdress>
    <izvorni_sadrzaj>Igor Tomičić Vinka Dvoržaka 1, 10000 Zagreb</izvorni_sadrzaj>
    <derivirana_varijabla naziv="DomainObject.Predmet.ProtustrankaWithAdress_1">Igor Tomičić Vinka Dvoržaka 1, 10000 Zagreb</derivirana_varijabla>
  </DomainObject.Predmet.ProtustrankaWithAdress>
  <DomainObject.Predmet.ProtustrankaWithAdressOIB>
    <izvorni_sadrzaj>Igor Tomičić, OIB 88357191441, Vinka Dvoržaka 1, 10000 Zagreb</izvorni_sadrzaj>
    <derivirana_varijabla naziv="DomainObject.Predmet.ProtustrankaWithAdressOIB_1">Igor Tomičić, OIB 88357191441, Vinka Dvoržaka 1, 10000 Zagreb</derivirana_varijabla>
  </DomainObject.Predmet.ProtustrankaWithAdressOIB>
  <DomainObject.Predmet.ProtustrankaNazivFormated>
    <izvorni_sadrzaj>Igor Tomičić</izvorni_sadrzaj>
    <derivirana_varijabla naziv="DomainObject.Predmet.ProtustrankaNazivFormated_1">Igor Tomičić</derivirana_varijabla>
  </DomainObject.Predmet.ProtustrankaNazivFormated>
  <DomainObject.Predmet.ProtustrankaNazivFormatedOIB>
    <izvorni_sadrzaj>Igor Tomičić, OIB 88357191441</izvorni_sadrzaj>
    <derivirana_varijabla naziv="DomainObject.Predmet.ProtustrankaNazivFormatedOIB_1">Igor Tomičić, OIB 88357191441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Tomičić</izvorni_sadrzaj>
    <derivirana_varijabla naziv="DomainObject.Predmet.StrankaFormated_1">  Igor Tomičić</derivirana_varijabla>
  </DomainObject.Predmet.StrankaFormated>
  <DomainObject.Predmet.StrankaFormatedOIB>
    <izvorni_sadrzaj>  Igor Tomičić, OIB 88357191441</izvorni_sadrzaj>
    <derivirana_varijabla naziv="DomainObject.Predmet.StrankaFormatedOIB_1">  Igor Tomičić, OIB 88357191441</derivirana_varijabla>
  </DomainObject.Predmet.StrankaFormatedOIB>
  <DomainObject.Predmet.StrankaFormatedWithAdress>
    <izvorni_sadrzaj> Igor Tomičić, Vinka Dvoržaka 1, 10000 Zagreb</izvorni_sadrzaj>
    <derivirana_varijabla naziv="DomainObject.Predmet.StrankaFormatedWithAdress_1"> Igor Tomičić, Vinka Dvoržaka 1, 10000 Zagreb</derivirana_varijabla>
  </DomainObject.Predmet.StrankaFormatedWithAdress>
  <DomainObject.Predmet.StrankaFormatedWithAdressOIB>
    <izvorni_sadrzaj> Igor Tomičić, OIB 88357191441, Vinka Dvoržaka 1, 10000 Zagreb</izvorni_sadrzaj>
    <derivirana_varijabla naziv="DomainObject.Predmet.StrankaFormatedWithAdressOIB_1"> Igor Tomičić, OIB 88357191441, Vinka Dvoržaka 1, 10000 Zagreb</derivirana_varijabla>
  </DomainObject.Predmet.StrankaFormatedWithAdressOIB>
  <DomainObject.Predmet.StrankaWithAdress>
    <izvorni_sadrzaj>Igor Tomičić Vinka Dvoržaka 1,10000 Zagreb</izvorni_sadrzaj>
    <derivirana_varijabla naziv="DomainObject.Predmet.StrankaWithAdress_1">Igor Tomičić Vinka Dvoržaka 1,10000 Zagreb</derivirana_varijabla>
  </DomainObject.Predmet.StrankaWithAdress>
  <DomainObject.Predmet.StrankaWithAdressOIB>
    <izvorni_sadrzaj>Igor Tomičić, OIB 88357191441, Vinka Dvoržaka 1,10000 Zagreb</izvorni_sadrzaj>
    <derivirana_varijabla naziv="DomainObject.Predmet.StrankaWithAdressOIB_1">Igor Tomičić, OIB 88357191441, Vinka Dvoržaka 1,10000 Zagreb</derivirana_varijabla>
  </DomainObject.Predmet.StrankaWithAdressOIB>
  <DomainObject.Predmet.StrankaNazivFormated>
    <izvorni_sadrzaj>Igor Tomičić</izvorni_sadrzaj>
    <derivirana_varijabla naziv="DomainObject.Predmet.StrankaNazivFormated_1">Igor Tomičić</derivirana_varijabla>
  </DomainObject.Predmet.StrankaNazivFormated>
  <DomainObject.Predmet.StrankaNazivFormatedOIB>
    <izvorni_sadrzaj>Igor Tomičić, OIB 88357191441</izvorni_sadrzaj>
    <derivirana_varijabla naziv="DomainObject.Predmet.StrankaNazivFormatedOIB_1">Igor Tomičić, OIB 88357191441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Igor Tomičić</item>
    </izvorni_sadrzaj>
    <derivirana_varijabla naziv="DomainObject.Predmet.StrankaListFormated_1">
      <item>Igor Tomičić</item>
    </derivirana_varijabla>
  </DomainObject.Predmet.StrankaListFormated>
  <DomainObject.Predmet.StrankaListFormatedOIB>
    <izvorni_sadrzaj>
      <item>Igor Tomičić, OIB 88357191441</item>
    </izvorni_sadrzaj>
    <derivirana_varijabla naziv="DomainObject.Predmet.StrankaListFormatedOIB_1">
      <item>Igor Tomičić, OIB 88357191441</item>
    </derivirana_varijabla>
  </DomainObject.Predmet.StrankaListFormatedOIB>
  <DomainObject.Predmet.StrankaListFormatedWithAdress>
    <izvorni_sadrzaj>
      <item>Igor Tomičić, Vinka Dvoržaka 1, 10000 Zagreb</item>
    </izvorni_sadrzaj>
    <derivirana_varijabla naziv="DomainObject.Predmet.StrankaListFormatedWithAdress_1">
      <item>Igor Tomičić, Vinka Dvoržaka 1, 10000 Zagreb</item>
    </derivirana_varijabla>
  </DomainObject.Predmet.StrankaListFormatedWithAdress>
  <DomainObject.Predmet.StrankaListFormatedWithAdressOIB>
    <izvorni_sadrzaj>
      <item>Igor Tomičić, OIB 88357191441, Vinka Dvoržaka 1, 10000 Zagreb</item>
    </izvorni_sadrzaj>
    <derivirana_varijabla naziv="DomainObject.Predmet.StrankaListFormatedWithAdressOIB_1">
      <item>Igor Tomičić, OIB 88357191441, Vinka Dvoržaka 1, 10000 Zagreb</item>
    </derivirana_varijabla>
  </DomainObject.Predmet.StrankaListFormatedWithAdressOIB>
  <DomainObject.Predmet.StrankaListNazivFormated>
    <izvorni_sadrzaj>
      <item>Igor Tomičić</item>
    </izvorni_sadrzaj>
    <derivirana_varijabla naziv="DomainObject.Predmet.StrankaListNazivFormated_1">
      <item>Igor Tomičić</item>
    </derivirana_varijabla>
  </DomainObject.Predmet.StrankaListNazivFormated>
  <DomainObject.Predmet.StrankaListNazivFormatedOIB>
    <izvorni_sadrzaj>
      <item>Igor Tomičić, OIB 88357191441</item>
    </izvorni_sadrzaj>
    <derivirana_varijabla naziv="DomainObject.Predmet.StrankaListNazivFormatedOIB_1">
      <item>Igor Tomičić, OIB 88357191441</item>
    </derivirana_varijabla>
  </DomainObject.Predmet.StrankaListNazivFormatedOIB>
  <DomainObject.Predmet.ProtuStrankaListFormated>
    <izvorni_sadrzaj>
      <item>Igor Tomičić</item>
    </izvorni_sadrzaj>
    <derivirana_varijabla naziv="DomainObject.Predmet.ProtuStrankaListFormated_1">
      <item>Igor Tomičić</item>
    </derivirana_varijabla>
  </DomainObject.Predmet.ProtuStrankaListFormated>
  <DomainObject.Predmet.ProtuStrankaListFormatedOIB>
    <izvorni_sadrzaj>
      <item>Igor Tomičić, OIB 88357191441</item>
    </izvorni_sadrzaj>
    <derivirana_varijabla naziv="DomainObject.Predmet.ProtuStrankaListFormatedOIB_1">
      <item>Igor Tomičić, OIB 88357191441</item>
    </derivirana_varijabla>
  </DomainObject.Predmet.ProtuStrankaListFormatedOIB>
  <DomainObject.Predmet.ProtuStrankaListFormatedWithAdress>
    <izvorni_sadrzaj>
      <item>Igor Tomičić, Vinka Dvoržaka 1, 10000 Zagreb</item>
    </izvorni_sadrzaj>
    <derivirana_varijabla naziv="DomainObject.Predmet.ProtuStrankaListFormatedWithAdress_1">
      <item>Igor Tomičić, Vinka Dvoržaka 1, 10000 Zagreb</item>
    </derivirana_varijabla>
  </DomainObject.Predmet.ProtuStrankaListFormatedWithAdress>
  <DomainObject.Predmet.ProtuStrankaListFormatedWithAdressOIB>
    <izvorni_sadrzaj>
      <item>Igor Tomičić, OIB 88357191441, Vinka Dvoržaka 1, 10000 Zagreb</item>
    </izvorni_sadrzaj>
    <derivirana_varijabla naziv="DomainObject.Predmet.ProtuStrankaListFormatedWithAdressOIB_1">
      <item>Igor Tomičić, OIB 88357191441, Vinka Dvoržaka 1, 10000 Zagreb</item>
    </derivirana_varijabla>
  </DomainObject.Predmet.ProtuStrankaListFormatedWithAdressOIB>
  <DomainObject.Predmet.ProtuStrankaListNazivFormated>
    <izvorni_sadrzaj>
      <item>Igor Tomičić</item>
    </izvorni_sadrzaj>
    <derivirana_varijabla naziv="DomainObject.Predmet.ProtuStrankaListNazivFormated_1">
      <item>Igor Tomičić</item>
    </derivirana_varijabla>
  </DomainObject.Predmet.ProtuStrankaListNazivFormated>
  <DomainObject.Predmet.ProtuStrankaListNazivFormatedOIB>
    <izvorni_sadrzaj>
      <item>Igor Tomičić, OIB 88357191441</item>
    </izvorni_sadrzaj>
    <derivirana_varijabla naziv="DomainObject.Predmet.ProtuStrankaListNazivFormatedOIB_1">
      <item>Igor Tomičić, OIB 88357191441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Tomičić</izvorni_sadrzaj>
    <derivirana_varijabla naziv="DomainObject.Predmet.StrankaIDrugi_1">Igor Tomičić</derivirana_varijabla>
  </DomainObject.Predmet.StrankaIDrugi>
  <DomainObject.Predmet.ProtustrankaIDrugi>
    <izvorni_sadrzaj>Igor Tomičić</izvorni_sadrzaj>
    <derivirana_varijabla naziv="DomainObject.Predmet.ProtustrankaIDrugi_1">Igor Tomičić</derivirana_varijabla>
  </DomainObject.Predmet.ProtustrankaIDrugi>
  <DomainObject.Predmet.StrankaIDrugiAdressOIB>
    <izvorni_sadrzaj>Igor Tomičić, OIB 88357191441, Vinka Dvoržaka 1, 10000 Zagreb</izvorni_sadrzaj>
    <derivirana_varijabla naziv="DomainObject.Predmet.StrankaIDrugiAdressOIB_1">Igor Tomičić, OIB 88357191441, Vinka Dvoržaka 1, 10000 Zagreb</derivirana_varijabla>
  </DomainObject.Predmet.StrankaIDrugiAdressOIB>
  <DomainObject.Predmet.ProtustrankaIDrugiAdressOIB>
    <izvorni_sadrzaj>Igor Tomičić, OIB 88357191441, Vinka Dvoržaka 1, 10000 Zagreb</izvorni_sadrzaj>
    <derivirana_varijabla naziv="DomainObject.Predmet.ProtustrankaIDrugiAdressOIB_1">Igor Tomičić, OIB 88357191441, Vinka Dvoržaka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Tomičić</item>
      <item>Igor Tomičić</item>
    </izvorni_sadrzaj>
    <derivirana_varijabla naziv="DomainObject.Predmet.SudioniciListNaziv_1">
      <item>Igor Tomičić</item>
      <item>Igor Tomičić</item>
    </derivirana_varijabla>
  </DomainObject.Predmet.SudioniciListNaziv>
  <DomainObject.Predmet.SudioniciListAdressOIB>
    <izvorni_sadrzaj>
      <item>Igor Tomičić, OIB 88357191441, Vinka Dvoržaka 1,10000 Zagreb</item>
      <item>Igor Tomičić, OIB 88357191441, Vinka Dvoržaka 1,10000 Zagreb</item>
    </izvorni_sadrzaj>
    <derivirana_varijabla naziv="DomainObject.Predmet.SudioniciListAdressOIB_1">
      <item>Igor Tomičić, OIB 88357191441, Vinka Dvoržaka 1,10000 Zagreb</item>
      <item>Igor Tomičić, OIB 88357191441, Vinka Dvoržaka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88357191441</item>
      <item>, OIB 88357191441</item>
    </izvorni_sadrzaj>
    <derivirana_varijabla naziv="DomainObject.Predmet.SudioniciListNazivOIB_1">
      <item>, OIB 88357191441</item>
      <item>, OIB 88357191441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1739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2016-03-10T13:12:00Z</dcterms:created>
  <dc:creator>ksvajger</dc:creator>
  <cp:lastModifiedBy>Kristina Švajger</cp:lastModifiedBy>
  <cp:lastPrinted>2016-03-10T13:15:00Z</cp:lastPrinted>
  <dcterms:modified xmlns:xsi="http://www.w3.org/2001/XMLSchema-instance" xsi:type="dcterms:W3CDTF">2016-03-10T13:15:00Z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