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3da3" w14:paraId="50a3da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E6FEE">
        <w:rPr>
          <w:rFonts w:hAnsi="Times New Roman" w:ascii="Times New Roman"/>
          <w:b/>
          <w:bCs/>
          <w:sz w:val="24"/>
          <w:szCs w:val="24"/>
        </w:rPr>
        <w:t>3143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F1772">
        <w:rPr>
          <w:rFonts w:hAnsi="Times New Roman" w:ascii="Times New Roman"/>
        </w:rPr>
        <w:t>314</w:t>
      </w:r>
      <w:r w:rsidR="002E6FEE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E6FEE" w:rsidRPr="002E6FEE">
        <w:rPr>
          <w:rFonts w:hAnsi="Times New Roman" w:ascii="Times New Roman"/>
        </w:rPr>
        <w:t>L2-DIZAJN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2E6FEE">
        <w:rPr>
          <w:rFonts w:hAnsi="Times New Roman" w:ascii="Times New Roman"/>
        </w:rPr>
        <w:t>Zaprešića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2E6FEE" w:rsidRPr="002E6FEE">
        <w:rPr>
          <w:rFonts w:hAnsi="Times New Roman" w:ascii="Times New Roman"/>
        </w:rPr>
        <w:t>45094239270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E4DD8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D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D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D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D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D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D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D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D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3143</izvorni_sadrzaj>
    <derivirana_varijabla naziv="DomainObject.Predmet.Broj_1">3143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St-3143/2016</izvorni_sadrzaj>
    <derivirana_varijabla naziv="DomainObject.Predmet.OznakaBroj_1">St-3143/2016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L2-DIZAJN j.d.o.o.</izvorni_sadrzaj>
    <derivirana_varijabla naziv="DomainObject.Predmet.ProtustrankaFormated_1">  L2-DIZAJN j.d.o.o.</derivirana_varijabla>
  </DomainObject.Predmet.ProtustrankaFormated>
  <DomainObject.Predmet.ProtustrankaFormatedOIB>
    <izvorni_sadrzaj>  L2-DIZAJN j.d.o.o., OIB 45094239270</izvorni_sadrzaj>
    <derivirana_varijabla naziv="DomainObject.Predmet.ProtustrankaFormatedOIB_1">  L2-DIZAJN j.d.o.o., OIB 45094239270</derivirana_varijabla>
  </DomainObject.Predmet.ProtustrankaFormatedOIB>
  <DomainObject.Predmet.ProtustrankaFormatedWithAdress>
    <izvorni_sadrzaj> L2-DIZAJN j.d.o.o., Trg žrtava fašizma 4, 10290 Zaprešić</izvorni_sadrzaj>
    <derivirana_varijabla naziv="DomainObject.Predmet.ProtustrankaFormatedWithAdress_1"> L2-DIZAJN j.d.o.o., Trg žrtava fašizma 4, 10290 Zaprešić</derivirana_varijabla>
  </DomainObject.Predmet.ProtustrankaFormatedWithAdress>
  <DomainObject.Predmet.ProtustrankaFormatedWithAdressOIB>
    <izvorni_sadrzaj> L2-DIZAJN j.d.o.o., OIB 45094239270, Trg žrtava fašizma 4, 10290 Zaprešić</izvorni_sadrzaj>
    <derivirana_varijabla naziv="DomainObject.Predmet.ProtustrankaFormatedWithAdressOIB_1"> L2-DIZAJN j.d.o.o., OIB 45094239270, Trg žrtava fašizma 4, 10290 Zaprešić</derivirana_varijabla>
  </DomainObject.Predmet.ProtustrankaFormatedWithAdressOIB>
  <DomainObject.Predmet.ProtustrankaWithAdress>
    <izvorni_sadrzaj>L2-DIZAJN j.d.o.o. Trg žrtava fašizma 4, 10290 Zaprešić</izvorni_sadrzaj>
    <derivirana_varijabla naziv="DomainObject.Predmet.ProtustrankaWithAdress_1">L2-DIZAJN j.d.o.o. Trg žrtava fašizma 4, 10290 Zaprešić</derivirana_varijabla>
  </DomainObject.Predmet.ProtustrankaWithAdress>
  <DomainObject.Predmet.ProtustrankaWithAdressOIB>
    <izvorni_sadrzaj>L2-DIZAJN j.d.o.o., OIB 45094239270, Trg žrtava fašizma 4, 10290 Zaprešić</izvorni_sadrzaj>
    <derivirana_varijabla naziv="DomainObject.Predmet.ProtustrankaWithAdressOIB_1">L2-DIZAJN j.d.o.o., OIB 45094239270, Trg žrtava fašizma 4, 10290 Zaprešić</derivirana_varijabla>
  </DomainObject.Predmet.ProtustrankaWithAdressOIB>
  <DomainObject.Predmet.ProtustrankaNazivFormated>
    <izvorni_sadrzaj>L2-DIZAJN j.d.o.o.</izvorni_sadrzaj>
    <derivirana_varijabla naziv="DomainObject.Predmet.ProtustrankaNazivFormated_1">L2-DIZAJN j.d.o.o.</derivirana_varijabla>
  </DomainObject.Predmet.ProtustrankaNazivFormated>
  <DomainObject.Predmet.ProtustrankaNazivFormatedOIB>
    <izvorni_sadrzaj>L2-DIZAJN j.d.o.o., OIB 45094239270</izvorni_sadrzaj>
    <derivirana_varijabla naziv="DomainObject.Predmet.ProtustrankaNazivFormatedOIB_1">L2-DIZAJN j.d.o.o., OIB 45094239270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L2-DIZAJN j.d.o.o.</item>
    </izvorni_sadrzaj>
    <derivirana_varijabla naziv="DomainObject.Predmet.ProtuStrankaListFormated_1">
      <item>L2-DIZAJN j.d.o.o.</item>
    </derivirana_varijabla>
  </DomainObject.Predmet.ProtuStrankaListFormated>
  <DomainObject.Predmet.ProtuStrankaListFormatedOIB>
    <izvorni_sadrzaj>
      <item>L2-DIZAJN j.d.o.o., OIB 45094239270</item>
    </izvorni_sadrzaj>
    <derivirana_varijabla naziv="DomainObject.Predmet.ProtuStrankaListFormatedOIB_1">
      <item>L2-DIZAJN j.d.o.o., OIB 45094239270</item>
    </derivirana_varijabla>
  </DomainObject.Predmet.ProtuStrankaListFormatedOIB>
  <DomainObject.Predmet.ProtuStrankaListFormatedWithAdress>
    <izvorni_sadrzaj>
      <item>L2-DIZAJN j.d.o.o., Trg žrtava fašizma 4, 10290 Zaprešić</item>
    </izvorni_sadrzaj>
    <derivirana_varijabla naziv="DomainObject.Predmet.ProtuStrankaListFormatedWithAdress_1">
      <item>L2-DIZAJN j.d.o.o., Trg žrtava fašizma 4, 10290 Zaprešić</item>
    </derivirana_varijabla>
  </DomainObject.Predmet.ProtuStrankaListFormatedWithAdress>
  <DomainObject.Predmet.ProtuStrankaListFormatedWithAdressOIB>
    <izvorni_sadrzaj>
      <item>L2-DIZAJN j.d.o.o., OIB 45094239270, Trg žrtava fašizma 4, 10290 Zaprešić</item>
    </izvorni_sadrzaj>
    <derivirana_varijabla naziv="DomainObject.Predmet.ProtuStrankaListFormatedWithAdressOIB_1">
      <item>L2-DIZAJN j.d.o.o., OIB 45094239270, Trg žrtava fašizma 4, 10290 Zaprešić</item>
    </derivirana_varijabla>
  </DomainObject.Predmet.ProtuStrankaListFormatedWithAdressOIB>
  <DomainObject.Predmet.ProtuStrankaListNazivFormated>
    <izvorni_sadrzaj>
      <item>L2-DIZAJN j.d.o.o.</item>
    </izvorni_sadrzaj>
    <derivirana_varijabla naziv="DomainObject.Predmet.ProtuStrankaListNazivFormated_1">
      <item>L2-DIZAJN j.d.o.o.</item>
    </derivirana_varijabla>
  </DomainObject.Predmet.ProtuStrankaListNazivFormated>
  <DomainObject.Predmet.ProtuStrankaListNazivFormatedOIB>
    <izvorni_sadrzaj>
      <item>L2-DIZAJN j.d.o.o., OIB 45094239270</item>
    </izvorni_sadrzaj>
    <derivirana_varijabla naziv="DomainObject.Predmet.ProtuStrankaListNazivFormatedOIB_1">
      <item>L2-DIZAJN j.d.o.o., OIB 45094239270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L2-DIZAJN j.d.o.o.</izvorni_sadrzaj>
    <derivirana_varijabla naziv="DomainObject.Predmet.ProtustrankaIDrugi_1">L2-DIZAJN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L2-DIZAJN j.d.o.o., OIB 45094239270, Trg žrtava fašizma 4, 10290 Zaprešić</izvorni_sadrzaj>
    <derivirana_varijabla naziv="DomainObject.Predmet.ProtustrankaIDrugiAdressOIB_1">L2-DIZAJN j.d.o.o., OIB 45094239270, Trg žrtava fašizma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L2-DIZAJN j.d.o.o.</item>
    </izvorni_sadrzaj>
    <derivirana_varijabla naziv="DomainObject.Predmet.SudioniciListNaziv_1">
      <item>FINA Regionalni centar Zagreb</item>
      <item>L2-DIZAJN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L2-DIZAJN j.d.o.o., OIB 45094239270, Trg žrtava fašizma 4,10290 Zaprešić</item>
    </izvorni_sadrzaj>
    <derivirana_varijabla naziv="DomainObject.Predmet.SudioniciListAdressOIB_1">
      <item>FINA Regionalni centar Zagreb, OIB 85821130368, Trg svibanjskih žrtava 1995. 1,10000 Zagreb</item>
      <item>L2-DIZAJN j.d.o.o., OIB 45094239270, Trg žrtava fašizma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45094239270</item>
    </izvorni_sadrzaj>
    <derivirana_varijabla naziv="DomainObject.Predmet.SudioniciListNazivOIB_1">
      <item>, OIB 85821130368</item>
      <item>, OIB 45094239270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772</properties:Characters>
  <properties:Lines>47</properties:Lines>
  <properties:Paragraphs>21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2016-06-08T09:26:00Z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