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2212" w14:paraId="4c7221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F014B">
        <w:rPr>
          <w:b/>
          <w:lang w:val="hr-HR"/>
        </w:rPr>
        <w:t>2274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F014B">
        <w:rPr>
          <w:lang w:val="hr-HR"/>
        </w:rPr>
        <w:t>GREDA GRUPA d.o.o. Kaštel Kambelovac, Krešimirova 1, OIB: 32759570463, MBS: 060285794</w:t>
      </w:r>
      <w:r w:rsidR="00634348">
        <w:rPr>
          <w:lang w:val="hr-HR"/>
        </w:rPr>
        <w:t xml:space="preserve">, dana </w:t>
      </w:r>
      <w:r w:rsidR="008764B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F014B">
        <w:rPr>
          <w:lang w:val="hr-HR"/>
        </w:rPr>
        <w:t>GREDA GRUPA d.o.o. Kaštel Kambelovac, Krešimirova 1, OIB: 32759570463, MBS: 060285794</w:t>
      </w:r>
      <w:r>
        <w:rPr>
          <w:lang w:val="hr-HR"/>
        </w:rPr>
        <w:t xml:space="preserve">. Skraćeni stečajni postupak je otvoren dana </w:t>
      </w:r>
      <w:r w:rsidR="008764B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D41CEA">
        <w:rPr>
          <w:lang w:val="hr-HR"/>
        </w:rPr>
        <w:t>. godine u 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B4E80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F014B">
        <w:rPr>
          <w:lang w:val="hr-HR"/>
        </w:rPr>
        <w:t>GREDA GRUPA d.o.o. Kaštel Kambelovac, Krešimirova 1, OIB: 32759570463, MBS: 060285794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B01AC">
        <w:rPr>
          <w:lang w:val="hr-HR"/>
        </w:rPr>
        <w:t>24.11.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DF014B">
        <w:rPr>
          <w:lang w:val="hr-HR"/>
        </w:rPr>
        <w:t>GREDA GRUPA d.o.o. Kaštel Kambelovac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B01AC">
        <w:rPr>
          <w:lang w:val="hr-HR"/>
        </w:rPr>
        <w:t>721</w:t>
      </w:r>
      <w:r>
        <w:rPr>
          <w:lang w:val="hr-HR"/>
        </w:rPr>
        <w:t xml:space="preserve"> dan</w:t>
      </w:r>
      <w:r w:rsidR="00BB01AC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F014B">
        <w:rPr>
          <w:lang w:val="hr-HR"/>
        </w:rPr>
        <w:t>154.470,40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B0268B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764B7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B36AA3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Kaštel Sućurac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730DC" w:rsidRPr="000730D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F014B">
      <w:t>2274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30DC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B4E80"/>
    <w:rsid w:val="006C0489"/>
    <w:rsid w:val="006E3551"/>
    <w:rsid w:val="006E3ACF"/>
    <w:rsid w:val="006F3AA3"/>
    <w:rsid w:val="006F7FB9"/>
    <w:rsid w:val="00736EF6"/>
    <w:rsid w:val="00743750"/>
    <w:rsid w:val="007564F5"/>
    <w:rsid w:val="0076166F"/>
    <w:rsid w:val="007725FF"/>
    <w:rsid w:val="00781D51"/>
    <w:rsid w:val="00783DBE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764B7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B2F4E"/>
    <w:rsid w:val="00AC4892"/>
    <w:rsid w:val="00AC5349"/>
    <w:rsid w:val="00AF3646"/>
    <w:rsid w:val="00B0268B"/>
    <w:rsid w:val="00B02B3D"/>
    <w:rsid w:val="00B347F0"/>
    <w:rsid w:val="00B36AA3"/>
    <w:rsid w:val="00B46399"/>
    <w:rsid w:val="00B502D3"/>
    <w:rsid w:val="00B6615F"/>
    <w:rsid w:val="00B87C06"/>
    <w:rsid w:val="00BB01AC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3813"/>
    <w:rsid w:val="00CD6E08"/>
    <w:rsid w:val="00CE1BBC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1CEA"/>
    <w:rsid w:val="00D4418F"/>
    <w:rsid w:val="00D47B51"/>
    <w:rsid w:val="00D6076B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0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30D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30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30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0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30D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30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30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2274</izvorni_sadrzaj>
    <derivirana_varijabla naziv="DomainObject.Predmet.Broj_1">2274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St-2274/2015</izvorni_sadrzaj>
    <derivirana_varijabla naziv="DomainObject.Predmet.OznakaBroj_1">St-2274/2015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GREDA GRUPA d.o.o. za usluge</izvorni_sadrzaj>
    <derivirana_varijabla naziv="DomainObject.Predmet.ProtustrankaFormated_1">  GREDA GRUPA d.o.o. za usluge</derivirana_varijabla>
  </DomainObject.Predmet.ProtustrankaFormated>
  <DomainObject.Predmet.ProtustrankaFormatedOIB>
    <izvorni_sadrzaj>  GREDA GRUPA d.o.o. za usluge, OIB 32759570463</izvorni_sadrzaj>
    <derivirana_varijabla naziv="DomainObject.Predmet.ProtustrankaFormatedOIB_1">  GREDA GRUPA d.o.o. za usluge, OIB 32759570463</derivirana_varijabla>
  </DomainObject.Predmet.ProtustrankaFormatedOIB>
  <DomainObject.Predmet.ProtustrankaFormatedWithAdress>
    <izvorni_sadrzaj> GREDA GRUPA d.o.o. za usluge, Krešimirova 1, 21214 Kaštel Kambelovac</izvorni_sadrzaj>
    <derivirana_varijabla naziv="DomainObject.Predmet.ProtustrankaFormatedWithAdress_1"> GREDA GRUPA d.o.o. za usluge, Krešimirova 1, 21214 Kaštel Kambelovac</derivirana_varijabla>
  </DomainObject.Predmet.ProtustrankaFormatedWithAdress>
  <DomainObject.Predmet.ProtustrankaFormatedWithAdressOIB>
    <izvorni_sadrzaj> GREDA GRUPA d.o.o. za usluge, OIB 32759570463, Krešimirova 1, 21214 Kaštel Kambelovac</izvorni_sadrzaj>
    <derivirana_varijabla naziv="DomainObject.Predmet.ProtustrankaFormatedWithAdressOIB_1"> GREDA GRUPA d.o.o. za usluge, OIB 32759570463, Krešimirova 1, 21214 Kaštel Kambelovac</derivirana_varijabla>
  </DomainObject.Predmet.ProtustrankaFormatedWithAdressOIB>
  <DomainObject.Predmet.ProtustrankaWithAdress>
    <izvorni_sadrzaj>GREDA GRUPA d.o.o. za usluge Krešimirova 1, 21214 Kaštel Kambelovac</izvorni_sadrzaj>
    <derivirana_varijabla naziv="DomainObject.Predmet.ProtustrankaWithAdress_1">GREDA GRUPA d.o.o. za usluge Krešimirova 1, 21214 Kaštel Kambelovac</derivirana_varijabla>
  </DomainObject.Predmet.ProtustrankaWithAdress>
  <DomainObject.Predmet.ProtustrankaWithAdressOIB>
    <izvorni_sadrzaj>GREDA GRUPA d.o.o. za usluge, OIB 32759570463, Krešimirova 1, 21214 Kaštel Kambelovac</izvorni_sadrzaj>
    <derivirana_varijabla naziv="DomainObject.Predmet.ProtustrankaWithAdressOIB_1">GREDA GRUPA d.o.o. za usluge, OIB 32759570463, Krešimirova 1, 21214 Kaštel Kambelovac</derivirana_varijabla>
  </DomainObject.Predmet.ProtustrankaWithAdressOIB>
  <DomainObject.Predmet.ProtustrankaNazivFormated>
    <izvorni_sadrzaj>GREDA GRUPA d.o.o. za usluge</izvorni_sadrzaj>
    <derivirana_varijabla naziv="DomainObject.Predmet.ProtustrankaNazivFormated_1">GREDA GRUPA d.o.o. za usluge</derivirana_varijabla>
  </DomainObject.Predmet.ProtustrankaNazivFormated>
  <DomainObject.Predmet.ProtustrankaNazivFormatedOIB>
    <izvorni_sadrzaj>GREDA GRUPA d.o.o. za usluge, OIB 32759570463</izvorni_sadrzaj>
    <derivirana_varijabla naziv="DomainObject.Predmet.ProtustrankaNazivFormatedOIB_1">GREDA GRUPA d.o.o. za usluge, OIB 32759570463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145470.40</izvorni_sadrzaj>
    <derivirana_varijabla naziv="DomainObject.Predmet.TrenutnaVrijednost_1">145470.40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GREDA GRUPA d.o.o. za usluge</item>
    </izvorni_sadrzaj>
    <derivirana_varijabla naziv="DomainObject.Predmet.ProtuStrankaListFormated_1">
      <item>GREDA GRUPA d.o.o. za usluge</item>
    </derivirana_varijabla>
  </DomainObject.Predmet.ProtuStrankaListFormated>
  <DomainObject.Predmet.ProtuStrankaListFormatedOIB>
    <izvorni_sadrzaj>
      <item>GREDA GRUPA d.o.o. za usluge, OIB 32759570463</item>
    </izvorni_sadrzaj>
    <derivirana_varijabla naziv="DomainObject.Predmet.ProtuStrankaListFormatedOIB_1">
      <item>GREDA GRUPA d.o.o. za usluge, OIB 32759570463</item>
    </derivirana_varijabla>
  </DomainObject.Predmet.ProtuStrankaListFormatedOIB>
  <DomainObject.Predmet.ProtuStrankaListFormatedWithAdress>
    <izvorni_sadrzaj>
      <item>GREDA GRUPA d.o.o. za usluge, Krešimirova 1, 21214 Kaštel Kambelovac</item>
    </izvorni_sadrzaj>
    <derivirana_varijabla naziv="DomainObject.Predmet.ProtuStrankaListFormatedWithAdress_1">
      <item>GREDA GRUPA d.o.o. za usluge, Krešimirova 1, 21214 Kaštel Kambelovac</item>
    </derivirana_varijabla>
  </DomainObject.Predmet.ProtuStrankaListFormatedWithAdress>
  <DomainObject.Predmet.ProtuStrankaListFormatedWithAdressOIB>
    <izvorni_sadrzaj>
      <item>GREDA GRUPA d.o.o. za usluge, OIB 32759570463, Krešimirova 1, 21214 Kaštel Kambelovac</item>
    </izvorni_sadrzaj>
    <derivirana_varijabla naziv="DomainObject.Predmet.ProtuStrankaListFormatedWithAdressOIB_1">
      <item>GREDA GRUPA d.o.o. za usluge, OIB 32759570463, Krešimirova 1, 21214 Kaštel Kambelovac</item>
    </derivirana_varijabla>
  </DomainObject.Predmet.ProtuStrankaListFormatedWithAdressOIB>
  <DomainObject.Predmet.ProtuStrankaListNazivFormated>
    <izvorni_sadrzaj>
      <item>GREDA GRUPA d.o.o. za usluge</item>
    </izvorni_sadrzaj>
    <derivirana_varijabla naziv="DomainObject.Predmet.ProtuStrankaListNazivFormated_1">
      <item>GREDA GRUPA d.o.o. za usluge</item>
    </derivirana_varijabla>
  </DomainObject.Predmet.ProtuStrankaListNazivFormated>
  <DomainObject.Predmet.ProtuStrankaListNazivFormatedOIB>
    <izvorni_sadrzaj>
      <item>GREDA GRUPA d.o.o. za usluge, OIB 32759570463</item>
    </izvorni_sadrzaj>
    <derivirana_varijabla naziv="DomainObject.Predmet.ProtuStrankaListNazivFormatedOIB_1">
      <item>GREDA GRUPA d.o.o. za usluge, OIB 32759570463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GREDA GRUPA d.o.o. za usluge</izvorni_sadrzaj>
    <derivirana_varijabla naziv="DomainObject.Predmet.ProtustrankaIDrugi_1">GREDA GRUPA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GREDA GRUPA d.o.o. za usluge, OIB 32759570463, Krešimirova 1, 21214 Kaštel Kambelovac</izvorni_sadrzaj>
    <derivirana_varijabla naziv="DomainObject.Predmet.ProtustrankaIDrugiAdressOIB_1">GREDA GRUPA d.o.o. za usluge, OIB 32759570463, Krešimirova 1,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GREDA GRUPA d.o.o. za usluge</item>
      <item>FINANCIJSKA AGENCIJA, RC SPLIT</item>
    </izvorni_sadrzaj>
    <derivirana_varijabla naziv="DomainObject.Predmet.SudioniciListNaziv_1">
      <item>GREDA GRUPA d.o.o. za usluge</item>
      <item>FINANCIJSKA AGENCIJA, RC SPLIT</item>
    </derivirana_varijabla>
  </DomainObject.Predmet.SudioniciListNaziv>
  <DomainObject.Predmet.SudioniciListAdressOIB>
    <izvorni_sadrzaj>
      <item>GREDA GRUPA d.o.o. za usluge, OIB 32759570463, Krešimirova 1,21214 Kaštel Kambelovac</item>
      <item>FINANCIJSKA AGENCIJA, RC SPLIT, OIB 85821130368, Mažuranićevo šetalište 24 b,21000 Split</item>
    </izvorni_sadrzaj>
    <derivirana_varijabla naziv="DomainObject.Predmet.SudioniciListAdressOIB_1">
      <item>GREDA GRUPA d.o.o. za usluge, OIB 32759570463, Krešimirova 1,21214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32759570463</item>
      <item>, OIB 85821130368</item>
    </izvorni_sadrzaj>
    <derivirana_varijabla naziv="DomainObject.Predmet.SudioniciListNazivOIB_1">
      <item>, OIB 32759570463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5EC00D-D8E6-445C-BD42-00525EA67D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4068</properties:Characters>
  <properties:Lines>107</properties:Lines>
  <properties:Paragraphs>35</properties:Paragraphs>
  <properties:TotalTime>255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2016-03-29T06:46:00Z</cp:lastPrinted>
  <dcterms:modified xmlns:xsi="http://www.w3.org/2001/XMLSchema-instance" xsi:type="dcterms:W3CDTF">2016-03-29T06:46:00Z</dcterms:modified>
  <cp:revision>160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