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54c19" w14:paraId="dc54c19" w:rsidRDefault="00C701E1" w:rsidP="00C701E1" w:rsidR="00C701E1">
      <w:pPr>
        <w15:collapsed w:val="false"/>
        <w:rPr>
          <w:b/>
        </w:rPr>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B63997" w:rsidR="006B10A2" w:rsidRPr="00F7533D">
        <w:trPr>
          <w:trHeight w:val="565"/>
        </w:trPr>
        <w:tc>
          <w:tcPr>
            <w:tcW w:type="dxa" w:w="2531"/>
          </w:tcPr>
          <w:p w:rsidRDefault="006B10A2" w:rsidP="00B63997" w:rsidR="006B10A2" w:rsidRPr="00F7533D">
            <w:pPr>
              <w:jc w:val="center"/>
            </w:pPr>
            <w:r w:rsidRPr="00F7533D">
              <w:rPr>
                <w:noProof/>
              </w:rPr>
              <w:drawing>
                <wp:inline distR="0" distL="0" distB="0" distT="0">
                  <wp:extent cy="612000" cx="458516"/>
                  <wp:effectExtent b="0" r="0" t="0" l="0"/>
                  <wp:docPr name="Slika 2" id="2"/>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B10A2" w:rsidP="00B63997" w:rsidR="006B10A2" w:rsidRPr="00F7533D">
            <w:pPr>
              <w:jc w:val="center"/>
            </w:pPr>
            <w:r w:rsidRPr="00F7533D">
              <w:t>Republika Hrvatska</w:t>
            </w:r>
          </w:p>
          <w:p w:rsidRDefault="006B10A2" w:rsidP="00B63997" w:rsidR="006B10A2" w:rsidRPr="00F7533D">
            <w:pPr>
              <w:jc w:val="center"/>
            </w:pPr>
            <w:r w:rsidRPr="00F7533D">
              <w:t>Trgovački sud u Splitu</w:t>
            </w:r>
          </w:p>
          <w:p w:rsidRDefault="006B10A2" w:rsidP="00B63997" w:rsidR="006B10A2" w:rsidRPr="00F7533D">
            <w:pPr>
              <w:jc w:val="center"/>
            </w:pPr>
            <w:r w:rsidRPr="00F7533D">
              <w:t xml:space="preserve">Split, </w:t>
            </w:r>
            <w:proofErr w:type="spellStart"/>
            <w:r w:rsidRPr="00F7533D">
              <w:t>Sukoišanska</w:t>
            </w:r>
            <w:proofErr w:type="spellEnd"/>
            <w:r w:rsidRPr="00F7533D">
              <w:t xml:space="preserve"> 6</w:t>
            </w:r>
          </w:p>
        </w:tc>
      </w:tr>
    </w:tbl>
    <w:p w:rsidRDefault="006B10A2" w:rsidP="006B10A2" w:rsidR="006B10A2" w:rsidRPr="006B10A2">
      <w:pPr>
        <w:jc w:val="right"/>
      </w:pPr>
      <w:r w:rsidRPr="00F7533D">
        <w:t>Poslovni broj: 4. St-2/2015-</w:t>
      </w:r>
      <w:r w:rsidR="00914F33">
        <w:t>136</w:t>
      </w:r>
    </w:p>
    <w:p w:rsidRDefault="006B10A2" w:rsidP="006B10A2" w:rsidR="006B10A2">
      <w:pPr>
        <w:jc w:val="center"/>
        <w:rPr>
          <w:spacing w:val="100"/>
        </w:rPr>
      </w:pPr>
    </w:p>
    <w:p w:rsidRDefault="006B10A2" w:rsidP="006B10A2" w:rsidR="006B10A2" w:rsidRPr="00F7533D">
      <w:pPr>
        <w:jc w:val="center"/>
        <w:rPr>
          <w:spacing w:val="100"/>
        </w:rPr>
      </w:pPr>
      <w:r w:rsidRPr="00F7533D">
        <w:rPr>
          <w:spacing w:val="100"/>
        </w:rPr>
        <w:t xml:space="preserve">RJEŠENJE </w:t>
      </w:r>
    </w:p>
    <w:p w:rsidRDefault="006B10A2" w:rsidP="006B10A2" w:rsidR="006B10A2" w:rsidRPr="00F7533D"/>
    <w:p w:rsidRDefault="006B10A2" w:rsidP="006B10A2" w:rsidR="006B10A2">
      <w:pPr>
        <w:jc w:val="both"/>
      </w:pPr>
      <w:r w:rsidRPr="00F7533D">
        <w:tab/>
      </w:r>
      <w:r w:rsidRPr="0060043A">
        <w:t>Trgovački sud u Splitu, po stečajnom sucu Katarini Mikulić 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t xml:space="preserve">ALKOM d.o.o. u stečaju, </w:t>
      </w:r>
      <w:proofErr w:type="spellStart"/>
      <w:r>
        <w:t>Zrinjsko</w:t>
      </w:r>
      <w:proofErr w:type="spellEnd"/>
      <w:r>
        <w:t>-</w:t>
      </w:r>
      <w:proofErr w:type="spellStart"/>
      <w:r>
        <w:t>Frankopanska</w:t>
      </w:r>
      <w:proofErr w:type="spellEnd"/>
      <w:r>
        <w:t xml:space="preserve"> 64, Split, OIB: 39142960054</w:t>
      </w:r>
      <w:r w:rsidRPr="0088022B">
        <w:t xml:space="preserve">, </w:t>
      </w:r>
      <w:r>
        <w:t>16. siječnja 2018.</w:t>
      </w:r>
    </w:p>
    <w:p w:rsidRDefault="006B10A2" w:rsidP="00C701E1" w:rsidR="006B10A2">
      <w:pPr>
        <w:rPr>
          <w:b/>
        </w:rPr>
      </w:pPr>
    </w:p>
    <w:p w:rsidRDefault="00707A39" w:rsidP="006B10A2" w:rsidR="00707A39"/>
    <w:p w:rsidRDefault="00C701E1" w:rsidP="00C701E1" w:rsidR="00C701E1" w:rsidRPr="00FD4936">
      <w:pPr>
        <w:jc w:val="center"/>
      </w:pPr>
      <w:r w:rsidRPr="00FD4936">
        <w:t xml:space="preserve">r i j e š i o    j e                   </w:t>
      </w:r>
    </w:p>
    <w:p w:rsidRDefault="00160976" w:rsidP="00C701E1" w:rsidR="00160976">
      <w:pPr>
        <w:jc w:val="both"/>
      </w:pPr>
    </w:p>
    <w:p w:rsidRDefault="00C701E1" w:rsidP="00C701E1" w:rsidR="00C701E1">
      <w:pPr>
        <w:jc w:val="both"/>
      </w:pPr>
      <w:r>
        <w:t xml:space="preserve">          Odbacuje se </w:t>
      </w:r>
      <w:r w:rsidR="00160976">
        <w:t xml:space="preserve">kao nepravodobno podnesena </w:t>
      </w:r>
      <w:r w:rsidR="003C08E7">
        <w:t>p</w:t>
      </w:r>
      <w:r>
        <w:t>rijava tražbine stečajnog</w:t>
      </w:r>
      <w:r w:rsidR="00EF24CE">
        <w:t xml:space="preserve"> vjerovnika</w:t>
      </w:r>
      <w:r>
        <w:t xml:space="preserve"> </w:t>
      </w:r>
      <w:proofErr w:type="spellStart"/>
      <w:r w:rsidR="006B10A2">
        <w:t>Otis</w:t>
      </w:r>
      <w:proofErr w:type="spellEnd"/>
      <w:r w:rsidR="006B10A2">
        <w:t xml:space="preserve"> dizala d.o.o., Zagreb, Prilaz V. Brajkovića 15, OIB: 76080865307.</w:t>
      </w:r>
    </w:p>
    <w:p w:rsidRDefault="00C701E1" w:rsidP="00160976" w:rsidR="00160976">
      <w:pPr>
        <w:jc w:val="both"/>
      </w:pPr>
      <w:r>
        <w:t xml:space="preserve"> </w:t>
      </w:r>
    </w:p>
    <w:p w:rsidRDefault="00160976" w:rsidP="00160976" w:rsidR="00160976">
      <w:pPr>
        <w:jc w:val="both"/>
      </w:pPr>
    </w:p>
    <w:p w:rsidRDefault="00160976" w:rsidP="00160976" w:rsidR="00160976">
      <w:pPr>
        <w:pStyle w:val="Tijeloteksta"/>
        <w:jc w:val="center"/>
      </w:pPr>
      <w:r>
        <w:t>Obrazloženje:</w:t>
      </w:r>
      <w:r>
        <w:tab/>
      </w:r>
    </w:p>
    <w:p w:rsidRDefault="00160976" w:rsidP="00160976" w:rsidR="00160976">
      <w:pPr>
        <w:pStyle w:val="Tijeloteksta"/>
        <w:spacing w:after="0"/>
      </w:pPr>
    </w:p>
    <w:p w:rsidRDefault="006B10A2" w:rsidP="006B10A2" w:rsidR="006B10A2" w:rsidRPr="0037473C">
      <w:pPr>
        <w:pStyle w:val="Tijeloteksta-uvlaka3"/>
        <w:ind w:firstLine="708" w:left="0"/>
        <w:jc w:val="both"/>
        <w:rPr>
          <w:sz w:val="24"/>
          <w:szCs w:val="24"/>
        </w:rPr>
      </w:pPr>
      <w:r w:rsidRPr="0037473C">
        <w:rPr>
          <w:sz w:val="24"/>
          <w:szCs w:val="24"/>
        </w:rPr>
        <w:t xml:space="preserve">Rješenjem ovog suda br. 4.St-2/2015 od 29. veljače 2016. otvoren je stečajni postupak nad stečajnim dužnikom ALKOM d.o.o., </w:t>
      </w:r>
      <w:proofErr w:type="spellStart"/>
      <w:r w:rsidRPr="0037473C">
        <w:rPr>
          <w:sz w:val="24"/>
          <w:szCs w:val="24"/>
        </w:rPr>
        <w:t>Zrinjsko</w:t>
      </w:r>
      <w:proofErr w:type="spellEnd"/>
      <w:r w:rsidRPr="0037473C">
        <w:rPr>
          <w:sz w:val="24"/>
          <w:szCs w:val="24"/>
        </w:rPr>
        <w:t>-</w:t>
      </w:r>
      <w:proofErr w:type="spellStart"/>
      <w:r w:rsidRPr="0037473C">
        <w:rPr>
          <w:sz w:val="24"/>
          <w:szCs w:val="24"/>
        </w:rPr>
        <w:t>Frankopanska</w:t>
      </w:r>
      <w:proofErr w:type="spellEnd"/>
      <w:r w:rsidRPr="0037473C">
        <w:rPr>
          <w:sz w:val="24"/>
          <w:szCs w:val="24"/>
        </w:rPr>
        <w:t xml:space="preserve"> 64, Split, OIB: 39142960054. </w:t>
      </w:r>
    </w:p>
    <w:p w:rsidRDefault="006B10A2" w:rsidP="006B10A2" w:rsidR="006B10A2" w:rsidRPr="0037473C">
      <w:pPr>
        <w:pStyle w:val="Tijeloteksta-uvlaka3"/>
        <w:ind w:firstLine="708" w:left="0"/>
        <w:jc w:val="both"/>
        <w:rPr>
          <w:sz w:val="24"/>
          <w:szCs w:val="24"/>
        </w:rPr>
      </w:pPr>
      <w:r w:rsidRPr="0037473C">
        <w:rPr>
          <w:sz w:val="24"/>
          <w:szCs w:val="24"/>
        </w:rPr>
        <w:t xml:space="preserve">Istim rješenjem za stečajnog upravitelja imenovana je  Mira Hajdić, </w:t>
      </w:r>
      <w:proofErr w:type="spellStart"/>
      <w:r w:rsidRPr="0037473C">
        <w:rPr>
          <w:sz w:val="24"/>
          <w:szCs w:val="24"/>
        </w:rPr>
        <w:t>Smiljanićeva</w:t>
      </w:r>
      <w:proofErr w:type="spellEnd"/>
      <w:r w:rsidRPr="0037473C">
        <w:rPr>
          <w:sz w:val="24"/>
          <w:szCs w:val="24"/>
        </w:rPr>
        <w:t xml:space="preserve"> 2, Split, OIB: 33624188331.</w:t>
      </w:r>
    </w:p>
    <w:p w:rsidRDefault="0007794D" w:rsidP="006B10A2" w:rsidR="0007794D">
      <w:pPr>
        <w:tabs>
          <w:tab w:pos="0" w:val="left"/>
        </w:tabs>
        <w:jc w:val="both"/>
      </w:pPr>
    </w:p>
    <w:p w:rsidRDefault="00160976" w:rsidP="00160976" w:rsidR="00160976">
      <w:pPr>
        <w:pStyle w:val="Tijeloteksta-uvlaka3"/>
        <w:spacing w:after="0"/>
        <w:ind w:firstLine="720" w:left="0"/>
        <w:jc w:val="both"/>
        <w:rPr>
          <w:sz w:val="24"/>
          <w:szCs w:val="24"/>
        </w:rPr>
      </w:pPr>
      <w:r>
        <w:rPr>
          <w:sz w:val="24"/>
          <w:szCs w:val="24"/>
        </w:rPr>
        <w:t xml:space="preserve">Naprijed navedeno rješenje bilo je istaknuto na </w:t>
      </w:r>
      <w:r w:rsidR="006B10A2">
        <w:rPr>
          <w:sz w:val="24"/>
          <w:szCs w:val="24"/>
        </w:rPr>
        <w:t>e-Og</w:t>
      </w:r>
      <w:r>
        <w:rPr>
          <w:sz w:val="24"/>
          <w:szCs w:val="24"/>
        </w:rPr>
        <w:t xml:space="preserve">lasnoj ploči ovog suda dana </w:t>
      </w:r>
      <w:r w:rsidR="006B10A2">
        <w:rPr>
          <w:sz w:val="24"/>
          <w:szCs w:val="24"/>
        </w:rPr>
        <w:t>29. veljače 2016.</w:t>
      </w:r>
    </w:p>
    <w:p w:rsidRDefault="00160976" w:rsidP="00160976" w:rsidR="00160976">
      <w:pPr>
        <w:pStyle w:val="Tijeloteksta-uvlaka3"/>
        <w:spacing w:after="0"/>
        <w:ind w:firstLine="720" w:left="0"/>
        <w:jc w:val="both"/>
        <w:rPr>
          <w:sz w:val="24"/>
          <w:szCs w:val="24"/>
        </w:rPr>
      </w:pPr>
    </w:p>
    <w:p w:rsidRDefault="00160976" w:rsidP="00160976" w:rsidR="00160976">
      <w:pPr>
        <w:pStyle w:val="Tijeloteksta"/>
        <w:spacing w:after="0"/>
        <w:jc w:val="both"/>
      </w:pPr>
      <w:r>
        <w:tab/>
        <w:t xml:space="preserve">Prvo ispitno ročište u ovom stečajnom postupku bilo je održano kod ovog suda dana </w:t>
      </w:r>
      <w:r w:rsidR="006B10A2">
        <w:t>2. lipnja 2016</w:t>
      </w:r>
      <w:r>
        <w:t>.</w:t>
      </w:r>
    </w:p>
    <w:p w:rsidRDefault="00160976" w:rsidP="00160976" w:rsidR="00160976">
      <w:pPr>
        <w:pStyle w:val="Tijeloteksta"/>
        <w:spacing w:after="0"/>
        <w:jc w:val="both"/>
      </w:pPr>
    </w:p>
    <w:p w:rsidRDefault="00160976" w:rsidP="00160976" w:rsidR="00160976" w:rsidRPr="006B10A2">
      <w:pPr>
        <w:pStyle w:val="Tijeloteksta"/>
        <w:spacing w:after="0"/>
        <w:jc w:val="both"/>
        <w:rPr>
          <w:bCs/>
        </w:rPr>
      </w:pPr>
      <w:r>
        <w:tab/>
        <w:t xml:space="preserve">Stečajni vjerovnik </w:t>
      </w:r>
      <w:proofErr w:type="spellStart"/>
      <w:r w:rsidR="006B10A2">
        <w:t>Otis</w:t>
      </w:r>
      <w:proofErr w:type="spellEnd"/>
      <w:r w:rsidR="006B10A2">
        <w:t xml:space="preserve"> dizala d.o.o., Zagreb, Prilaz V. Brajkovića 15, OIB: 76080865307 </w:t>
      </w:r>
      <w:r w:rsidR="0007794D">
        <w:rPr>
          <w:bCs/>
        </w:rPr>
        <w:t xml:space="preserve">zastupan po </w:t>
      </w:r>
      <w:r w:rsidR="006B10A2">
        <w:rPr>
          <w:bCs/>
        </w:rPr>
        <w:t>punomoćniku Draženu Gazdi, odvjetniku u Zagrebu, Zvonimirova 67</w:t>
      </w:r>
      <w:r w:rsidR="0007794D">
        <w:rPr>
          <w:bCs/>
        </w:rPr>
        <w:t>,</w:t>
      </w:r>
      <w:r>
        <w:t xml:space="preserve"> podnio je prijavu tražbine </w:t>
      </w:r>
      <w:r w:rsidR="00123A3D">
        <w:t>koj</w:t>
      </w:r>
      <w:r w:rsidR="006B10A2">
        <w:t>a</w:t>
      </w:r>
      <w:r w:rsidR="00123A3D">
        <w:t xml:space="preserve"> je stečajn</w:t>
      </w:r>
      <w:r w:rsidR="006B10A2">
        <w:t>oj</w:t>
      </w:r>
      <w:r w:rsidR="00123A3D">
        <w:t xml:space="preserve"> upravitelj</w:t>
      </w:r>
      <w:r w:rsidR="006B10A2">
        <w:t xml:space="preserve">ici poslana </w:t>
      </w:r>
      <w:r w:rsidR="00123A3D">
        <w:t xml:space="preserve">dana </w:t>
      </w:r>
      <w:r w:rsidR="006B10A2">
        <w:t>29. studenog 2016.</w:t>
      </w:r>
    </w:p>
    <w:p w:rsidRDefault="00123A3D" w:rsidP="00160976" w:rsidR="00123A3D">
      <w:pPr>
        <w:pStyle w:val="Tijeloteksta"/>
        <w:spacing w:after="0"/>
        <w:jc w:val="both"/>
      </w:pPr>
    </w:p>
    <w:p w:rsidRDefault="00123A3D" w:rsidP="00160976" w:rsidR="006B10A2">
      <w:pPr>
        <w:pStyle w:val="Tijeloteksta"/>
        <w:spacing w:after="0"/>
        <w:jc w:val="both"/>
      </w:pPr>
      <w:r>
        <w:tab/>
        <w:t xml:space="preserve">Podneskom od </w:t>
      </w:r>
      <w:r w:rsidR="006B10A2">
        <w:t xml:space="preserve">16. prosinca </w:t>
      </w:r>
      <w:r>
        <w:t>2016. stečajn</w:t>
      </w:r>
      <w:r w:rsidR="006B10A2">
        <w:t>a</w:t>
      </w:r>
      <w:r>
        <w:t xml:space="preserve"> upravitelj</w:t>
      </w:r>
      <w:r w:rsidR="006B10A2">
        <w:t xml:space="preserve">ica je sudu dostavila naknadno pristiglu tražbinu vjerovnika </w:t>
      </w:r>
      <w:proofErr w:type="spellStart"/>
      <w:r w:rsidR="006B10A2">
        <w:t>Otis</w:t>
      </w:r>
      <w:proofErr w:type="spellEnd"/>
      <w:r w:rsidR="006B10A2">
        <w:t xml:space="preserve"> dizala d.o.o., te je predložila da se ista odbaci iz razloga što je ista podnesena dana 29. studenog 2016., dakle nakon isteka dozvoljenog roka prema članku 176.</w:t>
      </w:r>
      <w:r w:rsidR="005A39DD">
        <w:t xml:space="preserve"> stavak 2. SZ pa sukladno članku 176. stavak 4. i 5. SZ predlaže da sud rješenjem istu odbaci. </w:t>
      </w:r>
    </w:p>
    <w:p w:rsidRDefault="00160976" w:rsidP="00160976" w:rsidR="00160976">
      <w:pPr>
        <w:pStyle w:val="Tijeloteksta"/>
        <w:spacing w:after="0"/>
        <w:jc w:val="both"/>
      </w:pPr>
    </w:p>
    <w:p w:rsidRDefault="00160976" w:rsidP="00160976" w:rsidR="00160976">
      <w:pPr>
        <w:ind w:firstLine="720"/>
        <w:jc w:val="both"/>
      </w:pPr>
      <w:r>
        <w:t>Kako je  prijava tražbine naprijed imenovanog stečajnog vjerovnika  podnesena nakon isteka roka od 3 mjeseca nakon prvog ispitnog ročišta</w:t>
      </w:r>
      <w:r w:rsidR="00EF24CE">
        <w:t>,</w:t>
      </w:r>
      <w:r>
        <w:t xml:space="preserve"> to je temeljem odredbi čl</w:t>
      </w:r>
      <w:r w:rsidR="005A39DD">
        <w:t>anka</w:t>
      </w:r>
      <w:r>
        <w:t xml:space="preserve">  176</w:t>
      </w:r>
      <w:r w:rsidR="005A39DD">
        <w:t xml:space="preserve">. </w:t>
      </w:r>
      <w:r w:rsidR="005A39DD">
        <w:lastRenderedPageBreak/>
        <w:t>stavka</w:t>
      </w:r>
      <w:r>
        <w:t xml:space="preserve"> 2</w:t>
      </w:r>
      <w:r w:rsidR="005A39DD">
        <w:t xml:space="preserve">. i </w:t>
      </w:r>
      <w:r>
        <w:t>4 Steč</w:t>
      </w:r>
      <w:r w:rsidR="00BC4714">
        <w:t xml:space="preserve">ajnog zakona </w:t>
      </w:r>
      <w:r w:rsidR="008949D7">
        <w:t>(</w:t>
      </w:r>
      <w:r w:rsidR="005A39DD">
        <w:t>"Narodne novine" broj</w:t>
      </w:r>
      <w:r w:rsidR="008949D7">
        <w:t xml:space="preserve"> 44/96, 29/99, 129/00, 123/03, 197/03, 187/04, 82/06, 116/10, 25/12 i 133/12)</w:t>
      </w:r>
      <w:r>
        <w:rPr>
          <w:bCs/>
        </w:rPr>
        <w:t xml:space="preserve">, trebalo donijeti ovo rješenje. </w:t>
      </w:r>
    </w:p>
    <w:p w:rsidRDefault="00160976" w:rsidP="00160976" w:rsidR="00160976">
      <w:pPr>
        <w:pStyle w:val="Tijeloteksta"/>
        <w:jc w:val="both"/>
      </w:pPr>
    </w:p>
    <w:p w:rsidRDefault="005A39DD" w:rsidP="00BD0CC6" w:rsidR="005A39DD" w:rsidRPr="00F7533D">
      <w:pPr>
        <w:ind w:firstLine="708" w:left="2832"/>
      </w:pPr>
      <w:r w:rsidRPr="00F7533D">
        <w:t xml:space="preserve">U Splitu </w:t>
      </w:r>
      <w:r w:rsidR="00EF24CE">
        <w:t>16</w:t>
      </w:r>
      <w:r w:rsidRPr="00F7533D">
        <w:t xml:space="preserve">. siječnja 2018. </w:t>
      </w:r>
    </w:p>
    <w:p w:rsidRDefault="005A39DD" w:rsidP="005A39DD" w:rsidR="005A39DD" w:rsidRPr="00F7533D"/>
    <w:tbl>
      <w:tblPr>
        <w:tblStyle w:val="Reetkatablice"/>
        <w:tblW w:type="dxa" w:w="4469"/>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69"/>
      </w:tblGrid>
      <w:tr w:rsidTr="00B63997" w:rsidR="005A39DD" w:rsidRPr="00F7533D">
        <w:trPr>
          <w:trHeight w:val="267"/>
        </w:trPr>
        <w:tc>
          <w:tcPr>
            <w:tcW w:type="dxa" w:w="4469"/>
          </w:tcPr>
          <w:p w:rsidRDefault="005A39DD" w:rsidP="00B63997" w:rsidR="005A39DD" w:rsidRPr="00F7533D">
            <w:pPr>
              <w:jc w:val="center"/>
              <w:rPr>
                <w:bCs/>
              </w:rPr>
            </w:pPr>
            <w:r w:rsidRPr="00F7533D">
              <w:rPr>
                <w:bCs/>
              </w:rPr>
              <w:t>Sudac</w:t>
            </w:r>
          </w:p>
          <w:p w:rsidRDefault="005A39DD" w:rsidP="00B63997" w:rsidR="005A39DD" w:rsidRPr="00F7533D">
            <w:pPr>
              <w:jc w:val="center"/>
              <w:rPr>
                <w:bCs/>
              </w:rPr>
            </w:pPr>
          </w:p>
          <w:p w:rsidRDefault="005A39DD" w:rsidP="00B63997" w:rsidR="005A39DD" w:rsidRPr="00F7533D">
            <w:pPr>
              <w:jc w:val="center"/>
              <w:rPr>
                <w:bCs/>
              </w:rPr>
            </w:pPr>
          </w:p>
        </w:tc>
      </w:tr>
      <w:tr w:rsidTr="00B63997" w:rsidR="005A39DD" w:rsidRPr="00F7533D">
        <w:trPr>
          <w:trHeight w:val="361"/>
        </w:trPr>
        <w:tc>
          <w:tcPr>
            <w:tcW w:type="dxa" w:w="4469"/>
          </w:tcPr>
          <w:p w:rsidRDefault="005A39DD" w:rsidP="00B63997" w:rsidR="005A39DD">
            <w:pPr>
              <w:jc w:val="center"/>
              <w:rPr>
                <w:bCs/>
              </w:rPr>
            </w:pPr>
            <w:r w:rsidRPr="00F7533D">
              <w:rPr>
                <w:bCs/>
              </w:rPr>
              <w:t>Katarina Mikulić</w:t>
            </w:r>
            <w:r w:rsidR="00FB2021">
              <w:rPr>
                <w:bCs/>
              </w:rPr>
              <w:t>,v.r.</w:t>
            </w:r>
            <w:r w:rsidRPr="00F7533D">
              <w:rPr>
                <w:bCs/>
              </w:rPr>
              <w:t xml:space="preserve"> </w:t>
            </w:r>
          </w:p>
          <w:p w:rsidRDefault="00FB2021" w:rsidP="0071700F" w:rsidR="00FB2021">
            <w:pPr>
              <w:pStyle w:val="Bezproreda"/>
              <w:jc w:val="right"/>
              <w:rPr>
                <w:sz w:val="24"/>
                <w:szCs w:val="24"/>
              </w:rPr>
            </w:pPr>
            <w:r>
              <w:rPr>
                <w:bCs/>
              </w:rPr>
              <w:t xml:space="preserve">za </w:t>
            </w:r>
            <w:r>
              <w:rPr>
                <w:sz w:val="24"/>
                <w:szCs w:val="24"/>
              </w:rPr>
              <w:t xml:space="preserve">točnost </w:t>
            </w:r>
            <w:proofErr w:type="spellStart"/>
            <w:r>
              <w:rPr>
                <w:sz w:val="24"/>
                <w:szCs w:val="24"/>
              </w:rPr>
              <w:t>otpravka</w:t>
            </w:r>
            <w:proofErr w:type="spellEnd"/>
            <w:r>
              <w:rPr>
                <w:sz w:val="24"/>
                <w:szCs w:val="24"/>
              </w:rPr>
              <w:t xml:space="preserve"> – ovlašteni službenik</w:t>
            </w:r>
          </w:p>
          <w:p w:rsidRDefault="00FB2021" w:rsidP="00FB2021" w:rsidR="00FB2021" w:rsidRPr="0085560D">
            <w:pPr>
              <w:pStyle w:val="Bezproreda"/>
              <w:jc w:val="center"/>
              <w:rPr>
                <w:sz w:val="24"/>
                <w:szCs w:val="24"/>
              </w:rPr>
            </w:pPr>
            <w:r>
              <w:rPr>
                <w:sz w:val="24"/>
                <w:szCs w:val="24"/>
              </w:rPr>
              <w:t xml:space="preserve">Ivana </w:t>
            </w:r>
            <w:proofErr w:type="spellStart"/>
            <w:r>
              <w:rPr>
                <w:sz w:val="24"/>
                <w:szCs w:val="24"/>
              </w:rPr>
              <w:t>Hajder</w:t>
            </w:r>
            <w:proofErr w:type="spellEnd"/>
            <w:r>
              <w:rPr>
                <w:sz w:val="24"/>
                <w:szCs w:val="24"/>
              </w:rPr>
              <w:t xml:space="preserve"> </w:t>
            </w:r>
          </w:p>
          <w:p w:rsidRDefault="00FB2021" w:rsidP="00B63997" w:rsidR="00FB2021">
            <w:pPr>
              <w:jc w:val="center"/>
              <w:rPr>
                <w:bCs/>
              </w:rPr>
            </w:pPr>
          </w:p>
          <w:p w:rsidRDefault="005A39DD" w:rsidP="00B63997" w:rsidR="005A39DD" w:rsidRPr="00F7533D">
            <w:pPr>
              <w:jc w:val="center"/>
              <w:rPr>
                <w:bCs/>
              </w:rPr>
            </w:pPr>
          </w:p>
        </w:tc>
      </w:tr>
    </w:tbl>
    <w:p w:rsidRDefault="00C701E1" w:rsidP="00FB2021" w:rsidR="00C701E1">
      <w:bookmarkStart w:name="_GoBack" w:id="0"/>
      <w:bookmarkEnd w:id="0"/>
    </w:p>
    <w:p w:rsidRDefault="00C701E1" w:rsidP="00C701E1" w:rsidR="00C701E1">
      <w:pPr>
        <w:pStyle w:val="Tijeloteksta3"/>
        <w:ind w:left="142"/>
        <w:jc w:val="both"/>
        <w:rPr>
          <w:sz w:val="24"/>
          <w:szCs w:val="24"/>
        </w:rPr>
      </w:pPr>
      <w:r w:rsidRPr="00F20654">
        <w:rPr>
          <w:sz w:val="24"/>
          <w:szCs w:val="24"/>
        </w:rPr>
        <w:t>POUKA O PRAVNOM LIJEKU:</w:t>
      </w:r>
      <w:r>
        <w:rPr>
          <w:sz w:val="24"/>
          <w:szCs w:val="24"/>
        </w:rPr>
        <w:t xml:space="preserve"> Protiv ovog rješenja može se izjaviti žalba. Žalba se izjavljuje u roku od osam (8) dana, podnosi se u tri primjerka Trgovačkom sudu u Splitu, Split, </w:t>
      </w:r>
      <w:proofErr w:type="spellStart"/>
      <w:r>
        <w:rPr>
          <w:sz w:val="24"/>
          <w:szCs w:val="24"/>
        </w:rPr>
        <w:t>Sukoišanska</w:t>
      </w:r>
      <w:proofErr w:type="spellEnd"/>
      <w:r>
        <w:rPr>
          <w:sz w:val="24"/>
          <w:szCs w:val="24"/>
        </w:rPr>
        <w:t xml:space="preserve"> 6., kao sudu prvog stupnja a o istoj žalbi u drugom stupnju odlučuje Visoki trgovački sud Republike Hrvatske</w:t>
      </w:r>
      <w:r w:rsidR="00F20654">
        <w:rPr>
          <w:sz w:val="24"/>
          <w:szCs w:val="24"/>
        </w:rPr>
        <w:t>.</w:t>
      </w:r>
    </w:p>
    <w:p w:rsidRDefault="00C32586" w:rsidP="00FB2021" w:rsidR="00C32586">
      <w:pPr>
        <w:jc w:val="right"/>
      </w:pPr>
    </w:p>
    <w:sectPr w:rsidSect="00474378" w:rsidR="00C32586">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378" w:rsidP="00474378" w:rsidR="00474378">
      <w:r>
        <w:separator/>
      </w:r>
    </w:p>
  </w:endnote>
  <w:endnote w:id="0" w:type="continuationSeparator">
    <w:p w:rsidRDefault="00474378" w:rsidP="00474378" w:rsidR="004743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0993798"/>
      <w:docPartObj>
        <w:docPartGallery w:val="Page Numbers (Bottom of Page)"/>
        <w:docPartUnique/>
      </w:docPartObj>
    </w:sdtPr>
    <w:sdtEndPr/>
    <w:sdtContent>
      <w:p w:rsidRDefault="0007794D" w:rsidR="0007794D">
        <w:pPr>
          <w:pStyle w:val="Podnoje"/>
          <w:jc w:val="center"/>
        </w:pPr>
        <w:r>
          <w:fldChar w:fldCharType="begin"/>
        </w:r>
        <w:r>
          <w:instrText>PAGE   \* MERGEFORMAT</w:instrText>
        </w:r>
        <w:r>
          <w:fldChar w:fldCharType="separate"/>
        </w:r>
        <w:r w:rsidR="00FB2021">
          <w:rPr>
            <w:noProof/>
          </w:rPr>
          <w:t>2</w:t>
        </w:r>
        <w:r>
          <w:fldChar w:fldCharType="end"/>
        </w:r>
      </w:p>
    </w:sdtContent>
  </w:sdt>
  <w:p w:rsidRDefault="0007794D" w:rsidR="000779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378" w:rsidP="00474378" w:rsidR="00474378">
      <w:r>
        <w:separator/>
      </w:r>
    </w:p>
  </w:footnote>
  <w:footnote w:id="0" w:type="continuationSeparator">
    <w:p w:rsidRDefault="00474378" w:rsidP="00474378" w:rsidR="004743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8284659"/>
      <w:docPartObj>
        <w:docPartGallery w:val="Page Numbers (Top of Page)"/>
        <w:docPartUnique/>
      </w:docPartObj>
    </w:sdtPr>
    <w:sdtEndPr/>
    <w:sdtContent>
      <w:p w:rsidRDefault="005A39DD" w:rsidP="005A39DD" w:rsidR="005A39DD">
        <w:pPr>
          <w:pStyle w:val="Zaglavlje"/>
          <w:ind w:firstLine="4248"/>
          <w:jc w:val="center"/>
        </w:pPr>
        <w:r>
          <w:fldChar w:fldCharType="begin"/>
        </w:r>
        <w:r>
          <w:instrText>PAGE   \* MERGEFORMAT</w:instrText>
        </w:r>
        <w:r>
          <w:fldChar w:fldCharType="separate"/>
        </w:r>
        <w:r w:rsidR="00FB2021">
          <w:rPr>
            <w:noProof/>
          </w:rPr>
          <w:t>2</w:t>
        </w:r>
        <w:r>
          <w:fldChar w:fldCharType="end"/>
        </w:r>
        <w:r>
          <w:t xml:space="preserve"> </w:t>
        </w:r>
        <w:r>
          <w:tab/>
        </w:r>
        <w:r>
          <w:tab/>
          <w:t>Poslovni broj:4. St-2/2015-</w:t>
        </w:r>
        <w:r w:rsidR="00914F33">
          <w:t>136</w:t>
        </w:r>
      </w:p>
    </w:sdtContent>
  </w:sdt>
  <w:p w:rsidRDefault="00474378" w:rsidR="0047437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529C"/>
    <w:rsid w:val="0007794D"/>
    <w:rsid w:val="00091AAA"/>
    <w:rsid w:val="000C09E6"/>
    <w:rsid w:val="00114CE4"/>
    <w:rsid w:val="00123A3D"/>
    <w:rsid w:val="00160976"/>
    <w:rsid w:val="002302BE"/>
    <w:rsid w:val="002B4D85"/>
    <w:rsid w:val="00301EC9"/>
    <w:rsid w:val="00315AE1"/>
    <w:rsid w:val="003C08E7"/>
    <w:rsid w:val="00474378"/>
    <w:rsid w:val="005A39DD"/>
    <w:rsid w:val="00627F38"/>
    <w:rsid w:val="006658DF"/>
    <w:rsid w:val="006B10A2"/>
    <w:rsid w:val="00707A39"/>
    <w:rsid w:val="00742685"/>
    <w:rsid w:val="00792618"/>
    <w:rsid w:val="0082750D"/>
    <w:rsid w:val="008949D7"/>
    <w:rsid w:val="00914F33"/>
    <w:rsid w:val="00982127"/>
    <w:rsid w:val="00997013"/>
    <w:rsid w:val="009A65DA"/>
    <w:rsid w:val="00AA34A8"/>
    <w:rsid w:val="00AB52C5"/>
    <w:rsid w:val="00BC4714"/>
    <w:rsid w:val="00BD0CC6"/>
    <w:rsid w:val="00C32586"/>
    <w:rsid w:val="00C47CBA"/>
    <w:rsid w:val="00C61421"/>
    <w:rsid w:val="00C701E1"/>
    <w:rsid w:val="00CE3556"/>
    <w:rsid w:val="00D80D81"/>
    <w:rsid w:val="00EF24CE"/>
    <w:rsid w:val="00F169A0"/>
    <w:rsid w:val="00F20654"/>
    <w:rsid w:val="00F2529C"/>
    <w:rsid w:val="00FB2021"/>
    <w:rsid w:val="00FD49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3"/>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01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3" w:type="paragraph">
    <w:name w:val="Body Text 3"/>
    <w:basedOn w:val="Normal"/>
    <w:link w:val="Tijeloteksta3Char"/>
    <w:semiHidden/>
    <w:unhideWhenUsed/>
    <w:rsid w:val="00C701E1"/>
    <w:pPr>
      <w:spacing w:after="120"/>
    </w:pPr>
    <w:rPr>
      <w:sz w:val="16"/>
      <w:szCs w:val="16"/>
    </w:rPr>
  </w:style>
  <w:style w:customStyle="true" w:styleId="Tijeloteksta3Char" w:type="character">
    <w:name w:val="Tijelo teksta 3 Char"/>
    <w:basedOn w:val="Zadanifontodlomka"/>
    <w:link w:val="Tijeloteksta3"/>
    <w:semiHidden/>
    <w:rsid w:val="00C701E1"/>
    <w:rPr>
      <w:rFonts w:cs="Times New Roman" w:eastAsia="Times New Roman" w:hAnsi="Times New Roman" w:ascii="Times New Roman"/>
      <w:sz w:val="16"/>
      <w:szCs w:val="16"/>
      <w:lang w:eastAsia="hr-HR"/>
    </w:rPr>
  </w:style>
  <w:style w:styleId="Zaglavlje" w:type="paragraph">
    <w:name w:val="header"/>
    <w:basedOn w:val="Normal"/>
    <w:link w:val="ZaglavljeChar"/>
    <w:uiPriority w:val="99"/>
    <w:unhideWhenUsed/>
    <w:rsid w:val="00474378"/>
    <w:pPr>
      <w:tabs>
        <w:tab w:pos="4536" w:val="center"/>
        <w:tab w:pos="9072" w:val="right"/>
      </w:tabs>
    </w:pPr>
  </w:style>
  <w:style w:customStyle="true" w:styleId="ZaglavljeChar" w:type="character">
    <w:name w:val="Zaglavlje Char"/>
    <w:basedOn w:val="Zadanifontodlomka"/>
    <w:link w:val="Zaglavlje"/>
    <w:uiPriority w:val="99"/>
    <w:rsid w:val="0047437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74378"/>
    <w:pPr>
      <w:tabs>
        <w:tab w:pos="4536" w:val="center"/>
        <w:tab w:pos="9072" w:val="right"/>
      </w:tabs>
    </w:pPr>
  </w:style>
  <w:style w:customStyle="true" w:styleId="PodnojeChar" w:type="character">
    <w:name w:val="Podnožje Char"/>
    <w:basedOn w:val="Zadanifontodlomka"/>
    <w:link w:val="Podnoje"/>
    <w:uiPriority w:val="99"/>
    <w:rsid w:val="00474378"/>
    <w:rPr>
      <w:rFonts w:cs="Times New Roman" w:eastAsia="Times New Roman" w:hAnsi="Times New Roman" w:ascii="Times New Roman"/>
      <w:sz w:val="24"/>
      <w:szCs w:val="24"/>
      <w:lang w:eastAsia="hr-HR"/>
    </w:rPr>
  </w:style>
  <w:style w:styleId="Bezproreda" w:type="paragraph">
    <w:name w:val="No Spacing"/>
    <w:uiPriority w:val="1"/>
    <w:qFormat/>
    <w:rsid w:val="00474378"/>
    <w:pPr>
      <w:spacing w:lineRule="auto" w:line="240" w:after="0"/>
    </w:pPr>
  </w:style>
  <w:style w:styleId="Tijeloteksta" w:type="paragraph">
    <w:name w:val="Body Text"/>
    <w:basedOn w:val="Normal"/>
    <w:link w:val="TijelotekstaChar"/>
    <w:uiPriority w:val="99"/>
    <w:semiHidden/>
    <w:unhideWhenUsed/>
    <w:rsid w:val="00160976"/>
    <w:pPr>
      <w:spacing w:after="120"/>
    </w:pPr>
  </w:style>
  <w:style w:customStyle="true" w:styleId="TijelotekstaChar" w:type="character">
    <w:name w:val="Tijelo teksta Char"/>
    <w:basedOn w:val="Zadanifontodlomka"/>
    <w:link w:val="Tijeloteksta"/>
    <w:uiPriority w:val="99"/>
    <w:semiHidden/>
    <w:rsid w:val="00160976"/>
    <w:rPr>
      <w:rFonts w:cs="Times New Roman" w:eastAsia="Times New Roman" w:hAnsi="Times New Roman" w:ascii="Times New Roman"/>
      <w:sz w:val="24"/>
      <w:szCs w:val="24"/>
      <w:lang w:eastAsia="hr-HR"/>
    </w:rPr>
  </w:style>
  <w:style w:styleId="Tijeloteksta-uvlaka3" w:type="paragraph">
    <w:name w:val="Body Text Indent 3"/>
    <w:basedOn w:val="Normal"/>
    <w:link w:val="Tijeloteksta-uvlaka3Char"/>
    <w:semiHidden/>
    <w:unhideWhenUsed/>
    <w:rsid w:val="00160976"/>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160976"/>
    <w:rPr>
      <w:rFonts w:cs="Times New Roman" w:eastAsia="Times New Roman" w:hAnsi="Times New Roman" w:ascii="Times New Roman"/>
      <w:sz w:val="16"/>
      <w:szCs w:val="16"/>
      <w:lang w:eastAsia="hr-HR"/>
    </w:rPr>
  </w:style>
  <w:style w:styleId="Tekstbalonia" w:type="paragraph">
    <w:name w:val="Balloon Text"/>
    <w:basedOn w:val="Normal"/>
    <w:link w:val="TekstbaloniaChar"/>
    <w:uiPriority w:val="99"/>
    <w:semiHidden/>
    <w:unhideWhenUsed/>
    <w:rsid w:val="000779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794D"/>
    <w:rPr>
      <w:rFonts w:cs="Tahoma" w:eastAsia="Times New Roman" w:hAnsi="Tahoma" w:ascii="Tahoma"/>
      <w:sz w:val="16"/>
      <w:szCs w:val="16"/>
      <w:lang w:eastAsia="hr-HR"/>
    </w:rPr>
  </w:style>
  <w:style w:styleId="Reetkatablice" w:type="table">
    <w:name w:val="Table Grid"/>
    <w:basedOn w:val="Obinatablica"/>
    <w:uiPriority w:val="59"/>
    <w:rsid w:val="006B10A2"/>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B2021"/>
    <w:rPr>
      <w:color w:val="808080"/>
      <w:bdr w:space="0" w:sz="0" w:color="auto" w:val="none"/>
      <w:shd w:fill="CCFFFF" w:color="auto" w:val="clear"/>
    </w:rPr>
  </w:style>
  <w:style w:customStyle="true" w:styleId="eSPISCCParagraphDefaultFont" w:type="character">
    <w:name w:val="eSPIS_CC_Paragraph Default Font"/>
    <w:basedOn w:val="Zadanifontodlomka"/>
    <w:rsid w:val="00FB20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2021"/>
    <w:rPr>
      <w:b/>
      <w:bdr w:space="0" w:sz="0" w:color="auto" w:val="none"/>
      <w:shd w:fill="FFFFCC" w:color="auto" w:val="clear"/>
      <w:lang w:val="hr-HR"/>
    </w:rPr>
  </w:style>
  <w:style w:customStyle="true" w:styleId="PozadinaSvijetloCrvena" w:type="character">
    <w:name w:val="Pozadina_SvijetloCrvena"/>
    <w:basedOn w:val="eSPISCCParagraphDefaultFont"/>
    <w:rsid w:val="00FB20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20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3"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01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3" w:type="paragraph">
    <w:name w:val="Body Text 3"/>
    <w:basedOn w:val="Normal"/>
    <w:link w:val="Tijeloteksta3Char"/>
    <w:semiHidden/>
    <w:unhideWhenUsed/>
    <w:rsid w:val="00C701E1"/>
    <w:pPr>
      <w:spacing w:after="120"/>
    </w:pPr>
    <w:rPr>
      <w:sz w:val="16"/>
      <w:szCs w:val="16"/>
    </w:rPr>
  </w:style>
  <w:style w:customStyle="1" w:styleId="Tijeloteksta3Char" w:type="character">
    <w:name w:val="Tijelo teksta 3 Char"/>
    <w:basedOn w:val="Zadanifontodlomka"/>
    <w:link w:val="Tijeloteksta3"/>
    <w:semiHidden/>
    <w:rsid w:val="00C701E1"/>
    <w:rPr>
      <w:rFonts w:ascii="Times New Roman" w:cs="Times New Roman" w:eastAsia="Times New Roman" w:hAnsi="Times New Roman"/>
      <w:sz w:val="16"/>
      <w:szCs w:val="16"/>
      <w:lang w:eastAsia="hr-HR"/>
    </w:rPr>
  </w:style>
  <w:style w:styleId="Zaglavlje" w:type="paragraph">
    <w:name w:val="header"/>
    <w:basedOn w:val="Normal"/>
    <w:link w:val="ZaglavljeChar"/>
    <w:uiPriority w:val="99"/>
    <w:unhideWhenUsed/>
    <w:rsid w:val="00474378"/>
    <w:pPr>
      <w:tabs>
        <w:tab w:pos="4536" w:val="center"/>
        <w:tab w:pos="9072" w:val="right"/>
      </w:tabs>
    </w:pPr>
  </w:style>
  <w:style w:customStyle="1" w:styleId="ZaglavljeChar" w:type="character">
    <w:name w:val="Zaglavlje Char"/>
    <w:basedOn w:val="Zadanifontodlomka"/>
    <w:link w:val="Zaglavlje"/>
    <w:uiPriority w:val="99"/>
    <w:rsid w:val="0047437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74378"/>
    <w:pPr>
      <w:tabs>
        <w:tab w:pos="4536" w:val="center"/>
        <w:tab w:pos="9072" w:val="right"/>
      </w:tabs>
    </w:pPr>
  </w:style>
  <w:style w:customStyle="1" w:styleId="PodnojeChar" w:type="character">
    <w:name w:val="Podnožje Char"/>
    <w:basedOn w:val="Zadanifontodlomka"/>
    <w:link w:val="Podnoje"/>
    <w:uiPriority w:val="99"/>
    <w:rsid w:val="00474378"/>
    <w:rPr>
      <w:rFonts w:ascii="Times New Roman" w:cs="Times New Roman" w:eastAsia="Times New Roman" w:hAnsi="Times New Roman"/>
      <w:sz w:val="24"/>
      <w:szCs w:val="24"/>
      <w:lang w:eastAsia="hr-HR"/>
    </w:rPr>
  </w:style>
  <w:style w:styleId="Bezproreda" w:type="paragraph">
    <w:name w:val="No Spacing"/>
    <w:uiPriority w:val="1"/>
    <w:qFormat/>
    <w:rsid w:val="00474378"/>
    <w:pPr>
      <w:spacing w:after="0" w:line="240" w:lineRule="auto"/>
    </w:pPr>
  </w:style>
  <w:style w:styleId="Tijeloteksta" w:type="paragraph">
    <w:name w:val="Body Text"/>
    <w:basedOn w:val="Normal"/>
    <w:link w:val="TijelotekstaChar"/>
    <w:uiPriority w:val="99"/>
    <w:semiHidden/>
    <w:unhideWhenUsed/>
    <w:rsid w:val="00160976"/>
    <w:pPr>
      <w:spacing w:after="120"/>
    </w:pPr>
  </w:style>
  <w:style w:customStyle="1" w:styleId="TijelotekstaChar" w:type="character">
    <w:name w:val="Tijelo teksta Char"/>
    <w:basedOn w:val="Zadanifontodlomka"/>
    <w:link w:val="Tijeloteksta"/>
    <w:uiPriority w:val="99"/>
    <w:semiHidden/>
    <w:rsid w:val="00160976"/>
    <w:rPr>
      <w:rFonts w:ascii="Times New Roman" w:cs="Times New Roman" w:eastAsia="Times New Roman" w:hAnsi="Times New Roman"/>
      <w:sz w:val="24"/>
      <w:szCs w:val="24"/>
      <w:lang w:eastAsia="hr-HR"/>
    </w:rPr>
  </w:style>
  <w:style w:styleId="Tijeloteksta-uvlaka3" w:type="paragraph">
    <w:name w:val="Body Text Indent 3"/>
    <w:basedOn w:val="Normal"/>
    <w:link w:val="Tijeloteksta-uvlaka3Char"/>
    <w:semiHidden/>
    <w:unhideWhenUsed/>
    <w:rsid w:val="00160976"/>
    <w:pPr>
      <w:spacing w:after="120"/>
      <w:ind w:left="283"/>
    </w:pPr>
    <w:rPr>
      <w:sz w:val="16"/>
      <w:szCs w:val="16"/>
    </w:rPr>
  </w:style>
  <w:style w:customStyle="1" w:styleId="Tijeloteksta-uvlaka3Char" w:type="character">
    <w:name w:val="Tijelo teksta - uvlaka 3 Char"/>
    <w:basedOn w:val="Zadanifontodlomka"/>
    <w:link w:val="Tijeloteksta-uvlaka3"/>
    <w:semiHidden/>
    <w:rsid w:val="00160976"/>
    <w:rPr>
      <w:rFonts w:ascii="Times New Roman" w:cs="Times New Roman" w:eastAsia="Times New Roman" w:hAnsi="Times New Roman"/>
      <w:sz w:val="16"/>
      <w:szCs w:val="16"/>
      <w:lang w:eastAsia="hr-HR"/>
    </w:rPr>
  </w:style>
  <w:style w:styleId="Tekstbalonia" w:type="paragraph">
    <w:name w:val="Balloon Text"/>
    <w:basedOn w:val="Normal"/>
    <w:link w:val="TekstbaloniaChar"/>
    <w:uiPriority w:val="99"/>
    <w:semiHidden/>
    <w:unhideWhenUsed/>
    <w:rsid w:val="0007794D"/>
    <w:rPr>
      <w:rFonts w:ascii="Tahoma" w:cs="Tahoma" w:hAnsi="Tahoma"/>
      <w:sz w:val="16"/>
      <w:szCs w:val="16"/>
    </w:rPr>
  </w:style>
  <w:style w:customStyle="1" w:styleId="TekstbaloniaChar" w:type="character">
    <w:name w:val="Tekst balončića Char"/>
    <w:basedOn w:val="Zadanifontodlomka"/>
    <w:link w:val="Tekstbalonia"/>
    <w:uiPriority w:val="99"/>
    <w:semiHidden/>
    <w:rsid w:val="0007794D"/>
    <w:rPr>
      <w:rFonts w:ascii="Tahoma" w:cs="Tahoma" w:eastAsia="Times New Roman" w:hAnsi="Tahoma"/>
      <w:sz w:val="16"/>
      <w:szCs w:val="16"/>
      <w:lang w:eastAsia="hr-HR"/>
    </w:rPr>
  </w:style>
  <w:style w:styleId="Reetkatablice" w:type="table">
    <w:name w:val="Table Grid"/>
    <w:basedOn w:val="Obinatablica"/>
    <w:uiPriority w:val="59"/>
    <w:rsid w:val="006B10A2"/>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B2021"/>
    <w:rPr>
      <w:color w:val="808080"/>
      <w:bdr w:color="auto" w:space="0" w:sz="0" w:val="none"/>
      <w:shd w:color="auto" w:fill="CCFFFF" w:val="clear"/>
    </w:rPr>
  </w:style>
  <w:style w:customStyle="1" w:styleId="eSPISCCParagraphDefaultFont" w:type="character">
    <w:name w:val="eSPIS_CC_Paragraph Default Font"/>
    <w:basedOn w:val="Zadanifontodlomka"/>
    <w:rsid w:val="00FB20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2021"/>
    <w:rPr>
      <w:b/>
      <w:bdr w:color="auto" w:space="0" w:sz="0" w:val="none"/>
      <w:shd w:color="auto" w:fill="FFFFCC" w:val="clear"/>
      <w:lang w:val="hr-HR"/>
    </w:rPr>
  </w:style>
  <w:style w:customStyle="1" w:styleId="PozadinaSvijetloCrvena" w:type="character">
    <w:name w:val="Pozadina_SvijetloCrvena"/>
    <w:basedOn w:val="eSPISCCParagraphDefaultFont"/>
    <w:rsid w:val="00FB20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20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77193563">
      <w:bodyDiv w:val="true"/>
      <w:marLeft w:val="0"/>
      <w:marRight w:val="0"/>
      <w:marTop w:val="0"/>
      <w:marBottom w:val="0"/>
      <w:divBdr>
        <w:top w:space="0" w:sz="0" w:color="auto" w:val="none"/>
        <w:left w:space="0" w:sz="0" w:color="auto" w:val="none"/>
        <w:bottom w:space="0" w:sz="0" w:color="auto" w:val="none"/>
        <w:right w:space="0" w:sz="0" w:color="auto" w:val="none"/>
      </w:divBdr>
    </w:div>
    <w:div w:id="2098669166">
      <w:bodyDiv w:val="true"/>
      <w:marLeft w:val="0"/>
      <w:marRight w:val="0"/>
      <w:marTop w:val="0"/>
      <w:marBottom w:val="0"/>
      <w:divBdr>
        <w:top w:space="0" w:sz="0" w:color="auto" w:val="none"/>
        <w:left w:space="0" w:sz="0" w:color="auto" w:val="none"/>
        <w:bottom w:space="0" w:sz="0" w:color="auto" w:val="none"/>
        <w:right w:space="0" w:sz="0" w:color="auto" w:val="none"/>
      </w:divBdr>
    </w:div>
    <w:div w:id="2117678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izvorni_sadrzaj>
    <derivirana_varijabla naziv="DomainObject.Predmet.StrankaFormated_1">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derivirana_varijabla>
  </DomainObject.Predmet.StrankaFormated>
  <DomainObject.Predmet.StrankaFormatedOIB>
    <izvorni_sadrzaj>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izvorni_sadrzaj>
    <derivirana_varijabla naziv="DomainObject.Predmet.StrankaFormatedOIB_1">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izvorni_sadrzaj>
    <derivirana_varijabla naziv="DomainObject.Predmet.StrankaFormatedWithAdress_1">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izvorni_sadrzaj>
    <derivirana_varijabla naziv="DomainObject.Predmet.StrankaListFormated_1">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izvorni_sadrzaj>
    <derivirana_varijabla naziv="DomainObject.Predmet.StrankaListFormatedOIB_1">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izvorni_sadrzaj>
    <derivirana_varijabla naziv="DomainObject.Predmet.SudioniciListNaziv_1">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derivirana_varijabla>
  </DomainObject.Predmet.SudioniciListNaziv>
  <DomainObject.Predmet.SudioniciListAdressOIB>
    <izvorni_sadrzaj>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izvorni_sadrzaj>
    <derivirana_varijabla naziv="DomainObject.Predmet.SudioniciListAdressOIB_1">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635DB6-F339-4FD6-8ED0-B4004CB2C5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350</properties:Words>
  <properties:Characters>2000</properties:Characters>
  <properties:Lines>64</properties:Lines>
  <properties:Paragraphs>22</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2014-09-25T04:56:00Z</dcterms:created>
  <dc:creator>wsadmin</dc:creator>
  <cp:lastModifiedBy>Katarina Mikulić</cp:lastModifiedBy>
  <cp:lastPrinted>2018-01-16T07:40:00Z</cp:lastPrinted>
  <dcterms:modified xmlns:xsi="http://www.w3.org/2001/XMLSchema-instance" xsi:type="dcterms:W3CDTF">2018-01-16T07:40:00Z</dcterms:modified>
  <cp:revision>20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